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56A1" w:rsidRDefault="008B12C0" w:rsidP="00F338D0">
      <w:pPr>
        <w:tabs>
          <w:tab w:val="center" w:pos="4535"/>
          <w:tab w:val="left" w:pos="5760"/>
          <w:tab w:val="left" w:pos="6915"/>
        </w:tabs>
        <w:spacing w:line="360" w:lineRule="auto"/>
        <w:jc w:val="center"/>
        <w:rPr>
          <w:rFonts w:ascii="Times New Roman" w:hAnsi="Times New Roman" w:cs="Times New Roman"/>
          <w:b/>
          <w:sz w:val="32"/>
          <w:szCs w:val="32"/>
        </w:rPr>
      </w:pPr>
      <w:bookmarkStart w:id="0" w:name="_GoBack"/>
      <w:bookmarkEnd w:id="0"/>
      <w:r>
        <w:rPr>
          <w:rFonts w:ascii="Times New Roman" w:hAnsi="Times New Roman" w:cs="Times New Roman"/>
          <w:b/>
          <w:noProof/>
          <w:sz w:val="32"/>
          <w:lang w:eastAsia="pt-PT"/>
        </w:rPr>
        <w:drawing>
          <wp:anchor distT="0" distB="0" distL="114300" distR="114300" simplePos="0" relativeHeight="251659264" behindDoc="0" locked="0" layoutInCell="1" allowOverlap="1">
            <wp:simplePos x="0" y="0"/>
            <wp:positionH relativeFrom="column">
              <wp:posOffset>2233295</wp:posOffset>
            </wp:positionH>
            <wp:positionV relativeFrom="paragraph">
              <wp:posOffset>-100330</wp:posOffset>
            </wp:positionV>
            <wp:extent cx="1428750" cy="1381125"/>
            <wp:effectExtent l="19050" t="0" r="0" b="0"/>
            <wp:wrapTopAndBottom/>
            <wp:docPr id="1" name="Imagem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8" cstate="print"/>
                    <a:srcRect/>
                    <a:stretch>
                      <a:fillRect/>
                    </a:stretch>
                  </pic:blipFill>
                  <pic:spPr bwMode="auto">
                    <a:xfrm>
                      <a:off x="0" y="0"/>
                      <a:ext cx="1428750" cy="1381125"/>
                    </a:xfrm>
                    <a:prstGeom prst="rect">
                      <a:avLst/>
                    </a:prstGeom>
                    <a:noFill/>
                    <a:ln w="9525">
                      <a:noFill/>
                      <a:miter lim="800000"/>
                      <a:headEnd/>
                      <a:tailEnd/>
                    </a:ln>
                  </pic:spPr>
                </pic:pic>
              </a:graphicData>
            </a:graphic>
          </wp:anchor>
        </w:drawing>
      </w:r>
    </w:p>
    <w:p w:rsidR="00F338D0" w:rsidRPr="00B956A1" w:rsidRDefault="00F338D0" w:rsidP="00F338D0">
      <w:pPr>
        <w:tabs>
          <w:tab w:val="center" w:pos="4535"/>
          <w:tab w:val="left" w:pos="5760"/>
          <w:tab w:val="left" w:pos="6915"/>
        </w:tabs>
        <w:spacing w:line="360" w:lineRule="auto"/>
        <w:jc w:val="center"/>
        <w:rPr>
          <w:rFonts w:ascii="Times New Roman" w:hAnsi="Times New Roman" w:cs="Times New Roman"/>
          <w:b/>
          <w:sz w:val="32"/>
          <w:szCs w:val="32"/>
        </w:rPr>
      </w:pPr>
      <w:r w:rsidRPr="00B956A1">
        <w:rPr>
          <w:rFonts w:ascii="Times New Roman" w:hAnsi="Times New Roman" w:cs="Times New Roman"/>
          <w:b/>
          <w:sz w:val="32"/>
          <w:szCs w:val="32"/>
        </w:rPr>
        <w:t>UNIVERSIDADE CATÓLICA PORTUGUESA</w:t>
      </w:r>
    </w:p>
    <w:p w:rsidR="00F338D0" w:rsidRDefault="00F338D0" w:rsidP="00F338D0">
      <w:pPr>
        <w:spacing w:line="360" w:lineRule="auto"/>
        <w:jc w:val="center"/>
        <w:rPr>
          <w:rFonts w:ascii="Times New Roman" w:hAnsi="Times New Roman" w:cs="Times New Roman"/>
          <w:b/>
          <w:sz w:val="32"/>
        </w:rPr>
      </w:pPr>
    </w:p>
    <w:p w:rsidR="00B956A1" w:rsidRPr="00F338D0" w:rsidRDefault="00B956A1" w:rsidP="00F338D0">
      <w:pPr>
        <w:spacing w:line="360" w:lineRule="auto"/>
        <w:jc w:val="center"/>
        <w:rPr>
          <w:rFonts w:ascii="Times New Roman" w:hAnsi="Times New Roman" w:cs="Times New Roman"/>
          <w:b/>
          <w:sz w:val="32"/>
        </w:rPr>
      </w:pPr>
    </w:p>
    <w:p w:rsidR="00F338D0" w:rsidRPr="00B956A1" w:rsidRDefault="00F338D0" w:rsidP="00F338D0">
      <w:pPr>
        <w:spacing w:line="360" w:lineRule="auto"/>
        <w:jc w:val="center"/>
        <w:rPr>
          <w:rFonts w:ascii="Times New Roman" w:hAnsi="Times New Roman" w:cs="Times New Roman"/>
          <w:b/>
          <w:sz w:val="40"/>
          <w:szCs w:val="40"/>
        </w:rPr>
      </w:pPr>
      <w:r w:rsidRPr="00B956A1">
        <w:rPr>
          <w:rFonts w:ascii="Times New Roman" w:hAnsi="Times New Roman" w:cs="Times New Roman"/>
          <w:b/>
          <w:sz w:val="40"/>
          <w:szCs w:val="40"/>
        </w:rPr>
        <w:t>Relatório de Estágio</w:t>
      </w:r>
    </w:p>
    <w:p w:rsidR="00F338D0" w:rsidRPr="008B12C0" w:rsidRDefault="00F338D0" w:rsidP="00F338D0">
      <w:pPr>
        <w:spacing w:line="360" w:lineRule="auto"/>
        <w:jc w:val="center"/>
        <w:rPr>
          <w:rFonts w:ascii="Times New Roman" w:hAnsi="Times New Roman" w:cs="Times New Roman"/>
          <w:sz w:val="26"/>
        </w:rPr>
      </w:pPr>
      <w:r w:rsidRPr="008B12C0">
        <w:rPr>
          <w:rFonts w:ascii="Times New Roman" w:hAnsi="Times New Roman" w:cs="Times New Roman"/>
          <w:sz w:val="26"/>
        </w:rPr>
        <w:t>Relatório apresentado à Universidade Católica Portuguesa para obtenção do grau de Mestre em Psicologia – Especialização em Psicologia Clínica e da Saúde</w:t>
      </w:r>
    </w:p>
    <w:p w:rsidR="00F338D0" w:rsidRDefault="00F338D0" w:rsidP="00F338D0">
      <w:pPr>
        <w:spacing w:line="360" w:lineRule="auto"/>
        <w:jc w:val="center"/>
        <w:rPr>
          <w:rFonts w:ascii="Times New Roman" w:hAnsi="Times New Roman" w:cs="Times New Roman"/>
          <w:sz w:val="26"/>
        </w:rPr>
      </w:pPr>
    </w:p>
    <w:p w:rsidR="006B308E" w:rsidRPr="008B12C0" w:rsidRDefault="006B308E" w:rsidP="00F338D0">
      <w:pPr>
        <w:spacing w:line="360" w:lineRule="auto"/>
        <w:jc w:val="center"/>
        <w:rPr>
          <w:rFonts w:ascii="Times New Roman" w:hAnsi="Times New Roman" w:cs="Times New Roman"/>
          <w:sz w:val="26"/>
        </w:rPr>
      </w:pPr>
    </w:p>
    <w:p w:rsidR="00F338D0" w:rsidRPr="008B12C0" w:rsidRDefault="00F338D0" w:rsidP="00F338D0">
      <w:pPr>
        <w:jc w:val="center"/>
        <w:rPr>
          <w:rFonts w:ascii="Times New Roman" w:hAnsi="Times New Roman" w:cs="Times New Roman"/>
          <w:sz w:val="26"/>
        </w:rPr>
      </w:pPr>
      <w:r w:rsidRPr="008B12C0">
        <w:rPr>
          <w:rFonts w:ascii="Times New Roman" w:hAnsi="Times New Roman" w:cs="Times New Roman"/>
          <w:sz w:val="26"/>
        </w:rPr>
        <w:t>Por</w:t>
      </w:r>
    </w:p>
    <w:p w:rsidR="00F338D0" w:rsidRPr="008B12C0" w:rsidRDefault="00F338D0" w:rsidP="00F338D0">
      <w:pPr>
        <w:jc w:val="center"/>
        <w:rPr>
          <w:rFonts w:ascii="Times New Roman" w:hAnsi="Times New Roman" w:cs="Times New Roman"/>
          <w:sz w:val="26"/>
        </w:rPr>
      </w:pPr>
      <w:r w:rsidRPr="008B12C0">
        <w:rPr>
          <w:rFonts w:ascii="Times New Roman" w:hAnsi="Times New Roman" w:cs="Times New Roman"/>
          <w:sz w:val="26"/>
        </w:rPr>
        <w:t>Katiza Cristina da Cruz Brito Lima</w:t>
      </w:r>
    </w:p>
    <w:p w:rsidR="00F338D0" w:rsidRDefault="00F338D0" w:rsidP="00F338D0">
      <w:pPr>
        <w:spacing w:line="360" w:lineRule="auto"/>
        <w:jc w:val="center"/>
        <w:rPr>
          <w:rFonts w:ascii="Times New Roman" w:hAnsi="Times New Roman" w:cs="Times New Roman"/>
          <w:b/>
          <w:sz w:val="26"/>
        </w:rPr>
      </w:pPr>
    </w:p>
    <w:p w:rsidR="00F338D0" w:rsidRPr="00F338D0" w:rsidRDefault="00F338D0" w:rsidP="00F338D0">
      <w:pPr>
        <w:spacing w:line="360" w:lineRule="auto"/>
        <w:jc w:val="center"/>
        <w:rPr>
          <w:rFonts w:ascii="Times New Roman" w:hAnsi="Times New Roman" w:cs="Times New Roman"/>
          <w:b/>
          <w:sz w:val="26"/>
        </w:rPr>
      </w:pPr>
    </w:p>
    <w:p w:rsidR="00F338D0" w:rsidRPr="00F338D0" w:rsidRDefault="00F338D0" w:rsidP="00F338D0">
      <w:pPr>
        <w:spacing w:line="360" w:lineRule="auto"/>
        <w:jc w:val="center"/>
        <w:rPr>
          <w:rFonts w:ascii="Times New Roman" w:hAnsi="Times New Roman" w:cs="Times New Roman"/>
          <w:b/>
          <w:sz w:val="26"/>
        </w:rPr>
      </w:pPr>
      <w:r>
        <w:rPr>
          <w:rFonts w:ascii="Times New Roman" w:hAnsi="Times New Roman" w:cs="Times New Roman"/>
          <w:b/>
          <w:noProof/>
          <w:sz w:val="26"/>
          <w:lang w:eastAsia="pt-PT"/>
        </w:rPr>
        <w:drawing>
          <wp:anchor distT="0" distB="0" distL="114300" distR="114300" simplePos="0" relativeHeight="251660288" behindDoc="1" locked="0" layoutInCell="1" allowOverlap="1">
            <wp:simplePos x="0" y="0"/>
            <wp:positionH relativeFrom="column">
              <wp:posOffset>2519045</wp:posOffset>
            </wp:positionH>
            <wp:positionV relativeFrom="paragraph">
              <wp:posOffset>178435</wp:posOffset>
            </wp:positionV>
            <wp:extent cx="720090" cy="781050"/>
            <wp:effectExtent l="19050" t="0" r="3810" b="0"/>
            <wp:wrapTight wrapText="bothSides">
              <wp:wrapPolygon edited="0">
                <wp:start x="-571" y="0"/>
                <wp:lineTo x="-571" y="21073"/>
                <wp:lineTo x="21714" y="21073"/>
                <wp:lineTo x="21714" y="0"/>
                <wp:lineTo x="-571" y="0"/>
              </wp:wrapPolygon>
            </wp:wrapTight>
            <wp:docPr id="2" name="Imagem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9" cstate="print"/>
                    <a:srcRect/>
                    <a:stretch>
                      <a:fillRect/>
                    </a:stretch>
                  </pic:blipFill>
                  <pic:spPr bwMode="auto">
                    <a:xfrm>
                      <a:off x="0" y="0"/>
                      <a:ext cx="720090" cy="781050"/>
                    </a:xfrm>
                    <a:prstGeom prst="rect">
                      <a:avLst/>
                    </a:prstGeom>
                    <a:noFill/>
                    <a:ln w="9525">
                      <a:noFill/>
                      <a:miter lim="800000"/>
                      <a:headEnd/>
                      <a:tailEnd/>
                    </a:ln>
                  </pic:spPr>
                </pic:pic>
              </a:graphicData>
            </a:graphic>
          </wp:anchor>
        </w:drawing>
      </w:r>
    </w:p>
    <w:p w:rsidR="00F338D0" w:rsidRPr="00F338D0" w:rsidRDefault="00F338D0" w:rsidP="00F338D0">
      <w:pPr>
        <w:tabs>
          <w:tab w:val="center" w:pos="4535"/>
          <w:tab w:val="left" w:pos="8070"/>
        </w:tabs>
        <w:spacing w:line="360" w:lineRule="auto"/>
        <w:rPr>
          <w:rFonts w:ascii="Times New Roman" w:hAnsi="Times New Roman" w:cs="Times New Roman"/>
          <w:b/>
          <w:sz w:val="26"/>
        </w:rPr>
      </w:pPr>
      <w:r w:rsidRPr="00F338D0">
        <w:rPr>
          <w:rFonts w:ascii="Times New Roman" w:hAnsi="Times New Roman" w:cs="Times New Roman"/>
          <w:b/>
          <w:sz w:val="26"/>
        </w:rPr>
        <w:tab/>
      </w:r>
    </w:p>
    <w:p w:rsidR="00F338D0" w:rsidRPr="00F338D0" w:rsidRDefault="00F338D0" w:rsidP="00F338D0">
      <w:pPr>
        <w:spacing w:line="360" w:lineRule="auto"/>
        <w:jc w:val="center"/>
        <w:rPr>
          <w:rFonts w:ascii="Times New Roman" w:hAnsi="Times New Roman" w:cs="Times New Roman"/>
          <w:b/>
          <w:sz w:val="26"/>
        </w:rPr>
      </w:pPr>
    </w:p>
    <w:p w:rsidR="00F338D0" w:rsidRPr="008B12C0" w:rsidRDefault="00F338D0" w:rsidP="00F338D0">
      <w:pPr>
        <w:jc w:val="center"/>
        <w:rPr>
          <w:rFonts w:ascii="Times New Roman" w:hAnsi="Times New Roman" w:cs="Times New Roman"/>
          <w:sz w:val="26"/>
        </w:rPr>
      </w:pPr>
      <w:r w:rsidRPr="008B12C0">
        <w:rPr>
          <w:rFonts w:ascii="Times New Roman" w:hAnsi="Times New Roman" w:cs="Times New Roman"/>
          <w:sz w:val="26"/>
        </w:rPr>
        <w:t>Centro Regional de Braga – Faculdade de Filosofia</w:t>
      </w:r>
    </w:p>
    <w:p w:rsidR="00F338D0" w:rsidRPr="008B12C0" w:rsidRDefault="00F338D0" w:rsidP="00F338D0">
      <w:pPr>
        <w:jc w:val="center"/>
        <w:rPr>
          <w:rFonts w:ascii="Times New Roman" w:hAnsi="Times New Roman" w:cs="Times New Roman"/>
          <w:sz w:val="26"/>
        </w:rPr>
      </w:pPr>
      <w:r w:rsidRPr="008B12C0">
        <w:rPr>
          <w:rFonts w:ascii="Times New Roman" w:hAnsi="Times New Roman" w:cs="Times New Roman"/>
          <w:sz w:val="26"/>
        </w:rPr>
        <w:t>Janeiro de 2011</w:t>
      </w:r>
    </w:p>
    <w:p w:rsidR="005A03E4" w:rsidRDefault="005A03E4" w:rsidP="005A03E4">
      <w:pPr>
        <w:spacing w:line="360" w:lineRule="auto"/>
        <w:jc w:val="center"/>
        <w:rPr>
          <w:rFonts w:ascii="Times New Roman" w:hAnsi="Times New Roman" w:cs="Times New Roman"/>
          <w:b/>
          <w:sz w:val="32"/>
        </w:rPr>
      </w:pPr>
      <w:r>
        <w:rPr>
          <w:rFonts w:ascii="Times New Roman" w:hAnsi="Times New Roman" w:cs="Times New Roman"/>
          <w:b/>
          <w:noProof/>
          <w:sz w:val="32"/>
          <w:lang w:eastAsia="pt-PT"/>
        </w:rPr>
        <w:lastRenderedPageBreak/>
        <w:drawing>
          <wp:anchor distT="0" distB="0" distL="114300" distR="114300" simplePos="0" relativeHeight="251663360" behindDoc="0" locked="0" layoutInCell="0" allowOverlap="1">
            <wp:simplePos x="0" y="0"/>
            <wp:positionH relativeFrom="column">
              <wp:posOffset>2292985</wp:posOffset>
            </wp:positionH>
            <wp:positionV relativeFrom="paragraph">
              <wp:posOffset>-252730</wp:posOffset>
            </wp:positionV>
            <wp:extent cx="1097280" cy="1095375"/>
            <wp:effectExtent l="19050" t="0" r="7620" b="0"/>
            <wp:wrapTopAndBottom/>
            <wp:docPr id="4"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grayscl/>
                      <a:biLevel thresh="50000"/>
                    </a:blip>
                    <a:srcRect l="25732" t="24506" r="23421" b="9903"/>
                    <a:stretch>
                      <a:fillRect/>
                    </a:stretch>
                  </pic:blipFill>
                  <pic:spPr bwMode="auto">
                    <a:xfrm>
                      <a:off x="0" y="0"/>
                      <a:ext cx="1097280" cy="1095375"/>
                    </a:xfrm>
                    <a:prstGeom prst="rect">
                      <a:avLst/>
                    </a:prstGeom>
                    <a:noFill/>
                    <a:ln w="9525">
                      <a:noFill/>
                      <a:miter lim="800000"/>
                      <a:headEnd/>
                      <a:tailEnd/>
                    </a:ln>
                  </pic:spPr>
                </pic:pic>
              </a:graphicData>
            </a:graphic>
          </wp:anchor>
        </w:drawing>
      </w:r>
    </w:p>
    <w:p w:rsidR="005A03E4" w:rsidRPr="00B956A1" w:rsidRDefault="005A03E4" w:rsidP="005A03E4">
      <w:pPr>
        <w:spacing w:line="360" w:lineRule="auto"/>
        <w:jc w:val="center"/>
        <w:rPr>
          <w:rFonts w:ascii="Times New Roman" w:hAnsi="Times New Roman" w:cs="Times New Roman"/>
          <w:b/>
          <w:sz w:val="32"/>
          <w:szCs w:val="32"/>
        </w:rPr>
      </w:pPr>
      <w:r w:rsidRPr="00B956A1">
        <w:rPr>
          <w:rFonts w:ascii="Times New Roman" w:hAnsi="Times New Roman" w:cs="Times New Roman"/>
          <w:b/>
          <w:sz w:val="32"/>
          <w:szCs w:val="32"/>
        </w:rPr>
        <w:t>UNIVERSIDADE CATÓLICA PORTUGUESA</w:t>
      </w:r>
    </w:p>
    <w:p w:rsidR="005A03E4" w:rsidRPr="005A03E4" w:rsidRDefault="005A03E4" w:rsidP="005A03E4">
      <w:pPr>
        <w:spacing w:line="360" w:lineRule="auto"/>
        <w:jc w:val="center"/>
        <w:rPr>
          <w:rFonts w:ascii="Times New Roman" w:hAnsi="Times New Roman" w:cs="Times New Roman"/>
          <w:b/>
          <w:sz w:val="32"/>
        </w:rPr>
      </w:pPr>
    </w:p>
    <w:p w:rsidR="005A03E4" w:rsidRPr="00B956A1" w:rsidRDefault="005A03E4" w:rsidP="005A03E4">
      <w:pPr>
        <w:spacing w:line="360" w:lineRule="auto"/>
        <w:jc w:val="center"/>
        <w:rPr>
          <w:rFonts w:ascii="Times New Roman" w:hAnsi="Times New Roman" w:cs="Times New Roman"/>
          <w:b/>
          <w:sz w:val="40"/>
          <w:szCs w:val="40"/>
        </w:rPr>
      </w:pPr>
      <w:r w:rsidRPr="00B956A1">
        <w:rPr>
          <w:rFonts w:ascii="Times New Roman" w:hAnsi="Times New Roman" w:cs="Times New Roman"/>
          <w:b/>
          <w:sz w:val="40"/>
          <w:szCs w:val="40"/>
        </w:rPr>
        <w:t>Relatório de Estágio</w:t>
      </w:r>
    </w:p>
    <w:p w:rsidR="005A03E4" w:rsidRPr="005A03E4" w:rsidRDefault="005A03E4" w:rsidP="005A03E4">
      <w:pPr>
        <w:spacing w:line="360" w:lineRule="auto"/>
        <w:jc w:val="center"/>
        <w:rPr>
          <w:rFonts w:ascii="Times New Roman" w:hAnsi="Times New Roman" w:cs="Times New Roman"/>
          <w:sz w:val="26"/>
        </w:rPr>
      </w:pPr>
      <w:r w:rsidRPr="005A03E4">
        <w:rPr>
          <w:rFonts w:ascii="Times New Roman" w:hAnsi="Times New Roman" w:cs="Times New Roman"/>
          <w:sz w:val="26"/>
        </w:rPr>
        <w:t>Estágio curricular no Departamento de Psiquiatria e Saúde Mental do Hospital de Braga</w:t>
      </w:r>
    </w:p>
    <w:p w:rsidR="005A03E4" w:rsidRPr="005A03E4" w:rsidRDefault="005A03E4" w:rsidP="005A03E4">
      <w:pPr>
        <w:spacing w:line="360" w:lineRule="auto"/>
        <w:jc w:val="center"/>
        <w:rPr>
          <w:rFonts w:ascii="Times New Roman" w:hAnsi="Times New Roman" w:cs="Times New Roman"/>
          <w:b/>
          <w:sz w:val="26"/>
        </w:rPr>
      </w:pPr>
    </w:p>
    <w:p w:rsidR="005A03E4" w:rsidRPr="008B12C0" w:rsidRDefault="005A03E4" w:rsidP="005A03E4">
      <w:pPr>
        <w:spacing w:line="360" w:lineRule="auto"/>
        <w:jc w:val="center"/>
        <w:rPr>
          <w:rFonts w:ascii="Times New Roman" w:hAnsi="Times New Roman" w:cs="Times New Roman"/>
          <w:sz w:val="26"/>
        </w:rPr>
      </w:pPr>
      <w:r w:rsidRPr="008B12C0">
        <w:rPr>
          <w:rFonts w:ascii="Times New Roman" w:hAnsi="Times New Roman" w:cs="Times New Roman"/>
          <w:sz w:val="26"/>
        </w:rPr>
        <w:t>Relatório apresentado à Universidade Católica Portuguesa para obtenção do grau de Mestre em Psicologia – Especialização em Psicologia Clínica e da Saúde</w:t>
      </w:r>
    </w:p>
    <w:p w:rsidR="00CC4DA8" w:rsidRDefault="00CC4DA8" w:rsidP="005A03E4">
      <w:pPr>
        <w:jc w:val="center"/>
        <w:rPr>
          <w:rFonts w:ascii="Times New Roman" w:hAnsi="Times New Roman" w:cs="Times New Roman"/>
          <w:sz w:val="26"/>
        </w:rPr>
      </w:pPr>
    </w:p>
    <w:p w:rsidR="005A03E4" w:rsidRPr="008B12C0" w:rsidRDefault="005A03E4" w:rsidP="005A03E4">
      <w:pPr>
        <w:jc w:val="center"/>
        <w:rPr>
          <w:rFonts w:ascii="Times New Roman" w:hAnsi="Times New Roman" w:cs="Times New Roman"/>
          <w:sz w:val="26"/>
        </w:rPr>
      </w:pPr>
      <w:r w:rsidRPr="008B12C0">
        <w:rPr>
          <w:rFonts w:ascii="Times New Roman" w:hAnsi="Times New Roman" w:cs="Times New Roman"/>
          <w:sz w:val="26"/>
        </w:rPr>
        <w:t>Por</w:t>
      </w:r>
    </w:p>
    <w:p w:rsidR="005A03E4" w:rsidRPr="008B12C0" w:rsidRDefault="005A03E4" w:rsidP="005A03E4">
      <w:pPr>
        <w:jc w:val="center"/>
        <w:rPr>
          <w:rFonts w:ascii="Times New Roman" w:hAnsi="Times New Roman" w:cs="Times New Roman"/>
          <w:sz w:val="26"/>
        </w:rPr>
      </w:pPr>
      <w:r w:rsidRPr="008B12C0">
        <w:rPr>
          <w:rFonts w:ascii="Times New Roman" w:hAnsi="Times New Roman" w:cs="Times New Roman"/>
          <w:sz w:val="26"/>
        </w:rPr>
        <w:t>Katiza Cristina da Cruz Brito Lima</w:t>
      </w:r>
    </w:p>
    <w:p w:rsidR="005A03E4" w:rsidRDefault="005A03E4" w:rsidP="005A03E4">
      <w:pPr>
        <w:spacing w:line="360" w:lineRule="auto"/>
        <w:jc w:val="center"/>
        <w:rPr>
          <w:rFonts w:ascii="Times New Roman" w:hAnsi="Times New Roman" w:cs="Times New Roman"/>
          <w:sz w:val="26"/>
        </w:rPr>
      </w:pPr>
      <w:r w:rsidRPr="008B12C0">
        <w:rPr>
          <w:rFonts w:ascii="Times New Roman" w:hAnsi="Times New Roman" w:cs="Times New Roman"/>
          <w:sz w:val="26"/>
        </w:rPr>
        <w:t xml:space="preserve">Sob a supervisão do Doutor </w:t>
      </w:r>
      <w:r w:rsidR="008B12C0" w:rsidRPr="008B12C0">
        <w:rPr>
          <w:rFonts w:ascii="Times New Roman" w:hAnsi="Times New Roman" w:cs="Times New Roman"/>
          <w:sz w:val="26"/>
        </w:rPr>
        <w:t xml:space="preserve">Professor </w:t>
      </w:r>
      <w:r w:rsidRPr="008B12C0">
        <w:rPr>
          <w:rFonts w:ascii="Times New Roman" w:hAnsi="Times New Roman" w:cs="Times New Roman"/>
          <w:sz w:val="26"/>
        </w:rPr>
        <w:t xml:space="preserve">Rui Ramos </w:t>
      </w:r>
      <w:r w:rsidR="006B308E">
        <w:rPr>
          <w:rFonts w:ascii="Times New Roman" w:hAnsi="Times New Roman" w:cs="Times New Roman"/>
          <w:sz w:val="26"/>
        </w:rPr>
        <w:t xml:space="preserve">e </w:t>
      </w:r>
      <w:r w:rsidRPr="008B12C0">
        <w:rPr>
          <w:rFonts w:ascii="Times New Roman" w:hAnsi="Times New Roman" w:cs="Times New Roman"/>
          <w:sz w:val="26"/>
        </w:rPr>
        <w:t>orientação</w:t>
      </w:r>
      <w:r w:rsidR="008B12C0" w:rsidRPr="008B12C0">
        <w:rPr>
          <w:rFonts w:ascii="Times New Roman" w:hAnsi="Times New Roman" w:cs="Times New Roman"/>
          <w:sz w:val="26"/>
        </w:rPr>
        <w:t xml:space="preserve"> no local de estágio da Psicóloga</w:t>
      </w:r>
      <w:r w:rsidRPr="008B12C0">
        <w:rPr>
          <w:rFonts w:ascii="Times New Roman" w:hAnsi="Times New Roman" w:cs="Times New Roman"/>
          <w:sz w:val="26"/>
        </w:rPr>
        <w:t xml:space="preserve"> Dr.ª Adília Araújo</w:t>
      </w:r>
    </w:p>
    <w:p w:rsidR="00A55AEB" w:rsidRDefault="00A55AEB" w:rsidP="005A03E4">
      <w:pPr>
        <w:spacing w:line="360" w:lineRule="auto"/>
        <w:jc w:val="center"/>
        <w:rPr>
          <w:rFonts w:ascii="Times New Roman" w:hAnsi="Times New Roman" w:cs="Times New Roman"/>
          <w:sz w:val="26"/>
        </w:rPr>
      </w:pPr>
    </w:p>
    <w:p w:rsidR="00A55AEB" w:rsidRDefault="00A55AEB" w:rsidP="005A03E4">
      <w:pPr>
        <w:spacing w:line="360" w:lineRule="auto"/>
        <w:jc w:val="center"/>
        <w:rPr>
          <w:rFonts w:ascii="Times New Roman" w:hAnsi="Times New Roman" w:cs="Times New Roman"/>
          <w:sz w:val="26"/>
        </w:rPr>
      </w:pPr>
    </w:p>
    <w:p w:rsidR="009C55BB" w:rsidRPr="008B12C0" w:rsidRDefault="00A55AEB" w:rsidP="005A03E4">
      <w:pPr>
        <w:spacing w:line="360" w:lineRule="auto"/>
        <w:jc w:val="center"/>
        <w:rPr>
          <w:rFonts w:ascii="Times New Roman" w:hAnsi="Times New Roman" w:cs="Times New Roman"/>
          <w:sz w:val="26"/>
        </w:rPr>
      </w:pPr>
      <w:r w:rsidRPr="00A55AEB">
        <w:rPr>
          <w:rFonts w:ascii="Times New Roman" w:hAnsi="Times New Roman" w:cs="Times New Roman"/>
          <w:noProof/>
          <w:sz w:val="26"/>
          <w:lang w:eastAsia="pt-PT"/>
        </w:rPr>
        <w:drawing>
          <wp:inline distT="0" distB="0" distL="0" distR="0">
            <wp:extent cx="742950" cy="704850"/>
            <wp:effectExtent l="19050" t="0" r="0" b="0"/>
            <wp:docPr id="6"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cstate="print"/>
                    <a:srcRect/>
                    <a:stretch>
                      <a:fillRect/>
                    </a:stretch>
                  </pic:blipFill>
                  <pic:spPr bwMode="auto">
                    <a:xfrm>
                      <a:off x="0" y="0"/>
                      <a:ext cx="742950" cy="704850"/>
                    </a:xfrm>
                    <a:prstGeom prst="rect">
                      <a:avLst/>
                    </a:prstGeom>
                    <a:noFill/>
                    <a:ln w="9525">
                      <a:noFill/>
                      <a:miter lim="800000"/>
                      <a:headEnd/>
                      <a:tailEnd/>
                    </a:ln>
                  </pic:spPr>
                </pic:pic>
              </a:graphicData>
            </a:graphic>
          </wp:inline>
        </w:drawing>
      </w:r>
    </w:p>
    <w:p w:rsidR="005A03E4" w:rsidRPr="006B308E" w:rsidRDefault="005A03E4" w:rsidP="00CC4DA8">
      <w:pPr>
        <w:spacing w:line="240" w:lineRule="auto"/>
        <w:jc w:val="center"/>
        <w:rPr>
          <w:rFonts w:ascii="Times New Roman" w:hAnsi="Times New Roman" w:cs="Times New Roman"/>
          <w:sz w:val="26"/>
          <w:szCs w:val="26"/>
        </w:rPr>
      </w:pPr>
      <w:r w:rsidRPr="006B308E">
        <w:rPr>
          <w:rFonts w:ascii="Times New Roman" w:hAnsi="Times New Roman" w:cs="Times New Roman"/>
          <w:sz w:val="26"/>
          <w:szCs w:val="26"/>
        </w:rPr>
        <w:t>Faculdade de Filosofia</w:t>
      </w:r>
      <w:r w:rsidR="008B12C0" w:rsidRPr="006B308E">
        <w:rPr>
          <w:rFonts w:ascii="Times New Roman" w:hAnsi="Times New Roman" w:cs="Times New Roman"/>
          <w:sz w:val="26"/>
          <w:szCs w:val="26"/>
        </w:rPr>
        <w:t xml:space="preserve"> - Centro Regional de Braga</w:t>
      </w:r>
    </w:p>
    <w:p w:rsidR="001E6D06" w:rsidRPr="006B308E" w:rsidRDefault="005A03E4" w:rsidP="00CC4DA8">
      <w:pPr>
        <w:spacing w:line="240" w:lineRule="auto"/>
        <w:jc w:val="center"/>
        <w:rPr>
          <w:rFonts w:ascii="Times New Roman" w:hAnsi="Times New Roman" w:cs="Times New Roman"/>
          <w:sz w:val="26"/>
          <w:szCs w:val="26"/>
        </w:rPr>
        <w:sectPr w:rsidR="001E6D06" w:rsidRPr="006B308E" w:rsidSect="00EF16C0">
          <w:footerReference w:type="even" r:id="rId12"/>
          <w:footerReference w:type="default" r:id="rId13"/>
          <w:footerReference w:type="first" r:id="rId14"/>
          <w:pgSz w:w="11906" w:h="16838" w:code="9"/>
          <w:pgMar w:top="1418" w:right="1418" w:bottom="1418" w:left="1418" w:header="709" w:footer="709" w:gutter="0"/>
          <w:pgNumType w:start="0"/>
          <w:cols w:space="708"/>
          <w:docGrid w:linePitch="360"/>
        </w:sectPr>
      </w:pPr>
      <w:r w:rsidRPr="006B308E">
        <w:rPr>
          <w:rFonts w:ascii="Times New Roman" w:hAnsi="Times New Roman" w:cs="Times New Roman"/>
          <w:sz w:val="26"/>
          <w:szCs w:val="26"/>
        </w:rPr>
        <w:t>Janeiro de 2011</w:t>
      </w:r>
    </w:p>
    <w:p w:rsidR="001E6D06" w:rsidRDefault="001E6D06" w:rsidP="00915247">
      <w:pPr>
        <w:spacing w:line="240" w:lineRule="auto"/>
        <w:jc w:val="both"/>
        <w:rPr>
          <w:rFonts w:ascii="Times New Roman" w:hAnsi="Times New Roman" w:cs="Times New Roman"/>
          <w:sz w:val="24"/>
          <w:szCs w:val="24"/>
        </w:rPr>
      </w:pPr>
    </w:p>
    <w:p w:rsidR="001E6D06" w:rsidRDefault="001E6D06" w:rsidP="001E6D06">
      <w:pPr>
        <w:spacing w:line="240" w:lineRule="auto"/>
        <w:jc w:val="right"/>
        <w:rPr>
          <w:rFonts w:ascii="Times New Roman" w:hAnsi="Times New Roman" w:cs="Times New Roman"/>
          <w:sz w:val="24"/>
          <w:szCs w:val="24"/>
        </w:rPr>
      </w:pPr>
    </w:p>
    <w:p w:rsidR="001E6D06" w:rsidRDefault="001E6D06" w:rsidP="00915247">
      <w:pPr>
        <w:spacing w:line="240" w:lineRule="auto"/>
        <w:jc w:val="both"/>
        <w:rPr>
          <w:rFonts w:ascii="Times New Roman" w:hAnsi="Times New Roman" w:cs="Times New Roman"/>
          <w:sz w:val="24"/>
          <w:szCs w:val="24"/>
        </w:rPr>
      </w:pPr>
    </w:p>
    <w:p w:rsidR="001E6D06" w:rsidRDefault="001E6D06" w:rsidP="00915247">
      <w:pPr>
        <w:spacing w:line="240" w:lineRule="auto"/>
        <w:jc w:val="both"/>
        <w:rPr>
          <w:rFonts w:ascii="Times New Roman" w:hAnsi="Times New Roman" w:cs="Times New Roman"/>
          <w:sz w:val="24"/>
          <w:szCs w:val="24"/>
        </w:rPr>
      </w:pPr>
    </w:p>
    <w:p w:rsidR="001E6D06" w:rsidRDefault="001E6D06" w:rsidP="00915247">
      <w:pPr>
        <w:spacing w:line="240" w:lineRule="auto"/>
        <w:jc w:val="both"/>
        <w:rPr>
          <w:rFonts w:ascii="Times New Roman" w:hAnsi="Times New Roman" w:cs="Times New Roman"/>
          <w:sz w:val="24"/>
          <w:szCs w:val="24"/>
        </w:rPr>
      </w:pPr>
    </w:p>
    <w:p w:rsidR="001E6D06" w:rsidRDefault="001E6D06" w:rsidP="00915247">
      <w:pPr>
        <w:spacing w:line="240" w:lineRule="auto"/>
        <w:jc w:val="both"/>
        <w:rPr>
          <w:rFonts w:ascii="Times New Roman" w:hAnsi="Times New Roman" w:cs="Times New Roman"/>
          <w:sz w:val="24"/>
          <w:szCs w:val="24"/>
        </w:rPr>
      </w:pPr>
    </w:p>
    <w:p w:rsidR="001E6D06" w:rsidRDefault="001E6D06" w:rsidP="00915247">
      <w:pPr>
        <w:spacing w:line="240" w:lineRule="auto"/>
        <w:jc w:val="both"/>
        <w:rPr>
          <w:rFonts w:ascii="Times New Roman" w:hAnsi="Times New Roman" w:cs="Times New Roman"/>
          <w:sz w:val="24"/>
          <w:szCs w:val="24"/>
        </w:rPr>
      </w:pPr>
    </w:p>
    <w:p w:rsidR="001E6D06" w:rsidRDefault="001E6D06" w:rsidP="00915247">
      <w:pPr>
        <w:spacing w:line="240" w:lineRule="auto"/>
        <w:jc w:val="both"/>
        <w:rPr>
          <w:rFonts w:ascii="Times New Roman" w:hAnsi="Times New Roman" w:cs="Times New Roman"/>
          <w:sz w:val="24"/>
          <w:szCs w:val="24"/>
        </w:rPr>
      </w:pPr>
    </w:p>
    <w:p w:rsidR="001E6D06" w:rsidRDefault="001E6D06" w:rsidP="00915247">
      <w:pPr>
        <w:spacing w:line="240" w:lineRule="auto"/>
        <w:jc w:val="both"/>
        <w:rPr>
          <w:rFonts w:ascii="Times New Roman" w:hAnsi="Times New Roman" w:cs="Times New Roman"/>
          <w:sz w:val="24"/>
          <w:szCs w:val="24"/>
        </w:rPr>
      </w:pPr>
    </w:p>
    <w:p w:rsidR="001E6D06" w:rsidRDefault="001E6D06" w:rsidP="00915247">
      <w:pPr>
        <w:spacing w:line="240" w:lineRule="auto"/>
        <w:jc w:val="both"/>
        <w:rPr>
          <w:rFonts w:ascii="Times New Roman" w:hAnsi="Times New Roman" w:cs="Times New Roman"/>
          <w:sz w:val="24"/>
          <w:szCs w:val="24"/>
        </w:rPr>
      </w:pPr>
    </w:p>
    <w:p w:rsidR="001E6D06" w:rsidRDefault="001E6D06" w:rsidP="00915247">
      <w:pPr>
        <w:spacing w:line="240" w:lineRule="auto"/>
        <w:jc w:val="both"/>
        <w:rPr>
          <w:rFonts w:ascii="Times New Roman" w:hAnsi="Times New Roman" w:cs="Times New Roman"/>
          <w:sz w:val="24"/>
          <w:szCs w:val="24"/>
        </w:rPr>
      </w:pPr>
    </w:p>
    <w:p w:rsidR="001E6D06" w:rsidRDefault="001E6D06" w:rsidP="00915247">
      <w:pPr>
        <w:spacing w:line="240" w:lineRule="auto"/>
        <w:jc w:val="both"/>
        <w:rPr>
          <w:rFonts w:ascii="Times New Roman" w:hAnsi="Times New Roman" w:cs="Times New Roman"/>
          <w:sz w:val="24"/>
          <w:szCs w:val="24"/>
        </w:rPr>
      </w:pPr>
    </w:p>
    <w:p w:rsidR="001E6D06" w:rsidRDefault="001E6D06" w:rsidP="001E6D06">
      <w:pPr>
        <w:spacing w:line="240" w:lineRule="auto"/>
        <w:jc w:val="right"/>
        <w:rPr>
          <w:rFonts w:ascii="Times New Roman" w:hAnsi="Times New Roman" w:cs="Times New Roman"/>
          <w:i/>
          <w:sz w:val="24"/>
          <w:szCs w:val="24"/>
        </w:rPr>
      </w:pPr>
      <w:r w:rsidRPr="001E6D06">
        <w:rPr>
          <w:rFonts w:ascii="Times New Roman" w:hAnsi="Times New Roman" w:cs="Times New Roman"/>
          <w:i/>
          <w:sz w:val="24"/>
          <w:szCs w:val="24"/>
        </w:rPr>
        <w:t>Agradecimentos</w:t>
      </w:r>
    </w:p>
    <w:p w:rsidR="001E6D06" w:rsidRPr="001E6D06" w:rsidRDefault="001E6D06" w:rsidP="001E6D06">
      <w:pPr>
        <w:spacing w:line="240" w:lineRule="auto"/>
        <w:jc w:val="right"/>
        <w:rPr>
          <w:rFonts w:ascii="Times New Roman" w:hAnsi="Times New Roman" w:cs="Times New Roman"/>
          <w:i/>
          <w:sz w:val="24"/>
          <w:szCs w:val="24"/>
        </w:rPr>
      </w:pPr>
    </w:p>
    <w:p w:rsidR="001E6D06" w:rsidRPr="001E6D06" w:rsidRDefault="001E6D06" w:rsidP="001E6D06">
      <w:pPr>
        <w:spacing w:line="240" w:lineRule="auto"/>
        <w:jc w:val="center"/>
        <w:rPr>
          <w:rFonts w:ascii="Times New Roman" w:hAnsi="Times New Roman" w:cs="Times New Roman"/>
          <w:i/>
          <w:sz w:val="24"/>
          <w:szCs w:val="24"/>
        </w:rPr>
      </w:pPr>
    </w:p>
    <w:p w:rsidR="001E6D06" w:rsidRPr="001E6D06" w:rsidRDefault="001E6D06" w:rsidP="001E6D06">
      <w:pPr>
        <w:spacing w:line="360" w:lineRule="auto"/>
        <w:jc w:val="right"/>
        <w:rPr>
          <w:rFonts w:ascii="Times New Roman" w:hAnsi="Times New Roman" w:cs="Times New Roman"/>
          <w:i/>
          <w:sz w:val="24"/>
          <w:szCs w:val="24"/>
        </w:rPr>
      </w:pPr>
      <w:r w:rsidRPr="001E6D06">
        <w:rPr>
          <w:rFonts w:ascii="Times New Roman" w:hAnsi="Times New Roman" w:cs="Times New Roman"/>
          <w:i/>
          <w:sz w:val="24"/>
          <w:szCs w:val="24"/>
        </w:rPr>
        <w:t>À minha família, sem a qual nada teria sido possível. Ao Doutor Rui Ramos, pela disponibilidade, apoio e respeito. À Dra. Adília e à Dra. Cristiana, pela aceitação, disponibilidade e respeito. Às colegas, pela partilha e respeito.</w:t>
      </w:r>
    </w:p>
    <w:p w:rsidR="001E6D06" w:rsidRPr="00915247" w:rsidRDefault="001E6D06" w:rsidP="001E6D06">
      <w:pPr>
        <w:spacing w:line="240" w:lineRule="auto"/>
        <w:jc w:val="center"/>
        <w:rPr>
          <w:rFonts w:ascii="Times New Roman" w:hAnsi="Times New Roman" w:cs="Times New Roman"/>
          <w:sz w:val="26"/>
          <w:szCs w:val="26"/>
        </w:rPr>
        <w:sectPr w:rsidR="001E6D06" w:rsidRPr="00915247" w:rsidSect="00EF16C0">
          <w:footerReference w:type="even" r:id="rId15"/>
          <w:footerReference w:type="default" r:id="rId16"/>
          <w:footerReference w:type="first" r:id="rId17"/>
          <w:pgSz w:w="11906" w:h="16838" w:code="9"/>
          <w:pgMar w:top="1418" w:right="1418" w:bottom="1418" w:left="1418" w:header="709" w:footer="709" w:gutter="0"/>
          <w:pgNumType w:start="0"/>
          <w:cols w:space="708"/>
          <w:docGrid w:linePitch="360"/>
        </w:sectPr>
      </w:pPr>
    </w:p>
    <w:p w:rsidR="00AF0EB6" w:rsidRDefault="008B12C0" w:rsidP="004E750B">
      <w:pPr>
        <w:spacing w:line="360" w:lineRule="auto"/>
        <w:jc w:val="both"/>
        <w:rPr>
          <w:rFonts w:ascii="Times New Roman" w:hAnsi="Times New Roman" w:cs="Times New Roman"/>
          <w:b/>
          <w:sz w:val="28"/>
          <w:szCs w:val="28"/>
        </w:rPr>
      </w:pPr>
      <w:r>
        <w:rPr>
          <w:rFonts w:ascii="Times New Roman" w:hAnsi="Times New Roman" w:cs="Times New Roman"/>
          <w:b/>
          <w:sz w:val="28"/>
          <w:szCs w:val="28"/>
        </w:rPr>
        <w:t>R</w:t>
      </w:r>
      <w:r w:rsidR="00F52952">
        <w:rPr>
          <w:rFonts w:ascii="Times New Roman" w:hAnsi="Times New Roman" w:cs="Times New Roman"/>
          <w:b/>
          <w:sz w:val="28"/>
          <w:szCs w:val="28"/>
        </w:rPr>
        <w:t>esumo</w:t>
      </w:r>
    </w:p>
    <w:p w:rsidR="00F52952" w:rsidRDefault="00F52952" w:rsidP="004E750B">
      <w:pPr>
        <w:spacing w:line="360" w:lineRule="auto"/>
        <w:jc w:val="both"/>
        <w:rPr>
          <w:rFonts w:ascii="Times New Roman" w:hAnsi="Times New Roman" w:cs="Times New Roman"/>
          <w:b/>
          <w:sz w:val="28"/>
          <w:szCs w:val="28"/>
        </w:rPr>
      </w:pPr>
    </w:p>
    <w:p w:rsidR="003F4E48" w:rsidRPr="00895136" w:rsidRDefault="00EF16C0" w:rsidP="00D0576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 presente relatório tem como finalidade descrever as actividades realizadas ao longo do </w:t>
      </w:r>
      <w:r w:rsidR="00D05768">
        <w:rPr>
          <w:rFonts w:ascii="Times New Roman" w:hAnsi="Times New Roman" w:cs="Times New Roman"/>
          <w:sz w:val="24"/>
          <w:szCs w:val="24"/>
        </w:rPr>
        <w:t>período de estágio</w:t>
      </w:r>
      <w:r>
        <w:rPr>
          <w:rFonts w:ascii="Times New Roman" w:hAnsi="Times New Roman" w:cs="Times New Roman"/>
          <w:sz w:val="24"/>
          <w:szCs w:val="24"/>
        </w:rPr>
        <w:t xml:space="preserve"> que integra o 2.º ano do Mestrado em Psicologia Clínica e da Saúde. O estágio realizou-se no Departamento de Psiquiatria e Saúde Mental do Hospital de Braga</w:t>
      </w:r>
      <w:r w:rsidR="001E5428">
        <w:rPr>
          <w:rFonts w:ascii="Times New Roman" w:hAnsi="Times New Roman" w:cs="Times New Roman"/>
          <w:sz w:val="24"/>
          <w:szCs w:val="24"/>
        </w:rPr>
        <w:t>,</w:t>
      </w:r>
      <w:r>
        <w:rPr>
          <w:rFonts w:ascii="Times New Roman" w:hAnsi="Times New Roman" w:cs="Times New Roman"/>
          <w:sz w:val="24"/>
          <w:szCs w:val="24"/>
        </w:rPr>
        <w:t xml:space="preserve"> durante o período compreendido ente Janeiro e Ju</w:t>
      </w:r>
      <w:r w:rsidR="003F4E48">
        <w:rPr>
          <w:rFonts w:ascii="Times New Roman" w:hAnsi="Times New Roman" w:cs="Times New Roman"/>
          <w:sz w:val="24"/>
          <w:szCs w:val="24"/>
        </w:rPr>
        <w:t>n</w:t>
      </w:r>
      <w:r>
        <w:rPr>
          <w:rFonts w:ascii="Times New Roman" w:hAnsi="Times New Roman" w:cs="Times New Roman"/>
          <w:sz w:val="24"/>
          <w:szCs w:val="24"/>
        </w:rPr>
        <w:t>ho de 2010, com a duração de 500 horas.</w:t>
      </w:r>
      <w:r w:rsidR="00F52952">
        <w:rPr>
          <w:rFonts w:ascii="Times New Roman" w:hAnsi="Times New Roman" w:cs="Times New Roman"/>
          <w:sz w:val="24"/>
          <w:szCs w:val="24"/>
        </w:rPr>
        <w:t xml:space="preserve"> </w:t>
      </w:r>
      <w:r w:rsidR="00D05768">
        <w:rPr>
          <w:rFonts w:ascii="Times New Roman" w:hAnsi="Times New Roman" w:cs="Times New Roman"/>
          <w:sz w:val="24"/>
          <w:szCs w:val="24"/>
        </w:rPr>
        <w:t xml:space="preserve">O objectivo geral do estágio prendeu-se com o desenvolvimento de um conjunto de actividades, a reflexão do nível de aprendizagens conceptuais e metodológicas e o nível de compreensão das experiências no contexto de estágio. As actividades tiveram como finalidade a aplicação das diferentes abordagens teóricas no contexto da prática da Psicologia Clínica e da Saúde e o contacto e aprendizagem de </w:t>
      </w:r>
      <w:r w:rsidR="00D05768" w:rsidRPr="00895136">
        <w:rPr>
          <w:rFonts w:ascii="Times New Roman" w:hAnsi="Times New Roman" w:cs="Times New Roman"/>
          <w:sz w:val="24"/>
          <w:szCs w:val="24"/>
        </w:rPr>
        <w:t>boas</w:t>
      </w:r>
      <w:r w:rsidRPr="00895136">
        <w:rPr>
          <w:rFonts w:ascii="Times New Roman" w:hAnsi="Times New Roman" w:cs="Times New Roman"/>
          <w:sz w:val="24"/>
          <w:szCs w:val="24"/>
        </w:rPr>
        <w:t xml:space="preserve"> práticas de forma a desenvolver competências profissionais </w:t>
      </w:r>
      <w:r w:rsidR="00D05768">
        <w:rPr>
          <w:rFonts w:ascii="Times New Roman" w:hAnsi="Times New Roman" w:cs="Times New Roman"/>
          <w:sz w:val="24"/>
          <w:szCs w:val="24"/>
        </w:rPr>
        <w:t>e éticas</w:t>
      </w:r>
      <w:r w:rsidR="003F4E48">
        <w:rPr>
          <w:rFonts w:ascii="Times New Roman" w:hAnsi="Times New Roman" w:cs="Times New Roman"/>
          <w:sz w:val="24"/>
          <w:szCs w:val="24"/>
        </w:rPr>
        <w:t>.</w:t>
      </w:r>
      <w:r w:rsidR="00F52952">
        <w:rPr>
          <w:rFonts w:ascii="Times New Roman" w:hAnsi="Times New Roman" w:cs="Times New Roman"/>
          <w:sz w:val="24"/>
          <w:szCs w:val="24"/>
        </w:rPr>
        <w:t xml:space="preserve"> </w:t>
      </w:r>
      <w:r w:rsidR="003F4E48">
        <w:rPr>
          <w:rFonts w:ascii="Times New Roman" w:hAnsi="Times New Roman" w:cs="Times New Roman"/>
          <w:sz w:val="24"/>
          <w:szCs w:val="24"/>
        </w:rPr>
        <w:t xml:space="preserve">Este relatório encontra-se subdividido em 4 partes. Na primeira parte procedemos à caracterização da instituição onde se realizou o estágio e dos seus objectivos, abordando o papel do psicólogo </w:t>
      </w:r>
      <w:r w:rsidR="00F52952">
        <w:rPr>
          <w:rFonts w:ascii="Times New Roman" w:hAnsi="Times New Roman" w:cs="Times New Roman"/>
          <w:sz w:val="24"/>
          <w:szCs w:val="24"/>
        </w:rPr>
        <w:t>e a tipologia das acções desenvolvidas pelo mesmo, bem como a população alvo. Na segunda parte procedemos à caracterização das observações realizadas e o levantamento das necessidades. Na terceira parte debruçamos sobre as actividades realizadas no contexto e, por último, apresentamos uma reflexão pessoal sobre os diversos aspectos da experiência de estágio.</w:t>
      </w:r>
    </w:p>
    <w:p w:rsidR="001E5428" w:rsidRDefault="00AF0EB6">
      <w:pPr>
        <w:rPr>
          <w:rFonts w:ascii="Times New Roman" w:hAnsi="Times New Roman" w:cs="Times New Roman"/>
          <w:b/>
          <w:sz w:val="28"/>
          <w:szCs w:val="28"/>
        </w:rPr>
      </w:pPr>
      <w:r>
        <w:rPr>
          <w:rFonts w:ascii="Times New Roman" w:hAnsi="Times New Roman" w:cs="Times New Roman"/>
          <w:b/>
          <w:sz w:val="28"/>
          <w:szCs w:val="28"/>
        </w:rPr>
        <w:br w:type="page"/>
      </w:r>
    </w:p>
    <w:p w:rsidR="00A77027" w:rsidRDefault="00A77027">
      <w:pPr>
        <w:rPr>
          <w:rFonts w:ascii="Times New Roman" w:hAnsi="Times New Roman" w:cs="Times New Roman"/>
          <w:b/>
          <w:sz w:val="28"/>
          <w:szCs w:val="28"/>
        </w:rPr>
      </w:pPr>
      <w:r>
        <w:rPr>
          <w:rFonts w:ascii="Times New Roman" w:hAnsi="Times New Roman" w:cs="Times New Roman"/>
          <w:b/>
          <w:sz w:val="28"/>
          <w:szCs w:val="28"/>
        </w:rPr>
        <w:t>Abstract</w:t>
      </w:r>
    </w:p>
    <w:p w:rsidR="00A77027" w:rsidRDefault="00A77027">
      <w:pPr>
        <w:rPr>
          <w:rFonts w:ascii="Times New Roman" w:hAnsi="Times New Roman" w:cs="Times New Roman"/>
          <w:b/>
          <w:sz w:val="28"/>
          <w:szCs w:val="28"/>
        </w:rPr>
      </w:pPr>
    </w:p>
    <w:p w:rsidR="00A77027" w:rsidRPr="00A77027" w:rsidRDefault="00A77027" w:rsidP="00A77027">
      <w:pPr>
        <w:spacing w:line="360" w:lineRule="auto"/>
        <w:jc w:val="both"/>
        <w:rPr>
          <w:rFonts w:ascii="Times New Roman" w:hAnsi="Times New Roman" w:cs="Times New Roman"/>
          <w:b/>
          <w:sz w:val="24"/>
          <w:szCs w:val="24"/>
        </w:rPr>
      </w:pPr>
      <w:r w:rsidRPr="00A77027">
        <w:rPr>
          <w:rStyle w:val="longtext"/>
          <w:rFonts w:ascii="Times New Roman" w:hAnsi="Times New Roman" w:cs="Times New Roman"/>
          <w:color w:val="000000"/>
          <w:sz w:val="24"/>
          <w:szCs w:val="24"/>
          <w:shd w:val="clear" w:color="auto" w:fill="FFFFFF"/>
        </w:rPr>
        <w:t>This report aims to describe the activities carried out during the probationary</w:t>
      </w:r>
      <w:r>
        <w:rPr>
          <w:rStyle w:val="longtext"/>
          <w:rFonts w:ascii="Times New Roman" w:hAnsi="Times New Roman" w:cs="Times New Roman"/>
          <w:color w:val="000000"/>
          <w:sz w:val="24"/>
          <w:szCs w:val="24"/>
          <w:shd w:val="clear" w:color="auto" w:fill="FFFFFF"/>
        </w:rPr>
        <w:t xml:space="preserve"> period that integrates the two</w:t>
      </w:r>
      <w:r w:rsidRPr="00A77027">
        <w:rPr>
          <w:rStyle w:val="longtext"/>
          <w:rFonts w:ascii="Times New Roman" w:hAnsi="Times New Roman" w:cs="Times New Roman"/>
          <w:color w:val="000000"/>
          <w:sz w:val="24"/>
          <w:szCs w:val="24"/>
          <w:shd w:val="clear" w:color="auto" w:fill="FFFFFF"/>
        </w:rPr>
        <w:t xml:space="preserve"> </w:t>
      </w:r>
      <w:r>
        <w:rPr>
          <w:rStyle w:val="longtext"/>
          <w:rFonts w:ascii="Times New Roman" w:hAnsi="Times New Roman" w:cs="Times New Roman"/>
          <w:color w:val="000000"/>
          <w:sz w:val="24"/>
          <w:szCs w:val="24"/>
          <w:shd w:val="clear" w:color="auto" w:fill="FFFFFF"/>
        </w:rPr>
        <w:t>y</w:t>
      </w:r>
      <w:r w:rsidRPr="00A77027">
        <w:rPr>
          <w:rStyle w:val="longtext"/>
          <w:rFonts w:ascii="Times New Roman" w:hAnsi="Times New Roman" w:cs="Times New Roman"/>
          <w:color w:val="000000"/>
          <w:sz w:val="24"/>
          <w:szCs w:val="24"/>
          <w:shd w:val="clear" w:color="auto" w:fill="FFFFFF"/>
        </w:rPr>
        <w:t>ear of the Masters in Clinical Psychology and Health</w:t>
      </w:r>
      <w:r>
        <w:rPr>
          <w:rStyle w:val="longtext"/>
          <w:rFonts w:ascii="Times New Roman" w:hAnsi="Times New Roman" w:cs="Times New Roman"/>
          <w:color w:val="000000"/>
          <w:sz w:val="24"/>
          <w:szCs w:val="24"/>
          <w:shd w:val="clear" w:color="auto" w:fill="FFFFFF"/>
        </w:rPr>
        <w:t>.</w:t>
      </w:r>
      <w:r w:rsidRPr="00A77027">
        <w:rPr>
          <w:rStyle w:val="longtext"/>
          <w:rFonts w:ascii="Times New Roman" w:hAnsi="Times New Roman" w:cs="Times New Roman"/>
          <w:color w:val="000000"/>
          <w:sz w:val="24"/>
          <w:szCs w:val="24"/>
          <w:shd w:val="clear" w:color="auto" w:fill="FFFFFF"/>
        </w:rPr>
        <w:t xml:space="preserve"> The stage was held at the Department of Psychiatry and Mental Health, Hospital de Braga, during </w:t>
      </w:r>
      <w:r w:rsidRPr="00A77027">
        <w:rPr>
          <w:rStyle w:val="longtext"/>
          <w:rFonts w:ascii="Times New Roman" w:hAnsi="Times New Roman" w:cs="Times New Roman"/>
          <w:color w:val="000000"/>
          <w:sz w:val="24"/>
          <w:szCs w:val="24"/>
        </w:rPr>
        <w:t xml:space="preserve">the period being January and June 2010, lasting 500 hours. </w:t>
      </w:r>
      <w:r w:rsidRPr="00A77027">
        <w:rPr>
          <w:rStyle w:val="longtext"/>
          <w:rFonts w:ascii="Times New Roman" w:hAnsi="Times New Roman" w:cs="Times New Roman"/>
          <w:color w:val="000000"/>
          <w:sz w:val="24"/>
          <w:szCs w:val="24"/>
          <w:shd w:val="clear" w:color="auto" w:fill="FFFFFF"/>
        </w:rPr>
        <w:t xml:space="preserve">The overall objective of the stage held up with the development of a range of activities, reflection of the level of learning and conceptual and methodological level of understanding of the experiences in the context of probation. The activities were intended for the application of different theoretical approaches in the context of the practice of Clinical Psychology and Health, and contact and learning of best practices to develop professional skills and ethics. </w:t>
      </w:r>
      <w:r w:rsidRPr="00A77027">
        <w:rPr>
          <w:rStyle w:val="longtext"/>
          <w:rFonts w:ascii="Times New Roman" w:hAnsi="Times New Roman" w:cs="Times New Roman"/>
          <w:color w:val="000000"/>
          <w:sz w:val="24"/>
          <w:szCs w:val="24"/>
        </w:rPr>
        <w:t xml:space="preserve">This report is divided into 4 parts. </w:t>
      </w:r>
      <w:r w:rsidR="00C43DA8">
        <w:rPr>
          <w:rStyle w:val="longtext"/>
          <w:rFonts w:ascii="Times New Roman" w:hAnsi="Times New Roman" w:cs="Times New Roman"/>
          <w:color w:val="000000"/>
          <w:sz w:val="24"/>
          <w:szCs w:val="24"/>
        </w:rPr>
        <w:t xml:space="preserve">In the firrst part we characterize the institution that held the stage and its objectives, stresssing the role of the psychologist and the kind of actions undertaken by it, as well as the target population. </w:t>
      </w:r>
      <w:r w:rsidRPr="00A77027">
        <w:rPr>
          <w:rStyle w:val="longtext"/>
          <w:rFonts w:ascii="Times New Roman" w:hAnsi="Times New Roman" w:cs="Times New Roman"/>
          <w:color w:val="000000"/>
          <w:sz w:val="24"/>
          <w:szCs w:val="24"/>
          <w:shd w:val="clear" w:color="auto" w:fill="FFFFFF"/>
        </w:rPr>
        <w:t xml:space="preserve">In the second part we will characterize the observations and needs assessment. In the third part studied the activities in context and, finally, we present a personal reflection on the various aspects of the internship experience. </w:t>
      </w:r>
      <w:r w:rsidRPr="00A77027">
        <w:rPr>
          <w:rFonts w:ascii="Times New Roman" w:hAnsi="Times New Roman" w:cs="Times New Roman"/>
          <w:b/>
          <w:sz w:val="24"/>
          <w:szCs w:val="24"/>
        </w:rPr>
        <w:br w:type="page"/>
      </w:r>
    </w:p>
    <w:p w:rsidR="001E6D06" w:rsidRDefault="001E6D06">
      <w:pPr>
        <w:rPr>
          <w:rFonts w:ascii="Times New Roman" w:hAnsi="Times New Roman" w:cs="Times New Roman"/>
          <w:b/>
          <w:sz w:val="28"/>
          <w:szCs w:val="28"/>
        </w:rPr>
      </w:pPr>
      <w:r>
        <w:rPr>
          <w:rFonts w:ascii="Times New Roman" w:hAnsi="Times New Roman" w:cs="Times New Roman"/>
          <w:b/>
          <w:sz w:val="28"/>
          <w:szCs w:val="28"/>
        </w:rPr>
        <w:t>Acrónimos</w:t>
      </w:r>
    </w:p>
    <w:p w:rsidR="001E6D06" w:rsidRDefault="001E6D06">
      <w:pPr>
        <w:rPr>
          <w:rFonts w:ascii="Times New Roman" w:hAnsi="Times New Roman" w:cs="Times New Roman"/>
          <w:b/>
          <w:sz w:val="28"/>
          <w:szCs w:val="28"/>
        </w:rPr>
      </w:pPr>
    </w:p>
    <w:p w:rsidR="001E6D06" w:rsidRPr="00A36CF4" w:rsidRDefault="00A36CF4">
      <w:pPr>
        <w:rPr>
          <w:rFonts w:ascii="Times New Roman" w:hAnsi="Times New Roman" w:cs="Times New Roman"/>
          <w:sz w:val="24"/>
          <w:szCs w:val="24"/>
        </w:rPr>
      </w:pPr>
      <w:r w:rsidRPr="00A36CF4">
        <w:rPr>
          <w:rFonts w:ascii="Times New Roman" w:hAnsi="Times New Roman" w:cs="Times New Roman"/>
          <w:b/>
          <w:sz w:val="24"/>
          <w:szCs w:val="24"/>
        </w:rPr>
        <w:t>CBCL</w:t>
      </w:r>
      <w:r>
        <w:rPr>
          <w:rFonts w:ascii="Times New Roman" w:hAnsi="Times New Roman" w:cs="Times New Roman"/>
          <w:b/>
          <w:sz w:val="24"/>
          <w:szCs w:val="24"/>
        </w:rPr>
        <w:t xml:space="preserve"> - </w:t>
      </w:r>
      <w:r>
        <w:rPr>
          <w:rFonts w:ascii="Times New Roman" w:hAnsi="Times New Roman" w:cs="Times New Roman"/>
          <w:sz w:val="24"/>
          <w:szCs w:val="24"/>
        </w:rPr>
        <w:t>Questionário de Auto-Avaliação para Jovens</w:t>
      </w:r>
    </w:p>
    <w:p w:rsidR="00A36CF4" w:rsidRPr="00A36CF4" w:rsidRDefault="00A36CF4" w:rsidP="00A36CF4">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DPSM - </w:t>
      </w:r>
      <w:r w:rsidRPr="00A36CF4">
        <w:rPr>
          <w:rFonts w:ascii="Times New Roman" w:hAnsi="Times New Roman" w:cs="Times New Roman"/>
          <w:sz w:val="24"/>
          <w:szCs w:val="24"/>
        </w:rPr>
        <w:t>Departamento de Psiquiatria e Saúde Mental</w:t>
      </w:r>
    </w:p>
    <w:p w:rsidR="00A36CF4" w:rsidRDefault="00A36CF4" w:rsidP="00A36CF4">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HB - </w:t>
      </w:r>
      <w:r w:rsidRPr="00A36CF4">
        <w:rPr>
          <w:rFonts w:ascii="Times New Roman" w:hAnsi="Times New Roman" w:cs="Times New Roman"/>
          <w:sz w:val="24"/>
          <w:szCs w:val="24"/>
        </w:rPr>
        <w:t>Hospital de Braga</w:t>
      </w:r>
    </w:p>
    <w:p w:rsidR="00A36CF4" w:rsidRPr="00A36CF4" w:rsidRDefault="00A36CF4" w:rsidP="00A36CF4">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HSM - </w:t>
      </w:r>
      <w:r>
        <w:rPr>
          <w:rFonts w:ascii="Times New Roman" w:hAnsi="Times New Roman" w:cs="Times New Roman"/>
          <w:sz w:val="24"/>
          <w:szCs w:val="24"/>
        </w:rPr>
        <w:t>Hospital de São Marcos</w:t>
      </w:r>
    </w:p>
    <w:p w:rsidR="00A36CF4" w:rsidRDefault="00A36CF4" w:rsidP="00A36CF4">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SCICA - </w:t>
      </w:r>
      <w:r w:rsidRPr="00A36CF4">
        <w:rPr>
          <w:rFonts w:ascii="Times New Roman" w:hAnsi="Times New Roman" w:cs="Times New Roman"/>
          <w:sz w:val="24"/>
          <w:szCs w:val="24"/>
        </w:rPr>
        <w:t>Entrevista Clínica Semi-Estruturada para Crianças e Adolescentes</w:t>
      </w:r>
    </w:p>
    <w:p w:rsidR="00A36CF4" w:rsidRPr="00A36CF4" w:rsidRDefault="00A36CF4" w:rsidP="00A36CF4">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STAIC - </w:t>
      </w:r>
      <w:r w:rsidRPr="00A36CF4">
        <w:rPr>
          <w:rFonts w:ascii="Times New Roman" w:hAnsi="Times New Roman" w:cs="Times New Roman"/>
          <w:sz w:val="24"/>
          <w:szCs w:val="24"/>
        </w:rPr>
        <w:t>Inventário de Ansiedade Estado-Traço para Crianças</w:t>
      </w:r>
    </w:p>
    <w:p w:rsidR="00A36CF4" w:rsidRDefault="00A36CF4" w:rsidP="00A36CF4">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TCC - </w:t>
      </w:r>
      <w:r w:rsidRPr="00A36CF4">
        <w:rPr>
          <w:rFonts w:ascii="Times New Roman" w:hAnsi="Times New Roman" w:cs="Times New Roman"/>
          <w:sz w:val="24"/>
          <w:szCs w:val="24"/>
        </w:rPr>
        <w:t>Terapia Cognitico-Comportamental</w:t>
      </w:r>
    </w:p>
    <w:p w:rsidR="00A36CF4" w:rsidRPr="00A36CF4" w:rsidRDefault="00A36CF4" w:rsidP="00A36CF4">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YSR - </w:t>
      </w:r>
      <w:r w:rsidRPr="00A36CF4">
        <w:rPr>
          <w:rFonts w:ascii="Times New Roman" w:hAnsi="Times New Roman" w:cs="Times New Roman"/>
          <w:sz w:val="24"/>
          <w:szCs w:val="24"/>
        </w:rPr>
        <w:t>Questionário de Auto-</w:t>
      </w:r>
      <w:r>
        <w:rPr>
          <w:rFonts w:ascii="Times New Roman" w:hAnsi="Times New Roman" w:cs="Times New Roman"/>
          <w:sz w:val="24"/>
          <w:szCs w:val="24"/>
        </w:rPr>
        <w:t>A</w:t>
      </w:r>
      <w:r w:rsidRPr="00A36CF4">
        <w:rPr>
          <w:rFonts w:ascii="Times New Roman" w:hAnsi="Times New Roman" w:cs="Times New Roman"/>
          <w:sz w:val="24"/>
          <w:szCs w:val="24"/>
        </w:rPr>
        <w:t xml:space="preserve">valiação da </w:t>
      </w:r>
      <w:r>
        <w:rPr>
          <w:rFonts w:ascii="Times New Roman" w:hAnsi="Times New Roman" w:cs="Times New Roman"/>
          <w:sz w:val="24"/>
          <w:szCs w:val="24"/>
        </w:rPr>
        <w:t>C</w:t>
      </w:r>
      <w:r w:rsidRPr="00A36CF4">
        <w:rPr>
          <w:rFonts w:ascii="Times New Roman" w:hAnsi="Times New Roman" w:cs="Times New Roman"/>
          <w:sz w:val="24"/>
          <w:szCs w:val="24"/>
        </w:rPr>
        <w:t>riança</w:t>
      </w:r>
    </w:p>
    <w:p w:rsidR="001E6D06" w:rsidRDefault="001E6D06">
      <w:pPr>
        <w:rPr>
          <w:rFonts w:ascii="Times New Roman" w:hAnsi="Times New Roman" w:cs="Times New Roman"/>
          <w:b/>
          <w:sz w:val="28"/>
          <w:szCs w:val="28"/>
        </w:rPr>
      </w:pPr>
    </w:p>
    <w:p w:rsidR="001E6D06" w:rsidRDefault="001E6D06">
      <w:pPr>
        <w:rPr>
          <w:rFonts w:ascii="Times New Roman" w:hAnsi="Times New Roman" w:cs="Times New Roman"/>
          <w:b/>
          <w:sz w:val="28"/>
          <w:szCs w:val="28"/>
        </w:rPr>
      </w:pPr>
    </w:p>
    <w:p w:rsidR="001E6D06" w:rsidRDefault="001E6D06">
      <w:pPr>
        <w:rPr>
          <w:rFonts w:ascii="Times New Roman" w:hAnsi="Times New Roman" w:cs="Times New Roman"/>
          <w:b/>
          <w:sz w:val="28"/>
          <w:szCs w:val="28"/>
        </w:rPr>
      </w:pPr>
    </w:p>
    <w:p w:rsidR="001E6D06" w:rsidRDefault="001E6D06">
      <w:pPr>
        <w:rPr>
          <w:rFonts w:ascii="Times New Roman" w:hAnsi="Times New Roman" w:cs="Times New Roman"/>
          <w:b/>
          <w:sz w:val="28"/>
          <w:szCs w:val="28"/>
        </w:rPr>
      </w:pPr>
    </w:p>
    <w:p w:rsidR="001E6D06" w:rsidRDefault="001E6D06">
      <w:pPr>
        <w:rPr>
          <w:rFonts w:ascii="Times New Roman" w:hAnsi="Times New Roman" w:cs="Times New Roman"/>
          <w:b/>
          <w:sz w:val="28"/>
          <w:szCs w:val="28"/>
        </w:rPr>
      </w:pPr>
    </w:p>
    <w:p w:rsidR="001E6D06" w:rsidRDefault="001E6D06">
      <w:pPr>
        <w:rPr>
          <w:rFonts w:ascii="Times New Roman" w:hAnsi="Times New Roman" w:cs="Times New Roman"/>
          <w:b/>
          <w:sz w:val="28"/>
          <w:szCs w:val="28"/>
        </w:rPr>
      </w:pPr>
    </w:p>
    <w:p w:rsidR="001E6D06" w:rsidRDefault="001E6D06">
      <w:pPr>
        <w:rPr>
          <w:rFonts w:ascii="Times New Roman" w:hAnsi="Times New Roman" w:cs="Times New Roman"/>
          <w:b/>
          <w:sz w:val="28"/>
          <w:szCs w:val="28"/>
        </w:rPr>
      </w:pPr>
    </w:p>
    <w:p w:rsidR="001E6D06" w:rsidRDefault="001E6D06">
      <w:pPr>
        <w:rPr>
          <w:rFonts w:ascii="Times New Roman" w:hAnsi="Times New Roman" w:cs="Times New Roman"/>
          <w:b/>
          <w:sz w:val="28"/>
          <w:szCs w:val="28"/>
        </w:rPr>
      </w:pPr>
    </w:p>
    <w:p w:rsidR="001E6D06" w:rsidRDefault="001E6D06">
      <w:pPr>
        <w:rPr>
          <w:rFonts w:ascii="Times New Roman" w:hAnsi="Times New Roman" w:cs="Times New Roman"/>
          <w:b/>
          <w:sz w:val="28"/>
          <w:szCs w:val="28"/>
        </w:rPr>
      </w:pPr>
    </w:p>
    <w:p w:rsidR="001E6D06" w:rsidRDefault="001E6D06">
      <w:pPr>
        <w:rPr>
          <w:rFonts w:ascii="Times New Roman" w:hAnsi="Times New Roman" w:cs="Times New Roman"/>
          <w:b/>
          <w:sz w:val="28"/>
          <w:szCs w:val="28"/>
        </w:rPr>
      </w:pPr>
    </w:p>
    <w:p w:rsidR="001E6D06" w:rsidRDefault="001E6D06">
      <w:pPr>
        <w:rPr>
          <w:rFonts w:ascii="Times New Roman" w:hAnsi="Times New Roman" w:cs="Times New Roman"/>
          <w:b/>
          <w:sz w:val="28"/>
          <w:szCs w:val="28"/>
        </w:rPr>
      </w:pPr>
    </w:p>
    <w:p w:rsidR="001E6D06" w:rsidRDefault="001E6D06">
      <w:pPr>
        <w:rPr>
          <w:rFonts w:ascii="Times New Roman" w:hAnsi="Times New Roman" w:cs="Times New Roman"/>
          <w:b/>
          <w:sz w:val="28"/>
          <w:szCs w:val="28"/>
        </w:rPr>
      </w:pPr>
    </w:p>
    <w:p w:rsidR="001E6D06" w:rsidRDefault="001E6D06">
      <w:pPr>
        <w:rPr>
          <w:rFonts w:ascii="Times New Roman" w:hAnsi="Times New Roman" w:cs="Times New Roman"/>
          <w:b/>
          <w:sz w:val="28"/>
          <w:szCs w:val="28"/>
        </w:rPr>
      </w:pPr>
    </w:p>
    <w:p w:rsidR="001E6D06" w:rsidRDefault="001E6D06">
      <w:pPr>
        <w:rPr>
          <w:rFonts w:ascii="Times New Roman" w:hAnsi="Times New Roman" w:cs="Times New Roman"/>
          <w:b/>
          <w:sz w:val="28"/>
          <w:szCs w:val="28"/>
        </w:rPr>
      </w:pPr>
    </w:p>
    <w:p w:rsidR="00BE00B7" w:rsidRDefault="00BE00B7">
      <w:pPr>
        <w:rPr>
          <w:rFonts w:ascii="Times New Roman" w:hAnsi="Times New Roman" w:cs="Times New Roman"/>
          <w:b/>
          <w:sz w:val="28"/>
          <w:szCs w:val="28"/>
        </w:rPr>
      </w:pPr>
      <w:r>
        <w:rPr>
          <w:rFonts w:ascii="Times New Roman" w:hAnsi="Times New Roman" w:cs="Times New Roman"/>
          <w:b/>
          <w:sz w:val="28"/>
          <w:szCs w:val="28"/>
        </w:rPr>
        <w:t>Índice</w:t>
      </w:r>
    </w:p>
    <w:p w:rsidR="00B36B33" w:rsidRDefault="00B36B33">
      <w:pPr>
        <w:rPr>
          <w:rFonts w:ascii="Times New Roman" w:hAnsi="Times New Roman" w:cs="Times New Roman"/>
          <w:b/>
          <w:sz w:val="28"/>
          <w:szCs w:val="28"/>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00"/>
        <w:gridCol w:w="670"/>
      </w:tblGrid>
      <w:tr w:rsidR="00B24C32" w:rsidRPr="00CF391A" w:rsidTr="00ED4F55">
        <w:tc>
          <w:tcPr>
            <w:tcW w:w="8613" w:type="dxa"/>
          </w:tcPr>
          <w:p w:rsidR="00B24C32" w:rsidRPr="00CF391A" w:rsidRDefault="00B24C32" w:rsidP="00B24C32">
            <w:pPr>
              <w:spacing w:line="360" w:lineRule="auto"/>
              <w:rPr>
                <w:rFonts w:ascii="Times New Roman" w:hAnsi="Times New Roman" w:cs="Times New Roman"/>
                <w:sz w:val="24"/>
                <w:szCs w:val="24"/>
              </w:rPr>
            </w:pPr>
            <w:r>
              <w:rPr>
                <w:rFonts w:ascii="Times New Roman" w:hAnsi="Times New Roman" w:cs="Times New Roman"/>
                <w:sz w:val="24"/>
                <w:szCs w:val="24"/>
              </w:rPr>
              <w:t>Resumo</w:t>
            </w:r>
          </w:p>
        </w:tc>
        <w:tc>
          <w:tcPr>
            <w:tcW w:w="673" w:type="dxa"/>
            <w:vAlign w:val="bottom"/>
          </w:tcPr>
          <w:p w:rsidR="00B24C32" w:rsidRDefault="00B24C32" w:rsidP="00CA28E3">
            <w:pPr>
              <w:spacing w:line="360" w:lineRule="auto"/>
              <w:jc w:val="right"/>
              <w:rPr>
                <w:rFonts w:ascii="Times New Roman" w:hAnsi="Times New Roman" w:cs="Times New Roman"/>
                <w:sz w:val="24"/>
                <w:szCs w:val="24"/>
              </w:rPr>
            </w:pPr>
          </w:p>
        </w:tc>
      </w:tr>
      <w:tr w:rsidR="00B24C32" w:rsidRPr="00CF391A" w:rsidTr="00ED4F55">
        <w:tc>
          <w:tcPr>
            <w:tcW w:w="8613" w:type="dxa"/>
          </w:tcPr>
          <w:p w:rsidR="00B24C32" w:rsidRPr="00CF391A" w:rsidRDefault="00B24C32" w:rsidP="00B24C32">
            <w:pPr>
              <w:spacing w:line="360" w:lineRule="auto"/>
              <w:rPr>
                <w:rFonts w:ascii="Times New Roman" w:hAnsi="Times New Roman" w:cs="Times New Roman"/>
                <w:sz w:val="24"/>
                <w:szCs w:val="24"/>
              </w:rPr>
            </w:pPr>
            <w:r>
              <w:rPr>
                <w:rFonts w:ascii="Times New Roman" w:hAnsi="Times New Roman" w:cs="Times New Roman"/>
                <w:sz w:val="24"/>
                <w:szCs w:val="24"/>
              </w:rPr>
              <w:t>Abstract</w:t>
            </w:r>
          </w:p>
        </w:tc>
        <w:tc>
          <w:tcPr>
            <w:tcW w:w="673" w:type="dxa"/>
            <w:vAlign w:val="bottom"/>
          </w:tcPr>
          <w:p w:rsidR="00B24C32" w:rsidRDefault="00B24C32" w:rsidP="00CA28E3">
            <w:pPr>
              <w:spacing w:line="360" w:lineRule="auto"/>
              <w:jc w:val="right"/>
              <w:rPr>
                <w:rFonts w:ascii="Times New Roman" w:hAnsi="Times New Roman" w:cs="Times New Roman"/>
                <w:sz w:val="24"/>
                <w:szCs w:val="24"/>
              </w:rPr>
            </w:pPr>
          </w:p>
        </w:tc>
      </w:tr>
      <w:tr w:rsidR="00B24C32" w:rsidRPr="00CF391A" w:rsidTr="00ED4F55">
        <w:tc>
          <w:tcPr>
            <w:tcW w:w="8613" w:type="dxa"/>
          </w:tcPr>
          <w:p w:rsidR="00B24C32" w:rsidRPr="00CF391A" w:rsidRDefault="00B24C32" w:rsidP="00B24C32">
            <w:pPr>
              <w:spacing w:line="360" w:lineRule="auto"/>
              <w:rPr>
                <w:rFonts w:ascii="Times New Roman" w:hAnsi="Times New Roman" w:cs="Times New Roman"/>
                <w:sz w:val="24"/>
                <w:szCs w:val="24"/>
              </w:rPr>
            </w:pPr>
            <w:r>
              <w:rPr>
                <w:rFonts w:ascii="Times New Roman" w:hAnsi="Times New Roman" w:cs="Times New Roman"/>
                <w:sz w:val="24"/>
                <w:szCs w:val="24"/>
              </w:rPr>
              <w:t>Acrónimos</w:t>
            </w:r>
          </w:p>
        </w:tc>
        <w:tc>
          <w:tcPr>
            <w:tcW w:w="673" w:type="dxa"/>
            <w:vAlign w:val="bottom"/>
          </w:tcPr>
          <w:p w:rsidR="00B24C32" w:rsidRDefault="00B24C32" w:rsidP="00CA28E3">
            <w:pPr>
              <w:spacing w:line="360" w:lineRule="auto"/>
              <w:jc w:val="right"/>
              <w:rPr>
                <w:rFonts w:ascii="Times New Roman" w:hAnsi="Times New Roman" w:cs="Times New Roman"/>
                <w:sz w:val="24"/>
                <w:szCs w:val="24"/>
              </w:rPr>
            </w:pPr>
          </w:p>
        </w:tc>
      </w:tr>
      <w:tr w:rsidR="00B24C32" w:rsidRPr="00CF391A" w:rsidTr="00ED4F55">
        <w:tc>
          <w:tcPr>
            <w:tcW w:w="8613" w:type="dxa"/>
          </w:tcPr>
          <w:p w:rsidR="00B24C32" w:rsidRPr="00CF391A" w:rsidRDefault="00B24C32" w:rsidP="00B24C32">
            <w:pPr>
              <w:spacing w:line="360" w:lineRule="auto"/>
              <w:rPr>
                <w:rFonts w:ascii="Times New Roman" w:hAnsi="Times New Roman" w:cs="Times New Roman"/>
                <w:sz w:val="24"/>
                <w:szCs w:val="24"/>
              </w:rPr>
            </w:pPr>
            <w:r>
              <w:rPr>
                <w:rFonts w:ascii="Times New Roman" w:hAnsi="Times New Roman" w:cs="Times New Roman"/>
                <w:sz w:val="24"/>
                <w:szCs w:val="24"/>
              </w:rPr>
              <w:t>Índice</w:t>
            </w:r>
          </w:p>
        </w:tc>
        <w:tc>
          <w:tcPr>
            <w:tcW w:w="673" w:type="dxa"/>
            <w:vAlign w:val="bottom"/>
          </w:tcPr>
          <w:p w:rsidR="00B24C32" w:rsidRDefault="00B24C32" w:rsidP="00CA28E3">
            <w:pPr>
              <w:spacing w:line="360" w:lineRule="auto"/>
              <w:jc w:val="right"/>
              <w:rPr>
                <w:rFonts w:ascii="Times New Roman" w:hAnsi="Times New Roman" w:cs="Times New Roman"/>
                <w:sz w:val="24"/>
                <w:szCs w:val="24"/>
              </w:rPr>
            </w:pPr>
          </w:p>
        </w:tc>
      </w:tr>
      <w:tr w:rsidR="00B24C32" w:rsidRPr="00CF391A" w:rsidTr="00ED4F55">
        <w:tc>
          <w:tcPr>
            <w:tcW w:w="8613" w:type="dxa"/>
          </w:tcPr>
          <w:p w:rsidR="00B24C32" w:rsidRDefault="00B24C32" w:rsidP="00B24C32">
            <w:pPr>
              <w:spacing w:line="360" w:lineRule="auto"/>
              <w:rPr>
                <w:rFonts w:ascii="Times New Roman" w:hAnsi="Times New Roman" w:cs="Times New Roman"/>
                <w:sz w:val="24"/>
                <w:szCs w:val="24"/>
              </w:rPr>
            </w:pPr>
            <w:r>
              <w:rPr>
                <w:rFonts w:ascii="Times New Roman" w:hAnsi="Times New Roman" w:cs="Times New Roman"/>
                <w:sz w:val="24"/>
                <w:szCs w:val="24"/>
              </w:rPr>
              <w:t>Índice de Quadros</w:t>
            </w:r>
          </w:p>
          <w:p w:rsidR="00563FE1" w:rsidRPr="00CF391A" w:rsidRDefault="00563FE1" w:rsidP="00B24C32">
            <w:pPr>
              <w:spacing w:line="360" w:lineRule="auto"/>
              <w:rPr>
                <w:rFonts w:ascii="Times New Roman" w:hAnsi="Times New Roman" w:cs="Times New Roman"/>
                <w:sz w:val="24"/>
                <w:szCs w:val="24"/>
              </w:rPr>
            </w:pPr>
          </w:p>
        </w:tc>
        <w:tc>
          <w:tcPr>
            <w:tcW w:w="673" w:type="dxa"/>
            <w:vAlign w:val="bottom"/>
          </w:tcPr>
          <w:p w:rsidR="00B24C32" w:rsidRDefault="00B24C32" w:rsidP="00CA28E3">
            <w:pPr>
              <w:spacing w:line="360" w:lineRule="auto"/>
              <w:jc w:val="right"/>
              <w:rPr>
                <w:rFonts w:ascii="Times New Roman" w:hAnsi="Times New Roman" w:cs="Times New Roman"/>
                <w:sz w:val="24"/>
                <w:szCs w:val="24"/>
              </w:rPr>
            </w:pPr>
          </w:p>
        </w:tc>
      </w:tr>
      <w:tr w:rsidR="00B24C32" w:rsidRPr="00CF391A" w:rsidTr="00ED4F55">
        <w:tc>
          <w:tcPr>
            <w:tcW w:w="8613" w:type="dxa"/>
          </w:tcPr>
          <w:p w:rsidR="00B24C32" w:rsidRPr="00563FE1" w:rsidRDefault="00B24C32" w:rsidP="00B24C32">
            <w:pPr>
              <w:spacing w:line="360" w:lineRule="auto"/>
              <w:rPr>
                <w:rFonts w:ascii="Times New Roman" w:hAnsi="Times New Roman" w:cs="Times New Roman"/>
                <w:b/>
                <w:sz w:val="24"/>
                <w:szCs w:val="24"/>
              </w:rPr>
            </w:pPr>
            <w:r w:rsidRPr="00563FE1">
              <w:rPr>
                <w:rFonts w:ascii="Times New Roman" w:hAnsi="Times New Roman" w:cs="Times New Roman"/>
                <w:b/>
                <w:sz w:val="24"/>
                <w:szCs w:val="24"/>
              </w:rPr>
              <w:t>Caracterização da instituição</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8</w:t>
            </w:r>
          </w:p>
        </w:tc>
      </w:tr>
      <w:tr w:rsidR="00B24C32" w:rsidRPr="00CF391A" w:rsidTr="00ED4F55">
        <w:tc>
          <w:tcPr>
            <w:tcW w:w="8613" w:type="dxa"/>
          </w:tcPr>
          <w:p w:rsidR="00B24C32" w:rsidRPr="00CF391A" w:rsidRDefault="00B24C32" w:rsidP="00B24C32">
            <w:pPr>
              <w:spacing w:line="360" w:lineRule="auto"/>
              <w:rPr>
                <w:rFonts w:ascii="Times New Roman" w:hAnsi="Times New Roman" w:cs="Times New Roman"/>
                <w:sz w:val="24"/>
                <w:szCs w:val="24"/>
              </w:rPr>
            </w:pPr>
            <w:r w:rsidRPr="00CF391A">
              <w:rPr>
                <w:rFonts w:ascii="Times New Roman" w:hAnsi="Times New Roman" w:cs="Times New Roman"/>
                <w:sz w:val="24"/>
                <w:szCs w:val="24"/>
              </w:rPr>
              <w:t>1. Caracterização da instituição</w:t>
            </w:r>
          </w:p>
        </w:tc>
        <w:tc>
          <w:tcPr>
            <w:tcW w:w="673" w:type="dxa"/>
            <w:vAlign w:val="bottom"/>
          </w:tcPr>
          <w:p w:rsidR="00B24C32" w:rsidRPr="00CF391A"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9</w:t>
            </w:r>
          </w:p>
        </w:tc>
      </w:tr>
      <w:tr w:rsidR="00B24C32" w:rsidRPr="00CF391A" w:rsidTr="00ED4F55">
        <w:tc>
          <w:tcPr>
            <w:tcW w:w="8613" w:type="dxa"/>
          </w:tcPr>
          <w:p w:rsidR="00B24C32" w:rsidRPr="00CF391A" w:rsidRDefault="00B24C32" w:rsidP="00B24C3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F391A">
              <w:rPr>
                <w:rFonts w:ascii="Times New Roman" w:hAnsi="Times New Roman" w:cs="Times New Roman"/>
                <w:sz w:val="24"/>
                <w:szCs w:val="24"/>
              </w:rPr>
              <w:t>1.1</w:t>
            </w:r>
            <w:r>
              <w:rPr>
                <w:rFonts w:ascii="Times New Roman" w:hAnsi="Times New Roman" w:cs="Times New Roman"/>
                <w:sz w:val="24"/>
                <w:szCs w:val="24"/>
              </w:rPr>
              <w:t xml:space="preserve"> O hospital de Braga</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9</w:t>
            </w:r>
          </w:p>
        </w:tc>
      </w:tr>
      <w:tr w:rsidR="00B24C32" w:rsidRPr="00CF391A" w:rsidTr="00ED4F55">
        <w:tc>
          <w:tcPr>
            <w:tcW w:w="8613" w:type="dxa"/>
          </w:tcPr>
          <w:p w:rsidR="00B24C32" w:rsidRPr="00CF391A" w:rsidRDefault="00B24C32" w:rsidP="00B24C3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1.2 O Departamento de Psiquiatria e Saúde Mental do Hospital de Braga</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11</w:t>
            </w:r>
          </w:p>
        </w:tc>
      </w:tr>
      <w:tr w:rsidR="00B24C32" w:rsidRPr="00CF391A" w:rsidTr="00ED4F55">
        <w:tc>
          <w:tcPr>
            <w:tcW w:w="8613" w:type="dxa"/>
          </w:tcPr>
          <w:p w:rsidR="00B24C32" w:rsidRPr="00CF391A" w:rsidRDefault="00B24C32" w:rsidP="0088475C">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 xml:space="preserve">1.2.1 Objectivos do </w:t>
            </w:r>
            <w:r w:rsidR="0088475C">
              <w:rPr>
                <w:rFonts w:ascii="Times New Roman" w:hAnsi="Times New Roman" w:cs="Times New Roman"/>
                <w:sz w:val="24"/>
                <w:szCs w:val="24"/>
              </w:rPr>
              <w:t>DPSM do HB</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11</w:t>
            </w:r>
          </w:p>
        </w:tc>
      </w:tr>
      <w:tr w:rsidR="00B24C32" w:rsidRPr="00CF391A" w:rsidTr="00ED4F55">
        <w:tc>
          <w:tcPr>
            <w:tcW w:w="8613" w:type="dxa"/>
          </w:tcPr>
          <w:p w:rsidR="00B24C32" w:rsidRPr="00CF391A" w:rsidRDefault="00B24C32" w:rsidP="0088475C">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 xml:space="preserve">1.2.2 Actividades/Serviços do </w:t>
            </w:r>
            <w:r w:rsidR="0088475C">
              <w:rPr>
                <w:rFonts w:ascii="Times New Roman" w:hAnsi="Times New Roman" w:cs="Times New Roman"/>
                <w:sz w:val="24"/>
                <w:szCs w:val="24"/>
              </w:rPr>
              <w:t>DPSM do HB</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12</w:t>
            </w:r>
          </w:p>
        </w:tc>
      </w:tr>
      <w:tr w:rsidR="00B24C32" w:rsidRPr="00CF391A" w:rsidTr="00ED4F55">
        <w:tc>
          <w:tcPr>
            <w:tcW w:w="8613" w:type="dxa"/>
          </w:tcPr>
          <w:p w:rsidR="00B24C32" w:rsidRPr="00CF391A" w:rsidRDefault="00B24C32" w:rsidP="0088475C">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 xml:space="preserve">1.2.3 Recursos humanos do </w:t>
            </w:r>
            <w:r w:rsidR="0088475C">
              <w:rPr>
                <w:rFonts w:ascii="Times New Roman" w:hAnsi="Times New Roman" w:cs="Times New Roman"/>
                <w:sz w:val="24"/>
                <w:szCs w:val="24"/>
              </w:rPr>
              <w:t>DPSM do HB</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14</w:t>
            </w:r>
          </w:p>
        </w:tc>
      </w:tr>
      <w:tr w:rsidR="00B24C32" w:rsidRPr="00CF391A" w:rsidTr="00ED4F55">
        <w:tc>
          <w:tcPr>
            <w:tcW w:w="8613" w:type="dxa"/>
          </w:tcPr>
          <w:p w:rsidR="00B24C32" w:rsidRPr="00CF391A" w:rsidRDefault="00B24C32" w:rsidP="00B24C3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1.3 Papel do psicólogo e tipologias das acções desenvolvidas</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14</w:t>
            </w:r>
          </w:p>
        </w:tc>
      </w:tr>
      <w:tr w:rsidR="00B24C32" w:rsidRPr="00CF391A" w:rsidTr="00ED4F55">
        <w:tc>
          <w:tcPr>
            <w:tcW w:w="8613" w:type="dxa"/>
          </w:tcPr>
          <w:p w:rsidR="00B24C32" w:rsidRPr="00CF391A" w:rsidRDefault="00B24C32" w:rsidP="0088475C">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 xml:space="preserve">1.3.1 Funções e áreas de intervenção clínica do psicólogo no </w:t>
            </w:r>
            <w:r w:rsidR="0088475C">
              <w:rPr>
                <w:rFonts w:ascii="Times New Roman" w:hAnsi="Times New Roman" w:cs="Times New Roman"/>
                <w:sz w:val="24"/>
                <w:szCs w:val="24"/>
              </w:rPr>
              <w:t>DPSM do HB</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16</w:t>
            </w:r>
          </w:p>
        </w:tc>
      </w:tr>
      <w:tr w:rsidR="00B24C32" w:rsidRPr="00CF391A" w:rsidTr="00ED4F55">
        <w:tc>
          <w:tcPr>
            <w:tcW w:w="8613" w:type="dxa"/>
          </w:tcPr>
          <w:p w:rsidR="00B24C32" w:rsidRPr="00CF391A" w:rsidRDefault="00B24C32" w:rsidP="0088475C">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 xml:space="preserve">1.3.2 Limitações e dificuldades do psicólogo no </w:t>
            </w:r>
            <w:r w:rsidR="0088475C">
              <w:rPr>
                <w:rFonts w:ascii="Times New Roman" w:hAnsi="Times New Roman" w:cs="Times New Roman"/>
                <w:sz w:val="24"/>
                <w:szCs w:val="24"/>
              </w:rPr>
              <w:t>DPSM do HB</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18</w:t>
            </w:r>
          </w:p>
        </w:tc>
      </w:tr>
      <w:tr w:rsidR="00B24C32" w:rsidRPr="00CF391A" w:rsidTr="00ED4F55">
        <w:tc>
          <w:tcPr>
            <w:tcW w:w="8613" w:type="dxa"/>
          </w:tcPr>
          <w:p w:rsidR="00563FE1" w:rsidRPr="00CF391A" w:rsidRDefault="00B24C32" w:rsidP="003A4CE6">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1.4 População-alvo</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19</w:t>
            </w:r>
          </w:p>
          <w:p w:rsidR="003A4CE6" w:rsidRDefault="003A4CE6" w:rsidP="00CA28E3">
            <w:pPr>
              <w:spacing w:line="360" w:lineRule="auto"/>
              <w:jc w:val="right"/>
              <w:rPr>
                <w:rFonts w:ascii="Times New Roman" w:hAnsi="Times New Roman" w:cs="Times New Roman"/>
                <w:sz w:val="24"/>
                <w:szCs w:val="24"/>
              </w:rPr>
            </w:pPr>
          </w:p>
        </w:tc>
      </w:tr>
      <w:tr w:rsidR="00B24C32" w:rsidRPr="00CF391A" w:rsidTr="00ED4F55">
        <w:tc>
          <w:tcPr>
            <w:tcW w:w="8613" w:type="dxa"/>
          </w:tcPr>
          <w:p w:rsidR="00B24C32" w:rsidRPr="00563FE1" w:rsidRDefault="00B24C32" w:rsidP="00B24C32">
            <w:pPr>
              <w:spacing w:line="360" w:lineRule="auto"/>
              <w:rPr>
                <w:rFonts w:ascii="Times New Roman" w:hAnsi="Times New Roman" w:cs="Times New Roman"/>
                <w:b/>
                <w:sz w:val="24"/>
                <w:szCs w:val="24"/>
              </w:rPr>
            </w:pPr>
            <w:r w:rsidRPr="00563FE1">
              <w:rPr>
                <w:rFonts w:ascii="Times New Roman" w:hAnsi="Times New Roman" w:cs="Times New Roman"/>
                <w:b/>
                <w:sz w:val="24"/>
                <w:szCs w:val="24"/>
              </w:rPr>
              <w:t>Caracterização da observação</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20</w:t>
            </w:r>
          </w:p>
        </w:tc>
      </w:tr>
      <w:tr w:rsidR="00B24C32" w:rsidRPr="00CF391A" w:rsidTr="00ED4F55">
        <w:tc>
          <w:tcPr>
            <w:tcW w:w="8613" w:type="dxa"/>
          </w:tcPr>
          <w:p w:rsidR="00B24C32" w:rsidRPr="00CF391A" w:rsidRDefault="00B24C32" w:rsidP="00B24C32">
            <w:pPr>
              <w:spacing w:line="360" w:lineRule="auto"/>
              <w:rPr>
                <w:rFonts w:ascii="Times New Roman" w:hAnsi="Times New Roman" w:cs="Times New Roman"/>
                <w:sz w:val="24"/>
                <w:szCs w:val="24"/>
              </w:rPr>
            </w:pPr>
            <w:r>
              <w:rPr>
                <w:rFonts w:ascii="Times New Roman" w:hAnsi="Times New Roman" w:cs="Times New Roman"/>
                <w:sz w:val="24"/>
                <w:szCs w:val="24"/>
              </w:rPr>
              <w:t>2. Caracterização da observação</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21</w:t>
            </w:r>
          </w:p>
        </w:tc>
      </w:tr>
      <w:tr w:rsidR="00B24C32" w:rsidRPr="00CF391A" w:rsidTr="00ED4F55">
        <w:tc>
          <w:tcPr>
            <w:tcW w:w="8613" w:type="dxa"/>
          </w:tcPr>
          <w:p w:rsidR="00B24C32" w:rsidRPr="00CF391A" w:rsidRDefault="00B24C32" w:rsidP="00B24C3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2.1 Metodologias de observação</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22</w:t>
            </w:r>
          </w:p>
        </w:tc>
      </w:tr>
      <w:tr w:rsidR="00B24C32" w:rsidRPr="00CF391A" w:rsidTr="00ED4F55">
        <w:tc>
          <w:tcPr>
            <w:tcW w:w="8613" w:type="dxa"/>
          </w:tcPr>
          <w:p w:rsidR="00B24C32" w:rsidRPr="00CF391A" w:rsidRDefault="00B24C32" w:rsidP="00B24C3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2.2 Observação das actividades desenvolvidas pelos psicólogos</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22</w:t>
            </w:r>
          </w:p>
        </w:tc>
      </w:tr>
      <w:tr w:rsidR="00B24C32" w:rsidRPr="00CF391A" w:rsidTr="00ED4F55">
        <w:tc>
          <w:tcPr>
            <w:tcW w:w="8613" w:type="dxa"/>
          </w:tcPr>
          <w:p w:rsidR="00B24C32" w:rsidRPr="00CF391A" w:rsidRDefault="00B24C32" w:rsidP="00A34D8B">
            <w:pPr>
              <w:tabs>
                <w:tab w:val="left" w:pos="426"/>
              </w:tabs>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2.2.1 Consulta externa de psicologia clínica da infância e adolescência</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22</w:t>
            </w:r>
          </w:p>
        </w:tc>
      </w:tr>
      <w:tr w:rsidR="00B24C32" w:rsidRPr="00CF391A" w:rsidTr="00ED4F55">
        <w:tc>
          <w:tcPr>
            <w:tcW w:w="8613" w:type="dxa"/>
          </w:tcPr>
          <w:p w:rsidR="00B24C32" w:rsidRPr="00CF391A" w:rsidRDefault="00B24C32" w:rsidP="00B24C3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2.2.2 Consulta externa de psicologia clínica de adultos</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23</w:t>
            </w:r>
          </w:p>
        </w:tc>
      </w:tr>
      <w:tr w:rsidR="00B24C32" w:rsidRPr="00CF391A" w:rsidTr="00ED4F55">
        <w:tc>
          <w:tcPr>
            <w:tcW w:w="8613" w:type="dxa"/>
          </w:tcPr>
          <w:p w:rsidR="00B24C32" w:rsidRPr="00CF391A" w:rsidRDefault="00B24C32" w:rsidP="00B24C3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2.2.3 Psicoterapia familiar</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24</w:t>
            </w:r>
          </w:p>
        </w:tc>
      </w:tr>
      <w:tr w:rsidR="00B24C32" w:rsidRPr="00CF391A" w:rsidTr="00ED4F55">
        <w:tc>
          <w:tcPr>
            <w:tcW w:w="8613" w:type="dxa"/>
          </w:tcPr>
          <w:p w:rsidR="00B24C32" w:rsidRPr="00CF391A" w:rsidRDefault="00B24C32" w:rsidP="00B24C3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2.2.4 Terapia de grupo</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24</w:t>
            </w:r>
          </w:p>
        </w:tc>
      </w:tr>
      <w:tr w:rsidR="00B24C32" w:rsidRPr="00CF391A" w:rsidTr="00ED4F55">
        <w:tc>
          <w:tcPr>
            <w:tcW w:w="8613" w:type="dxa"/>
          </w:tcPr>
          <w:p w:rsidR="00B24C32" w:rsidRPr="00CF391A" w:rsidRDefault="00B24C32" w:rsidP="00B24C3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2.3 Avaliação das necessidades</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25</w:t>
            </w:r>
          </w:p>
        </w:tc>
      </w:tr>
      <w:tr w:rsidR="00B24C32" w:rsidRPr="00CF391A" w:rsidTr="00ED4F55">
        <w:tc>
          <w:tcPr>
            <w:tcW w:w="8613" w:type="dxa"/>
          </w:tcPr>
          <w:p w:rsidR="00A34D8B" w:rsidRPr="00CF391A" w:rsidRDefault="00B24C32" w:rsidP="003A4CE6">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2.4 Prioridades de intervenção e restrições do contexto institucional</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26</w:t>
            </w:r>
          </w:p>
          <w:p w:rsidR="003A4CE6" w:rsidRDefault="003A4CE6" w:rsidP="00CA28E3">
            <w:pPr>
              <w:spacing w:line="360" w:lineRule="auto"/>
              <w:jc w:val="right"/>
              <w:rPr>
                <w:rFonts w:ascii="Times New Roman" w:hAnsi="Times New Roman" w:cs="Times New Roman"/>
                <w:sz w:val="24"/>
                <w:szCs w:val="24"/>
              </w:rPr>
            </w:pPr>
          </w:p>
          <w:p w:rsidR="00ED4F55" w:rsidRDefault="00ED4F55" w:rsidP="00CA28E3">
            <w:pPr>
              <w:spacing w:line="360" w:lineRule="auto"/>
              <w:jc w:val="right"/>
              <w:rPr>
                <w:rFonts w:ascii="Times New Roman" w:hAnsi="Times New Roman" w:cs="Times New Roman"/>
                <w:sz w:val="24"/>
                <w:szCs w:val="24"/>
              </w:rPr>
            </w:pPr>
          </w:p>
          <w:p w:rsidR="003A4CE6" w:rsidRDefault="003A4CE6" w:rsidP="00CA28E3">
            <w:pPr>
              <w:spacing w:line="360" w:lineRule="auto"/>
              <w:jc w:val="right"/>
              <w:rPr>
                <w:rFonts w:ascii="Times New Roman" w:hAnsi="Times New Roman" w:cs="Times New Roman"/>
                <w:sz w:val="24"/>
                <w:szCs w:val="24"/>
              </w:rPr>
            </w:pPr>
          </w:p>
        </w:tc>
      </w:tr>
      <w:tr w:rsidR="00B24C32" w:rsidRPr="00CF391A" w:rsidTr="00ED4F55">
        <w:tc>
          <w:tcPr>
            <w:tcW w:w="8613" w:type="dxa"/>
          </w:tcPr>
          <w:p w:rsidR="00B24C32" w:rsidRPr="00563FE1" w:rsidRDefault="00B24C32" w:rsidP="00B24C32">
            <w:pPr>
              <w:spacing w:line="360" w:lineRule="auto"/>
              <w:rPr>
                <w:rFonts w:ascii="Times New Roman" w:hAnsi="Times New Roman" w:cs="Times New Roman"/>
                <w:b/>
                <w:sz w:val="24"/>
                <w:szCs w:val="24"/>
              </w:rPr>
            </w:pPr>
            <w:r w:rsidRPr="00563FE1">
              <w:rPr>
                <w:rFonts w:ascii="Times New Roman" w:hAnsi="Times New Roman" w:cs="Times New Roman"/>
                <w:b/>
                <w:sz w:val="24"/>
                <w:szCs w:val="24"/>
              </w:rPr>
              <w:t>Actividade desenvolvidas</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27</w:t>
            </w:r>
          </w:p>
        </w:tc>
      </w:tr>
      <w:tr w:rsidR="00B24C32" w:rsidRPr="00CF391A" w:rsidTr="00ED4F55">
        <w:tc>
          <w:tcPr>
            <w:tcW w:w="8613" w:type="dxa"/>
          </w:tcPr>
          <w:p w:rsidR="00B24C32" w:rsidRPr="00CF391A" w:rsidRDefault="00B24C32" w:rsidP="00B24C32">
            <w:pPr>
              <w:spacing w:line="360" w:lineRule="auto"/>
              <w:rPr>
                <w:rFonts w:ascii="Times New Roman" w:hAnsi="Times New Roman" w:cs="Times New Roman"/>
                <w:sz w:val="24"/>
                <w:szCs w:val="24"/>
              </w:rPr>
            </w:pPr>
            <w:r>
              <w:rPr>
                <w:rFonts w:ascii="Times New Roman" w:hAnsi="Times New Roman" w:cs="Times New Roman"/>
                <w:sz w:val="24"/>
                <w:szCs w:val="24"/>
              </w:rPr>
              <w:t>3. Actividade desenvolvidas</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28</w:t>
            </w:r>
          </w:p>
        </w:tc>
      </w:tr>
      <w:tr w:rsidR="00B24C32" w:rsidRPr="00CF391A" w:rsidTr="00ED4F55">
        <w:tc>
          <w:tcPr>
            <w:tcW w:w="8613" w:type="dxa"/>
          </w:tcPr>
          <w:p w:rsidR="00B24C32" w:rsidRPr="00CF391A" w:rsidRDefault="00B24C32" w:rsidP="00B24C3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3.1 Actividades de avaliação e intervenção psicológica individual</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28</w:t>
            </w:r>
          </w:p>
        </w:tc>
      </w:tr>
      <w:tr w:rsidR="00B24C32" w:rsidRPr="00CF391A" w:rsidTr="00ED4F55">
        <w:tc>
          <w:tcPr>
            <w:tcW w:w="8613" w:type="dxa"/>
          </w:tcPr>
          <w:p w:rsidR="00B24C32" w:rsidRPr="00CF391A" w:rsidRDefault="00B24C32" w:rsidP="00A34D8B">
            <w:pPr>
              <w:tabs>
                <w:tab w:val="left" w:pos="426"/>
              </w:tabs>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3.1.1 Apresentação de um caso clínico individual</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29</w:t>
            </w:r>
          </w:p>
        </w:tc>
      </w:tr>
      <w:tr w:rsidR="00B24C32" w:rsidRPr="00CF391A" w:rsidTr="00ED4F55">
        <w:tc>
          <w:tcPr>
            <w:tcW w:w="8613" w:type="dxa"/>
          </w:tcPr>
          <w:p w:rsidR="00B24C32" w:rsidRPr="00CF391A" w:rsidRDefault="00B24C32" w:rsidP="00B24C3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3.2 Actividade de intervenção em grupo</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50</w:t>
            </w:r>
          </w:p>
        </w:tc>
      </w:tr>
      <w:tr w:rsidR="00B24C32" w:rsidRPr="00CF391A" w:rsidTr="00ED4F55">
        <w:tc>
          <w:tcPr>
            <w:tcW w:w="8613" w:type="dxa"/>
          </w:tcPr>
          <w:p w:rsidR="00B24C32" w:rsidRPr="00CF391A" w:rsidRDefault="00B24C32" w:rsidP="00B24C3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3.3 Actividade de acção de formação</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52</w:t>
            </w:r>
          </w:p>
        </w:tc>
      </w:tr>
      <w:tr w:rsidR="00B24C32" w:rsidRPr="00CF391A" w:rsidTr="00ED4F55">
        <w:tc>
          <w:tcPr>
            <w:tcW w:w="8613" w:type="dxa"/>
          </w:tcPr>
          <w:p w:rsidR="00B24C32" w:rsidRPr="00CF391A" w:rsidRDefault="00B24C32" w:rsidP="00B24C3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3.3.1 Enquadramento teórico</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53</w:t>
            </w:r>
          </w:p>
        </w:tc>
      </w:tr>
      <w:tr w:rsidR="00B24C32" w:rsidRPr="00CF391A" w:rsidTr="00ED4F55">
        <w:tc>
          <w:tcPr>
            <w:tcW w:w="8613" w:type="dxa"/>
          </w:tcPr>
          <w:p w:rsidR="00B24C32" w:rsidRPr="00CF391A" w:rsidRDefault="00B24C32" w:rsidP="00B24C3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3.3.2 Caracterização da acção</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55</w:t>
            </w:r>
          </w:p>
        </w:tc>
      </w:tr>
      <w:tr w:rsidR="00B24C32" w:rsidRPr="00CF391A" w:rsidTr="00ED4F55">
        <w:tc>
          <w:tcPr>
            <w:tcW w:w="8613" w:type="dxa"/>
          </w:tcPr>
          <w:p w:rsidR="00563FE1" w:rsidRPr="00CF391A" w:rsidRDefault="00B24C32" w:rsidP="003A4CE6">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A34D8B">
              <w:rPr>
                <w:rFonts w:ascii="Times New Roman" w:hAnsi="Times New Roman" w:cs="Times New Roman"/>
                <w:sz w:val="24"/>
                <w:szCs w:val="24"/>
              </w:rPr>
              <w:t xml:space="preserve">   </w:t>
            </w:r>
            <w:r>
              <w:rPr>
                <w:rFonts w:ascii="Times New Roman" w:hAnsi="Times New Roman" w:cs="Times New Roman"/>
                <w:sz w:val="24"/>
                <w:szCs w:val="24"/>
              </w:rPr>
              <w:t>3.3.3 Avaliação da acção</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55</w:t>
            </w:r>
          </w:p>
          <w:p w:rsidR="003A4CE6" w:rsidRDefault="003A4CE6" w:rsidP="00CA28E3">
            <w:pPr>
              <w:spacing w:line="360" w:lineRule="auto"/>
              <w:jc w:val="right"/>
              <w:rPr>
                <w:rFonts w:ascii="Times New Roman" w:hAnsi="Times New Roman" w:cs="Times New Roman"/>
                <w:sz w:val="24"/>
                <w:szCs w:val="24"/>
              </w:rPr>
            </w:pPr>
          </w:p>
        </w:tc>
      </w:tr>
      <w:tr w:rsidR="00B24C32" w:rsidRPr="00CF391A" w:rsidTr="00ED4F55">
        <w:tc>
          <w:tcPr>
            <w:tcW w:w="8613" w:type="dxa"/>
          </w:tcPr>
          <w:p w:rsidR="00B24C32" w:rsidRPr="00563FE1" w:rsidRDefault="00B24C32" w:rsidP="00B24C32">
            <w:pPr>
              <w:spacing w:line="360" w:lineRule="auto"/>
              <w:rPr>
                <w:rFonts w:ascii="Times New Roman" w:hAnsi="Times New Roman" w:cs="Times New Roman"/>
                <w:b/>
                <w:sz w:val="24"/>
                <w:szCs w:val="24"/>
              </w:rPr>
            </w:pPr>
            <w:r w:rsidRPr="00563FE1">
              <w:rPr>
                <w:rFonts w:ascii="Times New Roman" w:hAnsi="Times New Roman" w:cs="Times New Roman"/>
                <w:b/>
                <w:sz w:val="24"/>
                <w:szCs w:val="24"/>
              </w:rPr>
              <w:t>Conclusão</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57</w:t>
            </w:r>
          </w:p>
        </w:tc>
      </w:tr>
      <w:tr w:rsidR="00B24C32" w:rsidRPr="00CF391A" w:rsidTr="00ED4F55">
        <w:tc>
          <w:tcPr>
            <w:tcW w:w="8613" w:type="dxa"/>
          </w:tcPr>
          <w:p w:rsidR="00B24C32" w:rsidRPr="00CF391A" w:rsidRDefault="00B24C32" w:rsidP="00B24C32">
            <w:pPr>
              <w:spacing w:line="360" w:lineRule="auto"/>
              <w:rPr>
                <w:rFonts w:ascii="Times New Roman" w:hAnsi="Times New Roman" w:cs="Times New Roman"/>
                <w:sz w:val="24"/>
                <w:szCs w:val="24"/>
              </w:rPr>
            </w:pPr>
            <w:r>
              <w:rPr>
                <w:rFonts w:ascii="Times New Roman" w:hAnsi="Times New Roman" w:cs="Times New Roman"/>
                <w:sz w:val="24"/>
                <w:szCs w:val="24"/>
              </w:rPr>
              <w:t>4. Conclusão</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58</w:t>
            </w:r>
          </w:p>
          <w:p w:rsidR="00ED4F55" w:rsidRDefault="00ED4F55" w:rsidP="00CA28E3">
            <w:pPr>
              <w:spacing w:line="360" w:lineRule="auto"/>
              <w:jc w:val="right"/>
              <w:rPr>
                <w:rFonts w:ascii="Times New Roman" w:hAnsi="Times New Roman" w:cs="Times New Roman"/>
                <w:sz w:val="24"/>
                <w:szCs w:val="24"/>
              </w:rPr>
            </w:pPr>
          </w:p>
        </w:tc>
      </w:tr>
      <w:tr w:rsidR="00B24C32" w:rsidRPr="00CF391A" w:rsidTr="00ED4F55">
        <w:tc>
          <w:tcPr>
            <w:tcW w:w="8613" w:type="dxa"/>
          </w:tcPr>
          <w:p w:rsidR="00563FE1" w:rsidRPr="00CF391A" w:rsidRDefault="00B24C32" w:rsidP="003A4CE6">
            <w:pPr>
              <w:spacing w:line="360" w:lineRule="auto"/>
              <w:rPr>
                <w:rFonts w:ascii="Times New Roman" w:hAnsi="Times New Roman" w:cs="Times New Roman"/>
                <w:sz w:val="24"/>
                <w:szCs w:val="24"/>
              </w:rPr>
            </w:pPr>
            <w:r>
              <w:rPr>
                <w:rFonts w:ascii="Times New Roman" w:hAnsi="Times New Roman" w:cs="Times New Roman"/>
                <w:sz w:val="24"/>
                <w:szCs w:val="24"/>
              </w:rPr>
              <w:t>Referências bibliográficas</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60</w:t>
            </w:r>
          </w:p>
          <w:p w:rsidR="003A4CE6" w:rsidRDefault="003A4CE6" w:rsidP="00CA28E3">
            <w:pPr>
              <w:spacing w:line="360" w:lineRule="auto"/>
              <w:jc w:val="right"/>
              <w:rPr>
                <w:rFonts w:ascii="Times New Roman" w:hAnsi="Times New Roman" w:cs="Times New Roman"/>
                <w:sz w:val="24"/>
                <w:szCs w:val="24"/>
              </w:rPr>
            </w:pPr>
          </w:p>
        </w:tc>
      </w:tr>
      <w:tr w:rsidR="00B24C32" w:rsidRPr="00CF391A" w:rsidTr="00ED4F55">
        <w:tc>
          <w:tcPr>
            <w:tcW w:w="8613" w:type="dxa"/>
          </w:tcPr>
          <w:p w:rsidR="00B24C32" w:rsidRPr="00563FE1" w:rsidRDefault="00B24C32" w:rsidP="00B24C32">
            <w:pPr>
              <w:spacing w:line="360" w:lineRule="auto"/>
              <w:rPr>
                <w:rFonts w:ascii="Times New Roman" w:hAnsi="Times New Roman" w:cs="Times New Roman"/>
                <w:b/>
                <w:sz w:val="24"/>
                <w:szCs w:val="24"/>
              </w:rPr>
            </w:pPr>
            <w:r w:rsidRPr="00563FE1">
              <w:rPr>
                <w:rFonts w:ascii="Times New Roman" w:hAnsi="Times New Roman" w:cs="Times New Roman"/>
                <w:b/>
                <w:sz w:val="24"/>
                <w:szCs w:val="24"/>
              </w:rPr>
              <w:t>Anexos</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63</w:t>
            </w:r>
          </w:p>
        </w:tc>
      </w:tr>
      <w:tr w:rsidR="00B24C32" w:rsidRPr="00CF391A" w:rsidTr="00ED4F55">
        <w:tc>
          <w:tcPr>
            <w:tcW w:w="8613" w:type="dxa"/>
          </w:tcPr>
          <w:p w:rsidR="00B24C32" w:rsidRDefault="00B24C32" w:rsidP="00B24C32">
            <w:pPr>
              <w:spacing w:line="360" w:lineRule="auto"/>
              <w:rPr>
                <w:rFonts w:ascii="Times New Roman" w:hAnsi="Times New Roman" w:cs="Times New Roman"/>
                <w:sz w:val="24"/>
                <w:szCs w:val="24"/>
              </w:rPr>
            </w:pPr>
            <w:r w:rsidRPr="006269CB">
              <w:rPr>
                <w:rFonts w:ascii="Times New Roman" w:hAnsi="Times New Roman" w:cs="Times New Roman"/>
                <w:b/>
                <w:sz w:val="24"/>
                <w:szCs w:val="24"/>
              </w:rPr>
              <w:t>Anexo I</w:t>
            </w:r>
            <w:r w:rsidR="0088475C">
              <w:rPr>
                <w:rFonts w:ascii="Times New Roman" w:hAnsi="Times New Roman" w:cs="Times New Roman"/>
                <w:sz w:val="24"/>
                <w:szCs w:val="24"/>
              </w:rPr>
              <w:t xml:space="preserve"> - Princípios orientadores e estratégia de qualidade do HB</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64</w:t>
            </w:r>
          </w:p>
        </w:tc>
      </w:tr>
      <w:tr w:rsidR="00B24C32" w:rsidRPr="00CF391A" w:rsidTr="00ED4F55">
        <w:tc>
          <w:tcPr>
            <w:tcW w:w="8613" w:type="dxa"/>
          </w:tcPr>
          <w:p w:rsidR="00B24C32" w:rsidRDefault="00B24C32" w:rsidP="00B24C32">
            <w:pPr>
              <w:spacing w:line="360" w:lineRule="auto"/>
              <w:rPr>
                <w:rFonts w:ascii="Times New Roman" w:hAnsi="Times New Roman" w:cs="Times New Roman"/>
                <w:sz w:val="24"/>
                <w:szCs w:val="24"/>
              </w:rPr>
            </w:pPr>
            <w:r w:rsidRPr="006269CB">
              <w:rPr>
                <w:rFonts w:ascii="Times New Roman" w:hAnsi="Times New Roman" w:cs="Times New Roman"/>
                <w:b/>
                <w:sz w:val="24"/>
                <w:szCs w:val="24"/>
              </w:rPr>
              <w:t>Anexo II</w:t>
            </w:r>
            <w:r w:rsidR="0088475C">
              <w:rPr>
                <w:rFonts w:ascii="Times New Roman" w:hAnsi="Times New Roman" w:cs="Times New Roman"/>
                <w:sz w:val="24"/>
                <w:szCs w:val="24"/>
              </w:rPr>
              <w:t xml:space="preserve"> - Área de influência do HB</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68</w:t>
            </w:r>
          </w:p>
        </w:tc>
      </w:tr>
      <w:tr w:rsidR="00B24C32" w:rsidRPr="00CF391A" w:rsidTr="00ED4F55">
        <w:tc>
          <w:tcPr>
            <w:tcW w:w="8613" w:type="dxa"/>
          </w:tcPr>
          <w:p w:rsidR="00B24C32" w:rsidRDefault="00B24C32" w:rsidP="003A4CE6">
            <w:pPr>
              <w:spacing w:line="360" w:lineRule="auto"/>
              <w:rPr>
                <w:rFonts w:ascii="Times New Roman" w:hAnsi="Times New Roman" w:cs="Times New Roman"/>
                <w:sz w:val="24"/>
                <w:szCs w:val="24"/>
              </w:rPr>
            </w:pPr>
            <w:r w:rsidRPr="006269CB">
              <w:rPr>
                <w:rFonts w:ascii="Times New Roman" w:hAnsi="Times New Roman" w:cs="Times New Roman"/>
                <w:b/>
                <w:sz w:val="24"/>
                <w:szCs w:val="24"/>
              </w:rPr>
              <w:t>Anexo III</w:t>
            </w:r>
            <w:r w:rsidR="0088475C">
              <w:rPr>
                <w:rFonts w:ascii="Times New Roman" w:hAnsi="Times New Roman" w:cs="Times New Roman"/>
                <w:sz w:val="24"/>
                <w:szCs w:val="24"/>
              </w:rPr>
              <w:t xml:space="preserve"> - Área física e principais actividades</w:t>
            </w:r>
            <w:r w:rsidR="003A4CE6">
              <w:rPr>
                <w:rFonts w:ascii="Times New Roman" w:hAnsi="Times New Roman" w:cs="Times New Roman"/>
                <w:sz w:val="24"/>
                <w:szCs w:val="24"/>
              </w:rPr>
              <w:t>/serviços</w:t>
            </w:r>
            <w:r w:rsidR="0088475C">
              <w:rPr>
                <w:rFonts w:ascii="Times New Roman" w:hAnsi="Times New Roman" w:cs="Times New Roman"/>
                <w:sz w:val="24"/>
                <w:szCs w:val="24"/>
              </w:rPr>
              <w:t xml:space="preserve"> do </w:t>
            </w:r>
            <w:r w:rsidR="003A4CE6">
              <w:rPr>
                <w:rFonts w:ascii="Times New Roman" w:hAnsi="Times New Roman" w:cs="Times New Roman"/>
                <w:sz w:val="24"/>
                <w:szCs w:val="24"/>
              </w:rPr>
              <w:t>DPSM</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72</w:t>
            </w:r>
          </w:p>
        </w:tc>
      </w:tr>
      <w:tr w:rsidR="00B24C32" w:rsidRPr="00CF391A" w:rsidTr="00ED4F55">
        <w:tc>
          <w:tcPr>
            <w:tcW w:w="8613" w:type="dxa"/>
          </w:tcPr>
          <w:p w:rsidR="00B24C32" w:rsidRDefault="00B24C32" w:rsidP="003A4CE6">
            <w:pPr>
              <w:spacing w:line="360" w:lineRule="auto"/>
              <w:rPr>
                <w:rFonts w:ascii="Times New Roman" w:hAnsi="Times New Roman" w:cs="Times New Roman"/>
                <w:sz w:val="24"/>
                <w:szCs w:val="24"/>
              </w:rPr>
            </w:pPr>
            <w:r w:rsidRPr="006269CB">
              <w:rPr>
                <w:rFonts w:ascii="Times New Roman" w:hAnsi="Times New Roman" w:cs="Times New Roman"/>
                <w:b/>
                <w:sz w:val="24"/>
                <w:szCs w:val="24"/>
              </w:rPr>
              <w:t>Anexo IV</w:t>
            </w:r>
            <w:r w:rsidR="0088475C">
              <w:rPr>
                <w:rFonts w:ascii="Times New Roman" w:hAnsi="Times New Roman" w:cs="Times New Roman"/>
                <w:sz w:val="24"/>
                <w:szCs w:val="24"/>
              </w:rPr>
              <w:t xml:space="preserve"> - </w:t>
            </w:r>
            <w:r w:rsidR="003A4CE6">
              <w:rPr>
                <w:rFonts w:ascii="Times New Roman" w:hAnsi="Times New Roman" w:cs="Times New Roman"/>
                <w:sz w:val="24"/>
                <w:szCs w:val="24"/>
              </w:rPr>
              <w:t>Organograma do DPSM</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79</w:t>
            </w:r>
          </w:p>
        </w:tc>
      </w:tr>
      <w:tr w:rsidR="00B24C32" w:rsidRPr="00CF391A" w:rsidTr="00ED4F55">
        <w:tc>
          <w:tcPr>
            <w:tcW w:w="8613" w:type="dxa"/>
          </w:tcPr>
          <w:p w:rsidR="00B24C32" w:rsidRDefault="00B24C32" w:rsidP="0088475C">
            <w:pPr>
              <w:spacing w:line="360" w:lineRule="auto"/>
              <w:rPr>
                <w:rFonts w:ascii="Times New Roman" w:hAnsi="Times New Roman" w:cs="Times New Roman"/>
                <w:sz w:val="24"/>
                <w:szCs w:val="24"/>
              </w:rPr>
            </w:pPr>
            <w:r w:rsidRPr="006269CB">
              <w:rPr>
                <w:rFonts w:ascii="Times New Roman" w:hAnsi="Times New Roman" w:cs="Times New Roman"/>
                <w:b/>
                <w:sz w:val="24"/>
                <w:szCs w:val="24"/>
              </w:rPr>
              <w:t>Anexo V</w:t>
            </w:r>
            <w:r w:rsidR="0088475C">
              <w:rPr>
                <w:rFonts w:ascii="Times New Roman" w:hAnsi="Times New Roman" w:cs="Times New Roman"/>
                <w:sz w:val="24"/>
                <w:szCs w:val="24"/>
              </w:rPr>
              <w:t>- Resumo das observações de consulta realizadas na Consulta Externa de Psicologia Clínica da Infância e Adolescência</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81</w:t>
            </w:r>
          </w:p>
        </w:tc>
      </w:tr>
      <w:tr w:rsidR="00B24C32" w:rsidRPr="00CF391A" w:rsidTr="00ED4F55">
        <w:tc>
          <w:tcPr>
            <w:tcW w:w="8613" w:type="dxa"/>
          </w:tcPr>
          <w:p w:rsidR="00B24C32" w:rsidRDefault="00B24C32" w:rsidP="00B24C32">
            <w:pPr>
              <w:spacing w:line="360" w:lineRule="auto"/>
              <w:rPr>
                <w:rFonts w:ascii="Times New Roman" w:hAnsi="Times New Roman" w:cs="Times New Roman"/>
                <w:sz w:val="24"/>
                <w:szCs w:val="24"/>
              </w:rPr>
            </w:pPr>
            <w:r w:rsidRPr="006269CB">
              <w:rPr>
                <w:rFonts w:ascii="Times New Roman" w:hAnsi="Times New Roman" w:cs="Times New Roman"/>
                <w:b/>
                <w:sz w:val="24"/>
                <w:szCs w:val="24"/>
              </w:rPr>
              <w:t>Anexo VI</w:t>
            </w:r>
            <w:r w:rsidR="0088475C">
              <w:rPr>
                <w:rFonts w:ascii="Times New Roman" w:hAnsi="Times New Roman" w:cs="Times New Roman"/>
                <w:sz w:val="24"/>
                <w:szCs w:val="24"/>
              </w:rPr>
              <w:t xml:space="preserve"> - Resumo das observações de consulta realizadas na Consulta Externa de Psicologia Clínica de Adultos</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85</w:t>
            </w:r>
          </w:p>
        </w:tc>
      </w:tr>
      <w:tr w:rsidR="00B24C32" w:rsidRPr="00CF391A" w:rsidTr="00ED4F55">
        <w:tc>
          <w:tcPr>
            <w:tcW w:w="8613" w:type="dxa"/>
          </w:tcPr>
          <w:p w:rsidR="00B24C32" w:rsidRDefault="00B24C32" w:rsidP="009A0E6A">
            <w:pPr>
              <w:spacing w:line="360" w:lineRule="auto"/>
              <w:rPr>
                <w:rFonts w:ascii="Times New Roman" w:hAnsi="Times New Roman" w:cs="Times New Roman"/>
                <w:sz w:val="24"/>
                <w:szCs w:val="24"/>
              </w:rPr>
            </w:pPr>
            <w:r w:rsidRPr="006269CB">
              <w:rPr>
                <w:rFonts w:ascii="Times New Roman" w:hAnsi="Times New Roman" w:cs="Times New Roman"/>
                <w:b/>
                <w:sz w:val="24"/>
                <w:szCs w:val="24"/>
              </w:rPr>
              <w:t>Anexo VII</w:t>
            </w:r>
            <w:r w:rsidR="0088475C">
              <w:rPr>
                <w:rFonts w:ascii="Times New Roman" w:hAnsi="Times New Roman" w:cs="Times New Roman"/>
                <w:sz w:val="24"/>
                <w:szCs w:val="24"/>
              </w:rPr>
              <w:t xml:space="preserve"> - </w:t>
            </w:r>
            <w:r w:rsidR="009A0E6A">
              <w:rPr>
                <w:rFonts w:ascii="Times New Roman" w:hAnsi="Times New Roman" w:cs="Times New Roman"/>
                <w:sz w:val="24"/>
                <w:szCs w:val="24"/>
              </w:rPr>
              <w:t>Resumo dos casos de avaliação psicológica individual</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87</w:t>
            </w:r>
          </w:p>
        </w:tc>
      </w:tr>
      <w:tr w:rsidR="00B24C32" w:rsidRPr="00CF391A" w:rsidTr="00ED4F55">
        <w:tc>
          <w:tcPr>
            <w:tcW w:w="8613" w:type="dxa"/>
          </w:tcPr>
          <w:p w:rsidR="00B24C32" w:rsidRDefault="00B24C32" w:rsidP="00B24C32">
            <w:pPr>
              <w:spacing w:line="360" w:lineRule="auto"/>
              <w:rPr>
                <w:rFonts w:ascii="Times New Roman" w:hAnsi="Times New Roman" w:cs="Times New Roman"/>
                <w:sz w:val="24"/>
                <w:szCs w:val="24"/>
              </w:rPr>
            </w:pPr>
            <w:r w:rsidRPr="006269CB">
              <w:rPr>
                <w:rFonts w:ascii="Times New Roman" w:hAnsi="Times New Roman" w:cs="Times New Roman"/>
                <w:b/>
                <w:sz w:val="24"/>
                <w:szCs w:val="24"/>
              </w:rPr>
              <w:t>Anexo VIII</w:t>
            </w:r>
            <w:r w:rsidR="009A0E6A">
              <w:rPr>
                <w:rFonts w:ascii="Times New Roman" w:hAnsi="Times New Roman" w:cs="Times New Roman"/>
                <w:sz w:val="24"/>
                <w:szCs w:val="24"/>
              </w:rPr>
              <w:t xml:space="preserve"> - Caso N. - avaliação psicológica individual</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89</w:t>
            </w:r>
          </w:p>
        </w:tc>
      </w:tr>
      <w:tr w:rsidR="00B24C32" w:rsidRPr="00CF391A" w:rsidTr="00ED4F55">
        <w:tc>
          <w:tcPr>
            <w:tcW w:w="8613" w:type="dxa"/>
          </w:tcPr>
          <w:p w:rsidR="00B24C32" w:rsidRDefault="00B24C32" w:rsidP="009A0E6A">
            <w:pPr>
              <w:spacing w:line="360" w:lineRule="auto"/>
              <w:rPr>
                <w:rFonts w:ascii="Times New Roman" w:hAnsi="Times New Roman" w:cs="Times New Roman"/>
                <w:sz w:val="24"/>
                <w:szCs w:val="24"/>
              </w:rPr>
            </w:pPr>
            <w:r w:rsidRPr="006269CB">
              <w:rPr>
                <w:rFonts w:ascii="Times New Roman" w:hAnsi="Times New Roman" w:cs="Times New Roman"/>
                <w:b/>
                <w:sz w:val="24"/>
                <w:szCs w:val="24"/>
              </w:rPr>
              <w:t>Anexo IX</w:t>
            </w:r>
            <w:r w:rsidR="009A0E6A">
              <w:rPr>
                <w:rFonts w:ascii="Times New Roman" w:hAnsi="Times New Roman" w:cs="Times New Roman"/>
                <w:sz w:val="24"/>
                <w:szCs w:val="24"/>
              </w:rPr>
              <w:t xml:space="preserve"> - Resumo dos casos de intervenção psicológica individual</w:t>
            </w:r>
            <w:r w:rsidR="003A4CE6">
              <w:rPr>
                <w:rFonts w:ascii="Times New Roman" w:hAnsi="Times New Roman" w:cs="Times New Roman"/>
                <w:sz w:val="24"/>
                <w:szCs w:val="24"/>
              </w:rPr>
              <w:t xml:space="preserve"> pontual</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118</w:t>
            </w:r>
          </w:p>
        </w:tc>
      </w:tr>
      <w:tr w:rsidR="00B24C32" w:rsidRPr="00CF391A" w:rsidTr="00ED4F55">
        <w:tc>
          <w:tcPr>
            <w:tcW w:w="8613" w:type="dxa"/>
          </w:tcPr>
          <w:p w:rsidR="00B24C32" w:rsidRDefault="00B24C32" w:rsidP="00B24C32">
            <w:pPr>
              <w:spacing w:line="360" w:lineRule="auto"/>
              <w:rPr>
                <w:rFonts w:ascii="Times New Roman" w:hAnsi="Times New Roman" w:cs="Times New Roman"/>
                <w:sz w:val="24"/>
                <w:szCs w:val="24"/>
              </w:rPr>
            </w:pPr>
            <w:r w:rsidRPr="006269CB">
              <w:rPr>
                <w:rFonts w:ascii="Times New Roman" w:hAnsi="Times New Roman" w:cs="Times New Roman"/>
                <w:b/>
                <w:sz w:val="24"/>
                <w:szCs w:val="24"/>
              </w:rPr>
              <w:t>Anexo X</w:t>
            </w:r>
            <w:r w:rsidR="009A0E6A">
              <w:rPr>
                <w:rFonts w:ascii="Times New Roman" w:hAnsi="Times New Roman" w:cs="Times New Roman"/>
                <w:sz w:val="24"/>
                <w:szCs w:val="24"/>
              </w:rPr>
              <w:t xml:space="preserve"> - Guião para a entrevista com pais</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121</w:t>
            </w:r>
          </w:p>
        </w:tc>
      </w:tr>
      <w:tr w:rsidR="00B24C32" w:rsidRPr="00CF391A" w:rsidTr="00ED4F55">
        <w:tc>
          <w:tcPr>
            <w:tcW w:w="8613" w:type="dxa"/>
          </w:tcPr>
          <w:p w:rsidR="00B24C32" w:rsidRDefault="00B24C32" w:rsidP="00B24C32">
            <w:pPr>
              <w:spacing w:line="360" w:lineRule="auto"/>
              <w:rPr>
                <w:rFonts w:ascii="Times New Roman" w:hAnsi="Times New Roman" w:cs="Times New Roman"/>
                <w:sz w:val="24"/>
                <w:szCs w:val="24"/>
              </w:rPr>
            </w:pPr>
            <w:r w:rsidRPr="006269CB">
              <w:rPr>
                <w:rFonts w:ascii="Times New Roman" w:hAnsi="Times New Roman" w:cs="Times New Roman"/>
                <w:b/>
                <w:sz w:val="24"/>
                <w:szCs w:val="24"/>
              </w:rPr>
              <w:t>Anexo XI</w:t>
            </w:r>
            <w:r w:rsidR="009A0E6A">
              <w:rPr>
                <w:rFonts w:ascii="Times New Roman" w:hAnsi="Times New Roman" w:cs="Times New Roman"/>
                <w:sz w:val="24"/>
                <w:szCs w:val="24"/>
              </w:rPr>
              <w:t xml:space="preserve"> - YSR</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130</w:t>
            </w:r>
          </w:p>
        </w:tc>
      </w:tr>
      <w:tr w:rsidR="00B24C32" w:rsidRPr="00CF391A" w:rsidTr="00ED4F55">
        <w:tc>
          <w:tcPr>
            <w:tcW w:w="8613" w:type="dxa"/>
          </w:tcPr>
          <w:p w:rsidR="00B24C32" w:rsidRDefault="00B24C32" w:rsidP="00B24C32">
            <w:pPr>
              <w:spacing w:line="360" w:lineRule="auto"/>
              <w:rPr>
                <w:rFonts w:ascii="Times New Roman" w:hAnsi="Times New Roman" w:cs="Times New Roman"/>
                <w:sz w:val="24"/>
                <w:szCs w:val="24"/>
              </w:rPr>
            </w:pPr>
            <w:r w:rsidRPr="006269CB">
              <w:rPr>
                <w:rFonts w:ascii="Times New Roman" w:hAnsi="Times New Roman" w:cs="Times New Roman"/>
                <w:b/>
                <w:sz w:val="24"/>
                <w:szCs w:val="24"/>
              </w:rPr>
              <w:t>Anexo XII</w:t>
            </w:r>
            <w:r w:rsidR="009A0E6A">
              <w:rPr>
                <w:rFonts w:ascii="Times New Roman" w:hAnsi="Times New Roman" w:cs="Times New Roman"/>
                <w:sz w:val="24"/>
                <w:szCs w:val="24"/>
              </w:rPr>
              <w:t xml:space="preserve"> - CBCL</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142</w:t>
            </w:r>
          </w:p>
        </w:tc>
      </w:tr>
      <w:tr w:rsidR="00B24C32" w:rsidRPr="00CF391A" w:rsidTr="00ED4F55">
        <w:tc>
          <w:tcPr>
            <w:tcW w:w="8613" w:type="dxa"/>
          </w:tcPr>
          <w:p w:rsidR="00B24C32" w:rsidRDefault="00B24C32" w:rsidP="00B24C32">
            <w:pPr>
              <w:spacing w:line="360" w:lineRule="auto"/>
              <w:rPr>
                <w:rFonts w:ascii="Times New Roman" w:hAnsi="Times New Roman" w:cs="Times New Roman"/>
                <w:sz w:val="24"/>
                <w:szCs w:val="24"/>
              </w:rPr>
            </w:pPr>
            <w:r w:rsidRPr="006269CB">
              <w:rPr>
                <w:rFonts w:ascii="Times New Roman" w:hAnsi="Times New Roman" w:cs="Times New Roman"/>
                <w:b/>
                <w:sz w:val="24"/>
                <w:szCs w:val="24"/>
              </w:rPr>
              <w:t>Anexo XII</w:t>
            </w:r>
            <w:r w:rsidR="009A0E6A">
              <w:rPr>
                <w:rFonts w:ascii="Times New Roman" w:hAnsi="Times New Roman" w:cs="Times New Roman"/>
                <w:sz w:val="24"/>
                <w:szCs w:val="24"/>
              </w:rPr>
              <w:t xml:space="preserve"> - STAIC</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153</w:t>
            </w:r>
          </w:p>
        </w:tc>
      </w:tr>
      <w:tr w:rsidR="00B24C32" w:rsidRPr="00CF391A" w:rsidTr="00ED4F55">
        <w:tc>
          <w:tcPr>
            <w:tcW w:w="8613" w:type="dxa"/>
          </w:tcPr>
          <w:p w:rsidR="00B24C32" w:rsidRDefault="00B24C32" w:rsidP="00B24C32">
            <w:pPr>
              <w:spacing w:line="360" w:lineRule="auto"/>
              <w:rPr>
                <w:rFonts w:ascii="Times New Roman" w:hAnsi="Times New Roman" w:cs="Times New Roman"/>
                <w:sz w:val="24"/>
                <w:szCs w:val="24"/>
              </w:rPr>
            </w:pPr>
            <w:r w:rsidRPr="006269CB">
              <w:rPr>
                <w:rFonts w:ascii="Times New Roman" w:hAnsi="Times New Roman" w:cs="Times New Roman"/>
                <w:b/>
                <w:sz w:val="24"/>
                <w:szCs w:val="24"/>
              </w:rPr>
              <w:t>Anexo XIV</w:t>
            </w:r>
            <w:r w:rsidR="009A0E6A">
              <w:rPr>
                <w:rFonts w:ascii="Times New Roman" w:hAnsi="Times New Roman" w:cs="Times New Roman"/>
                <w:sz w:val="24"/>
                <w:szCs w:val="24"/>
              </w:rPr>
              <w:t xml:space="preserve"> - Folheto de apoio - Medos e ansiedade na criança e no adolescente</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156</w:t>
            </w:r>
          </w:p>
        </w:tc>
      </w:tr>
      <w:tr w:rsidR="00B24C32" w:rsidRPr="00CF391A" w:rsidTr="00ED4F55">
        <w:tc>
          <w:tcPr>
            <w:tcW w:w="8613" w:type="dxa"/>
          </w:tcPr>
          <w:p w:rsidR="00B24C32" w:rsidRDefault="00B24C32" w:rsidP="00B24C32">
            <w:pPr>
              <w:spacing w:line="360" w:lineRule="auto"/>
              <w:rPr>
                <w:rFonts w:ascii="Times New Roman" w:hAnsi="Times New Roman" w:cs="Times New Roman"/>
                <w:sz w:val="24"/>
                <w:szCs w:val="24"/>
              </w:rPr>
            </w:pPr>
            <w:r w:rsidRPr="006269CB">
              <w:rPr>
                <w:rFonts w:ascii="Times New Roman" w:hAnsi="Times New Roman" w:cs="Times New Roman"/>
                <w:b/>
                <w:sz w:val="24"/>
                <w:szCs w:val="24"/>
              </w:rPr>
              <w:t>Anexo XV</w:t>
            </w:r>
            <w:r w:rsidR="009A0E6A">
              <w:rPr>
                <w:rFonts w:ascii="Times New Roman" w:hAnsi="Times New Roman" w:cs="Times New Roman"/>
                <w:sz w:val="24"/>
                <w:szCs w:val="24"/>
              </w:rPr>
              <w:t xml:space="preserve"> - Folheto de apoio - Gestão do stress</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160</w:t>
            </w:r>
          </w:p>
        </w:tc>
      </w:tr>
      <w:tr w:rsidR="00B24C32" w:rsidRPr="00CF391A" w:rsidTr="00ED4F55">
        <w:tc>
          <w:tcPr>
            <w:tcW w:w="8613" w:type="dxa"/>
          </w:tcPr>
          <w:p w:rsidR="00B24C32" w:rsidRDefault="00B24C32" w:rsidP="00B24C32">
            <w:pPr>
              <w:spacing w:line="360" w:lineRule="auto"/>
              <w:rPr>
                <w:rFonts w:ascii="Times New Roman" w:hAnsi="Times New Roman" w:cs="Times New Roman"/>
                <w:sz w:val="24"/>
                <w:szCs w:val="24"/>
              </w:rPr>
            </w:pPr>
            <w:r w:rsidRPr="006269CB">
              <w:rPr>
                <w:rFonts w:ascii="Times New Roman" w:hAnsi="Times New Roman" w:cs="Times New Roman"/>
                <w:b/>
                <w:sz w:val="24"/>
                <w:szCs w:val="24"/>
              </w:rPr>
              <w:t>Anexo XVI</w:t>
            </w:r>
            <w:r w:rsidR="009A0E6A">
              <w:rPr>
                <w:rFonts w:ascii="Times New Roman" w:hAnsi="Times New Roman" w:cs="Times New Roman"/>
                <w:sz w:val="24"/>
                <w:szCs w:val="24"/>
              </w:rPr>
              <w:t xml:space="preserve"> - Quadro de registo</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167</w:t>
            </w:r>
          </w:p>
        </w:tc>
      </w:tr>
      <w:tr w:rsidR="00B24C32" w:rsidRPr="00CF391A" w:rsidTr="00ED4F55">
        <w:tc>
          <w:tcPr>
            <w:tcW w:w="8613" w:type="dxa"/>
          </w:tcPr>
          <w:p w:rsidR="00B24C32" w:rsidRDefault="00B24C32" w:rsidP="00B24C32">
            <w:pPr>
              <w:spacing w:line="360" w:lineRule="auto"/>
              <w:rPr>
                <w:rFonts w:ascii="Times New Roman" w:hAnsi="Times New Roman" w:cs="Times New Roman"/>
                <w:sz w:val="24"/>
                <w:szCs w:val="24"/>
              </w:rPr>
            </w:pPr>
            <w:r w:rsidRPr="006269CB">
              <w:rPr>
                <w:rFonts w:ascii="Times New Roman" w:hAnsi="Times New Roman" w:cs="Times New Roman"/>
                <w:b/>
                <w:sz w:val="24"/>
                <w:szCs w:val="24"/>
              </w:rPr>
              <w:t>Anexo XVII</w:t>
            </w:r>
            <w:r w:rsidR="009A0E6A">
              <w:rPr>
                <w:rFonts w:ascii="Times New Roman" w:hAnsi="Times New Roman" w:cs="Times New Roman"/>
                <w:sz w:val="24"/>
                <w:szCs w:val="24"/>
              </w:rPr>
              <w:t xml:space="preserve"> - Guião de relaxamento para crianças</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169</w:t>
            </w:r>
          </w:p>
        </w:tc>
      </w:tr>
      <w:tr w:rsidR="00B24C32" w:rsidRPr="00CF391A" w:rsidTr="00ED4F55">
        <w:tc>
          <w:tcPr>
            <w:tcW w:w="8613" w:type="dxa"/>
          </w:tcPr>
          <w:p w:rsidR="00B24C32" w:rsidRDefault="00B24C32" w:rsidP="00B24C32">
            <w:pPr>
              <w:spacing w:line="360" w:lineRule="auto"/>
              <w:rPr>
                <w:rFonts w:ascii="Times New Roman" w:hAnsi="Times New Roman" w:cs="Times New Roman"/>
                <w:sz w:val="24"/>
                <w:szCs w:val="24"/>
              </w:rPr>
            </w:pPr>
            <w:r w:rsidRPr="006269CB">
              <w:rPr>
                <w:rFonts w:ascii="Times New Roman" w:hAnsi="Times New Roman" w:cs="Times New Roman"/>
                <w:b/>
                <w:sz w:val="24"/>
                <w:szCs w:val="24"/>
              </w:rPr>
              <w:t>Anexo XVIII</w:t>
            </w:r>
            <w:r w:rsidR="009A0E6A">
              <w:rPr>
                <w:rFonts w:ascii="Times New Roman" w:hAnsi="Times New Roman" w:cs="Times New Roman"/>
                <w:sz w:val="24"/>
                <w:szCs w:val="24"/>
              </w:rPr>
              <w:t xml:space="preserve"> - Proposta de intervenção em grupo para mulheres mastectomizadas em fase de </w:t>
            </w:r>
            <w:r w:rsidR="009A0E6A" w:rsidRPr="009A0E6A">
              <w:rPr>
                <w:rFonts w:ascii="Times New Roman" w:hAnsi="Times New Roman" w:cs="Times New Roman"/>
                <w:i/>
                <w:sz w:val="24"/>
                <w:szCs w:val="24"/>
              </w:rPr>
              <w:t>folow-up</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175</w:t>
            </w:r>
          </w:p>
        </w:tc>
      </w:tr>
      <w:tr w:rsidR="00B24C32" w:rsidRPr="00CF391A" w:rsidTr="00ED4F55">
        <w:tc>
          <w:tcPr>
            <w:tcW w:w="8613" w:type="dxa"/>
          </w:tcPr>
          <w:p w:rsidR="00B24C32" w:rsidRDefault="00B24C32" w:rsidP="00B24C32">
            <w:pPr>
              <w:spacing w:line="360" w:lineRule="auto"/>
              <w:rPr>
                <w:rFonts w:ascii="Times New Roman" w:hAnsi="Times New Roman" w:cs="Times New Roman"/>
                <w:sz w:val="24"/>
                <w:szCs w:val="24"/>
              </w:rPr>
            </w:pPr>
            <w:r w:rsidRPr="006269CB">
              <w:rPr>
                <w:rFonts w:ascii="Times New Roman" w:hAnsi="Times New Roman" w:cs="Times New Roman"/>
                <w:b/>
                <w:sz w:val="24"/>
                <w:szCs w:val="24"/>
              </w:rPr>
              <w:t>Anexo XIX</w:t>
            </w:r>
            <w:r w:rsidR="009A0E6A">
              <w:rPr>
                <w:rFonts w:ascii="Times New Roman" w:hAnsi="Times New Roman" w:cs="Times New Roman"/>
                <w:sz w:val="24"/>
                <w:szCs w:val="24"/>
              </w:rPr>
              <w:t xml:space="preserve"> - Apresentação de acção de formação</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190</w:t>
            </w:r>
          </w:p>
        </w:tc>
      </w:tr>
      <w:tr w:rsidR="00B24C32" w:rsidRPr="00CF391A" w:rsidTr="00ED4F55">
        <w:tc>
          <w:tcPr>
            <w:tcW w:w="8613" w:type="dxa"/>
          </w:tcPr>
          <w:p w:rsidR="00B24C32" w:rsidRDefault="00B24C32" w:rsidP="00B24C32">
            <w:pPr>
              <w:spacing w:line="360" w:lineRule="auto"/>
              <w:rPr>
                <w:rFonts w:ascii="Times New Roman" w:hAnsi="Times New Roman" w:cs="Times New Roman"/>
                <w:sz w:val="24"/>
                <w:szCs w:val="24"/>
              </w:rPr>
            </w:pPr>
            <w:r w:rsidRPr="006269CB">
              <w:rPr>
                <w:rFonts w:ascii="Times New Roman" w:hAnsi="Times New Roman" w:cs="Times New Roman"/>
                <w:b/>
                <w:sz w:val="24"/>
                <w:szCs w:val="24"/>
              </w:rPr>
              <w:t>Anexo XX</w:t>
            </w:r>
            <w:r w:rsidR="009A0E6A">
              <w:rPr>
                <w:rFonts w:ascii="Times New Roman" w:hAnsi="Times New Roman" w:cs="Times New Roman"/>
                <w:sz w:val="24"/>
                <w:szCs w:val="24"/>
              </w:rPr>
              <w:t xml:space="preserve"> - Questionários de avaliação da acção de formação</w:t>
            </w:r>
          </w:p>
        </w:tc>
        <w:tc>
          <w:tcPr>
            <w:tcW w:w="673" w:type="dxa"/>
            <w:vAlign w:val="bottom"/>
          </w:tcPr>
          <w:p w:rsidR="00B24C32" w:rsidRDefault="003A4CE6" w:rsidP="00CA28E3">
            <w:pPr>
              <w:spacing w:line="360" w:lineRule="auto"/>
              <w:jc w:val="right"/>
              <w:rPr>
                <w:rFonts w:ascii="Times New Roman" w:hAnsi="Times New Roman" w:cs="Times New Roman"/>
                <w:sz w:val="24"/>
                <w:szCs w:val="24"/>
              </w:rPr>
            </w:pPr>
            <w:r>
              <w:rPr>
                <w:rFonts w:ascii="Times New Roman" w:hAnsi="Times New Roman" w:cs="Times New Roman"/>
                <w:sz w:val="24"/>
                <w:szCs w:val="24"/>
              </w:rPr>
              <w:t>200</w:t>
            </w:r>
          </w:p>
        </w:tc>
      </w:tr>
    </w:tbl>
    <w:p w:rsidR="00B36B33" w:rsidRPr="00CF391A" w:rsidRDefault="00B36B33" w:rsidP="00B24C32">
      <w:pPr>
        <w:spacing w:line="360" w:lineRule="auto"/>
        <w:rPr>
          <w:rFonts w:ascii="Times New Roman" w:hAnsi="Times New Roman" w:cs="Times New Roman"/>
          <w:sz w:val="24"/>
          <w:szCs w:val="24"/>
        </w:rPr>
      </w:pPr>
    </w:p>
    <w:p w:rsidR="00442CE0" w:rsidRPr="00CF391A" w:rsidRDefault="001E5428" w:rsidP="00B24C32">
      <w:pPr>
        <w:spacing w:line="360" w:lineRule="auto"/>
        <w:jc w:val="both"/>
        <w:rPr>
          <w:rFonts w:ascii="Times New Roman" w:hAnsi="Times New Roman" w:cs="Times New Roman"/>
          <w:sz w:val="24"/>
          <w:szCs w:val="24"/>
        </w:rPr>
      </w:pPr>
      <w:r w:rsidRPr="00CF391A">
        <w:rPr>
          <w:rFonts w:ascii="Times New Roman" w:hAnsi="Times New Roman" w:cs="Times New Roman"/>
          <w:sz w:val="24"/>
          <w:szCs w:val="24"/>
        </w:rPr>
        <w:br w:type="page"/>
      </w:r>
    </w:p>
    <w:p w:rsidR="00442CE0" w:rsidRDefault="00CA28E3">
      <w:pPr>
        <w:rPr>
          <w:rFonts w:ascii="Times New Roman" w:hAnsi="Times New Roman" w:cs="Times New Roman"/>
          <w:b/>
          <w:sz w:val="28"/>
          <w:szCs w:val="28"/>
        </w:rPr>
      </w:pPr>
      <w:r w:rsidRPr="00CA28E3">
        <w:rPr>
          <w:rFonts w:ascii="Times New Roman" w:hAnsi="Times New Roman" w:cs="Times New Roman"/>
          <w:b/>
          <w:sz w:val="28"/>
          <w:szCs w:val="28"/>
        </w:rPr>
        <w:t>Índice de quadros</w:t>
      </w:r>
    </w:p>
    <w:p w:rsidR="0088475C" w:rsidRDefault="0088475C">
      <w:pPr>
        <w:rPr>
          <w:rFonts w:ascii="Times New Roman" w:hAnsi="Times New Roman" w:cs="Times New Roman"/>
          <w:b/>
          <w:sz w:val="28"/>
          <w:szCs w:val="28"/>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60"/>
        <w:gridCol w:w="1010"/>
      </w:tblGrid>
      <w:tr w:rsidR="0088475C" w:rsidTr="00ED4F55">
        <w:tc>
          <w:tcPr>
            <w:tcW w:w="8188" w:type="dxa"/>
          </w:tcPr>
          <w:p w:rsidR="0088475C" w:rsidRDefault="0088475C" w:rsidP="0088475C">
            <w:pPr>
              <w:rPr>
                <w:rFonts w:ascii="Times New Roman" w:hAnsi="Times New Roman" w:cs="Times New Roman"/>
                <w:sz w:val="24"/>
                <w:szCs w:val="24"/>
              </w:rPr>
            </w:pPr>
            <w:r w:rsidRPr="0088475C">
              <w:rPr>
                <w:rFonts w:ascii="Times New Roman" w:hAnsi="Times New Roman" w:cs="Times New Roman"/>
                <w:b/>
                <w:sz w:val="24"/>
                <w:szCs w:val="24"/>
              </w:rPr>
              <w:t>Quadro 1</w:t>
            </w:r>
            <w:r w:rsidRPr="009601A0">
              <w:rPr>
                <w:rFonts w:ascii="Times New Roman" w:hAnsi="Times New Roman" w:cs="Times New Roman"/>
                <w:sz w:val="24"/>
                <w:szCs w:val="24"/>
              </w:rPr>
              <w:t xml:space="preserve"> - Caracterização das actividad</w:t>
            </w:r>
            <w:r>
              <w:rPr>
                <w:rFonts w:ascii="Times New Roman" w:hAnsi="Times New Roman" w:cs="Times New Roman"/>
                <w:sz w:val="24"/>
                <w:szCs w:val="24"/>
              </w:rPr>
              <w:t>es/serviços disponíveis no DPSM do HB</w:t>
            </w:r>
          </w:p>
          <w:p w:rsidR="0088475C" w:rsidRDefault="0088475C" w:rsidP="0088475C">
            <w:pPr>
              <w:rPr>
                <w:rFonts w:ascii="Times New Roman" w:hAnsi="Times New Roman" w:cs="Times New Roman"/>
                <w:b/>
                <w:sz w:val="28"/>
                <w:szCs w:val="28"/>
              </w:rPr>
            </w:pPr>
          </w:p>
        </w:tc>
        <w:tc>
          <w:tcPr>
            <w:tcW w:w="1022" w:type="dxa"/>
          </w:tcPr>
          <w:p w:rsidR="0088475C" w:rsidRPr="0088475C" w:rsidRDefault="0088475C" w:rsidP="0088475C">
            <w:pPr>
              <w:jc w:val="right"/>
              <w:rPr>
                <w:rFonts w:ascii="Times New Roman" w:hAnsi="Times New Roman" w:cs="Times New Roman"/>
                <w:sz w:val="24"/>
                <w:szCs w:val="24"/>
              </w:rPr>
            </w:pPr>
            <w:r>
              <w:rPr>
                <w:rFonts w:ascii="Times New Roman" w:hAnsi="Times New Roman" w:cs="Times New Roman"/>
                <w:sz w:val="24"/>
                <w:szCs w:val="24"/>
              </w:rPr>
              <w:t>12</w:t>
            </w:r>
          </w:p>
        </w:tc>
      </w:tr>
      <w:tr w:rsidR="0088475C" w:rsidTr="00ED4F55">
        <w:tc>
          <w:tcPr>
            <w:tcW w:w="8188" w:type="dxa"/>
          </w:tcPr>
          <w:p w:rsidR="0088475C" w:rsidRPr="009601A0" w:rsidRDefault="0088475C" w:rsidP="0088475C">
            <w:pPr>
              <w:jc w:val="both"/>
              <w:rPr>
                <w:rFonts w:ascii="Times New Roman" w:hAnsi="Times New Roman" w:cs="Times New Roman"/>
                <w:sz w:val="24"/>
                <w:szCs w:val="24"/>
              </w:rPr>
            </w:pPr>
            <w:r w:rsidRPr="0088475C">
              <w:rPr>
                <w:rFonts w:ascii="Times New Roman" w:hAnsi="Times New Roman" w:cs="Times New Roman"/>
                <w:b/>
                <w:sz w:val="24"/>
                <w:szCs w:val="24"/>
              </w:rPr>
              <w:t>Quadro 2</w:t>
            </w:r>
            <w:r w:rsidRPr="009601A0">
              <w:rPr>
                <w:rFonts w:ascii="Times New Roman" w:hAnsi="Times New Roman" w:cs="Times New Roman"/>
                <w:sz w:val="24"/>
                <w:szCs w:val="24"/>
              </w:rPr>
              <w:t xml:space="preserve"> - Distribuição dos profissionais activos no DPSM </w:t>
            </w:r>
            <w:r>
              <w:rPr>
                <w:rFonts w:ascii="Times New Roman" w:hAnsi="Times New Roman" w:cs="Times New Roman"/>
                <w:sz w:val="24"/>
                <w:szCs w:val="24"/>
              </w:rPr>
              <w:t>do HB</w:t>
            </w:r>
          </w:p>
          <w:p w:rsidR="0088475C" w:rsidRDefault="0088475C">
            <w:pPr>
              <w:rPr>
                <w:rFonts w:ascii="Times New Roman" w:hAnsi="Times New Roman" w:cs="Times New Roman"/>
                <w:b/>
                <w:sz w:val="28"/>
                <w:szCs w:val="28"/>
              </w:rPr>
            </w:pPr>
          </w:p>
        </w:tc>
        <w:tc>
          <w:tcPr>
            <w:tcW w:w="1022" w:type="dxa"/>
          </w:tcPr>
          <w:p w:rsidR="0088475C" w:rsidRPr="0088475C" w:rsidRDefault="0088475C" w:rsidP="0088475C">
            <w:pPr>
              <w:jc w:val="right"/>
              <w:rPr>
                <w:rFonts w:ascii="Times New Roman" w:hAnsi="Times New Roman" w:cs="Times New Roman"/>
                <w:sz w:val="24"/>
                <w:szCs w:val="24"/>
              </w:rPr>
            </w:pPr>
            <w:r>
              <w:rPr>
                <w:rFonts w:ascii="Times New Roman" w:hAnsi="Times New Roman" w:cs="Times New Roman"/>
                <w:sz w:val="24"/>
                <w:szCs w:val="24"/>
              </w:rPr>
              <w:t>13</w:t>
            </w:r>
          </w:p>
        </w:tc>
      </w:tr>
      <w:tr w:rsidR="003A4CE6" w:rsidTr="00ED4F55">
        <w:tc>
          <w:tcPr>
            <w:tcW w:w="8188" w:type="dxa"/>
          </w:tcPr>
          <w:p w:rsidR="003A4CE6" w:rsidRDefault="003A4CE6" w:rsidP="0088475C">
            <w:pPr>
              <w:jc w:val="both"/>
              <w:rPr>
                <w:rFonts w:ascii="Times New Roman" w:hAnsi="Times New Roman" w:cs="Times New Roman"/>
                <w:sz w:val="24"/>
                <w:szCs w:val="24"/>
              </w:rPr>
            </w:pPr>
            <w:r>
              <w:rPr>
                <w:rFonts w:ascii="Times New Roman" w:hAnsi="Times New Roman" w:cs="Times New Roman"/>
                <w:b/>
                <w:sz w:val="24"/>
                <w:szCs w:val="24"/>
              </w:rPr>
              <w:t xml:space="preserve">Quadro 3 - </w:t>
            </w:r>
            <w:r>
              <w:rPr>
                <w:rFonts w:ascii="Times New Roman" w:hAnsi="Times New Roman" w:cs="Times New Roman"/>
                <w:sz w:val="24"/>
                <w:szCs w:val="24"/>
              </w:rPr>
              <w:t>Objectivos, estratégias e técnicas do programa B-SMART</w:t>
            </w:r>
          </w:p>
          <w:p w:rsidR="003A4CE6" w:rsidRPr="003A4CE6" w:rsidRDefault="003A4CE6" w:rsidP="0088475C">
            <w:pPr>
              <w:jc w:val="both"/>
              <w:rPr>
                <w:rFonts w:ascii="Times New Roman" w:hAnsi="Times New Roman" w:cs="Times New Roman"/>
                <w:sz w:val="24"/>
                <w:szCs w:val="24"/>
              </w:rPr>
            </w:pPr>
          </w:p>
        </w:tc>
        <w:tc>
          <w:tcPr>
            <w:tcW w:w="1022" w:type="dxa"/>
          </w:tcPr>
          <w:p w:rsidR="003A4CE6" w:rsidRDefault="003A4CE6" w:rsidP="0088475C">
            <w:pPr>
              <w:jc w:val="right"/>
              <w:rPr>
                <w:rFonts w:ascii="Times New Roman" w:hAnsi="Times New Roman" w:cs="Times New Roman"/>
                <w:sz w:val="24"/>
                <w:szCs w:val="24"/>
              </w:rPr>
            </w:pPr>
            <w:r>
              <w:rPr>
                <w:rFonts w:ascii="Times New Roman" w:hAnsi="Times New Roman" w:cs="Times New Roman"/>
                <w:sz w:val="24"/>
                <w:szCs w:val="24"/>
              </w:rPr>
              <w:t>52</w:t>
            </w:r>
          </w:p>
        </w:tc>
      </w:tr>
    </w:tbl>
    <w:p w:rsidR="0088475C" w:rsidRDefault="0088475C">
      <w:pPr>
        <w:rPr>
          <w:rFonts w:ascii="Times New Roman" w:hAnsi="Times New Roman" w:cs="Times New Roman"/>
          <w:b/>
          <w:sz w:val="28"/>
          <w:szCs w:val="28"/>
        </w:rPr>
      </w:pPr>
    </w:p>
    <w:p w:rsidR="009601A0" w:rsidRPr="00CA28E3" w:rsidRDefault="009601A0">
      <w:pPr>
        <w:rPr>
          <w:rFonts w:ascii="Times New Roman" w:hAnsi="Times New Roman" w:cs="Times New Roman"/>
          <w:b/>
          <w:sz w:val="28"/>
          <w:szCs w:val="28"/>
        </w:rPr>
      </w:pPr>
    </w:p>
    <w:p w:rsidR="00F40E35" w:rsidRDefault="00442CE0">
      <w:pPr>
        <w:rPr>
          <w:rFonts w:ascii="Times New Roman" w:hAnsi="Times New Roman" w:cs="Times New Roman"/>
          <w:b/>
          <w:sz w:val="28"/>
          <w:szCs w:val="28"/>
        </w:rPr>
      </w:pPr>
      <w:r>
        <w:rPr>
          <w:rFonts w:ascii="Times New Roman" w:hAnsi="Times New Roman" w:cs="Times New Roman"/>
          <w:b/>
          <w:sz w:val="28"/>
          <w:szCs w:val="28"/>
        </w:rPr>
        <w:br w:type="page"/>
      </w:r>
    </w:p>
    <w:p w:rsidR="00F40E35" w:rsidRDefault="00F40E35" w:rsidP="00F40E35">
      <w:pPr>
        <w:jc w:val="right"/>
        <w:rPr>
          <w:rFonts w:ascii="Times New Roman" w:hAnsi="Times New Roman" w:cs="Times New Roman"/>
          <w:b/>
          <w:sz w:val="28"/>
          <w:szCs w:val="28"/>
        </w:rPr>
      </w:pPr>
    </w:p>
    <w:p w:rsidR="00F40E35" w:rsidRDefault="00F40E35" w:rsidP="00F40E35">
      <w:pPr>
        <w:jc w:val="right"/>
        <w:rPr>
          <w:rFonts w:ascii="Times New Roman" w:hAnsi="Times New Roman" w:cs="Times New Roman"/>
          <w:b/>
          <w:sz w:val="28"/>
          <w:szCs w:val="28"/>
        </w:rPr>
      </w:pPr>
    </w:p>
    <w:p w:rsidR="00F40E35" w:rsidRDefault="00F40E35" w:rsidP="00F40E35">
      <w:pPr>
        <w:jc w:val="right"/>
        <w:rPr>
          <w:rFonts w:ascii="Times New Roman" w:hAnsi="Times New Roman" w:cs="Times New Roman"/>
          <w:b/>
          <w:sz w:val="28"/>
          <w:szCs w:val="28"/>
        </w:rPr>
      </w:pPr>
    </w:p>
    <w:p w:rsidR="00F40E35" w:rsidRDefault="00F40E35" w:rsidP="00F40E35">
      <w:pPr>
        <w:jc w:val="right"/>
        <w:rPr>
          <w:rFonts w:ascii="Times New Roman" w:hAnsi="Times New Roman" w:cs="Times New Roman"/>
          <w:b/>
          <w:sz w:val="28"/>
          <w:szCs w:val="28"/>
        </w:rPr>
      </w:pPr>
    </w:p>
    <w:p w:rsidR="00F40E35" w:rsidRDefault="00F40E35" w:rsidP="00F40E35">
      <w:pPr>
        <w:jc w:val="right"/>
        <w:rPr>
          <w:rFonts w:ascii="Times New Roman" w:hAnsi="Times New Roman" w:cs="Times New Roman"/>
          <w:b/>
          <w:sz w:val="28"/>
          <w:szCs w:val="28"/>
        </w:rPr>
      </w:pPr>
    </w:p>
    <w:p w:rsidR="00F40E35" w:rsidRDefault="00F40E35" w:rsidP="00F40E35">
      <w:pPr>
        <w:jc w:val="right"/>
        <w:rPr>
          <w:rFonts w:ascii="Times New Roman" w:hAnsi="Times New Roman" w:cs="Times New Roman"/>
          <w:b/>
          <w:sz w:val="28"/>
          <w:szCs w:val="28"/>
        </w:rPr>
      </w:pPr>
    </w:p>
    <w:p w:rsidR="00F40E35" w:rsidRDefault="00F40E35" w:rsidP="00F40E35">
      <w:pPr>
        <w:jc w:val="right"/>
        <w:rPr>
          <w:rFonts w:ascii="Times New Roman" w:hAnsi="Times New Roman" w:cs="Times New Roman"/>
          <w:b/>
          <w:sz w:val="28"/>
          <w:szCs w:val="28"/>
        </w:rPr>
      </w:pPr>
    </w:p>
    <w:p w:rsidR="00F40E35" w:rsidRDefault="00F40E35" w:rsidP="00F40E35">
      <w:pPr>
        <w:jc w:val="right"/>
        <w:rPr>
          <w:rFonts w:ascii="Times New Roman" w:hAnsi="Times New Roman" w:cs="Times New Roman"/>
          <w:b/>
          <w:sz w:val="28"/>
          <w:szCs w:val="28"/>
        </w:rPr>
      </w:pPr>
    </w:p>
    <w:p w:rsidR="00F40E35" w:rsidRDefault="00F40E35" w:rsidP="00F40E35">
      <w:pPr>
        <w:jc w:val="right"/>
        <w:rPr>
          <w:rFonts w:ascii="Times New Roman" w:hAnsi="Times New Roman" w:cs="Times New Roman"/>
          <w:b/>
          <w:sz w:val="28"/>
          <w:szCs w:val="28"/>
        </w:rPr>
      </w:pPr>
    </w:p>
    <w:p w:rsidR="00F40E35" w:rsidRDefault="00F40E35" w:rsidP="00F40E35">
      <w:pPr>
        <w:jc w:val="right"/>
        <w:rPr>
          <w:rFonts w:ascii="Times New Roman" w:hAnsi="Times New Roman" w:cs="Times New Roman"/>
          <w:b/>
          <w:sz w:val="28"/>
          <w:szCs w:val="28"/>
        </w:rPr>
      </w:pPr>
    </w:p>
    <w:p w:rsidR="00F40E35" w:rsidRDefault="00F40E35" w:rsidP="00F40E35">
      <w:pPr>
        <w:jc w:val="right"/>
        <w:rPr>
          <w:rFonts w:ascii="Times New Roman" w:hAnsi="Times New Roman" w:cs="Times New Roman"/>
          <w:b/>
          <w:sz w:val="28"/>
          <w:szCs w:val="28"/>
        </w:rPr>
      </w:pPr>
    </w:p>
    <w:p w:rsidR="00F40E35" w:rsidRDefault="00F40E35" w:rsidP="00F40E35">
      <w:pPr>
        <w:jc w:val="right"/>
        <w:rPr>
          <w:rFonts w:ascii="Times New Roman" w:hAnsi="Times New Roman" w:cs="Times New Roman"/>
          <w:b/>
          <w:sz w:val="28"/>
          <w:szCs w:val="28"/>
        </w:rPr>
      </w:pPr>
    </w:p>
    <w:p w:rsidR="00F40E35" w:rsidRDefault="00F40E35" w:rsidP="00F40E35">
      <w:pPr>
        <w:jc w:val="right"/>
        <w:rPr>
          <w:rFonts w:ascii="Times New Roman" w:hAnsi="Times New Roman" w:cs="Times New Roman"/>
          <w:b/>
          <w:sz w:val="28"/>
          <w:szCs w:val="28"/>
        </w:rPr>
      </w:pPr>
    </w:p>
    <w:p w:rsidR="00F40E35" w:rsidRDefault="00F40E35" w:rsidP="00F40E35">
      <w:pPr>
        <w:jc w:val="right"/>
        <w:rPr>
          <w:rFonts w:ascii="Times New Roman" w:hAnsi="Times New Roman" w:cs="Times New Roman"/>
          <w:b/>
          <w:sz w:val="28"/>
          <w:szCs w:val="28"/>
        </w:rPr>
      </w:pPr>
    </w:p>
    <w:p w:rsidR="00F40E35" w:rsidRDefault="00F40E35" w:rsidP="00F40E35">
      <w:pPr>
        <w:jc w:val="right"/>
        <w:rPr>
          <w:rFonts w:ascii="Times New Roman" w:hAnsi="Times New Roman" w:cs="Times New Roman"/>
          <w:b/>
          <w:sz w:val="28"/>
          <w:szCs w:val="28"/>
        </w:rPr>
      </w:pPr>
    </w:p>
    <w:p w:rsidR="00F40E35" w:rsidRDefault="00F40E35" w:rsidP="00F40E35">
      <w:pPr>
        <w:jc w:val="right"/>
        <w:rPr>
          <w:rFonts w:ascii="Times New Roman" w:hAnsi="Times New Roman" w:cs="Times New Roman"/>
          <w:b/>
          <w:sz w:val="28"/>
          <w:szCs w:val="28"/>
        </w:rPr>
      </w:pPr>
    </w:p>
    <w:p w:rsidR="00F40E35" w:rsidRDefault="00F40E35" w:rsidP="00F40E35">
      <w:pPr>
        <w:jc w:val="right"/>
        <w:rPr>
          <w:rFonts w:ascii="Times New Roman" w:hAnsi="Times New Roman" w:cs="Times New Roman"/>
          <w:b/>
          <w:sz w:val="28"/>
          <w:szCs w:val="28"/>
        </w:rPr>
      </w:pPr>
    </w:p>
    <w:p w:rsidR="00F40E35" w:rsidRDefault="00F40E35" w:rsidP="00F40E35">
      <w:pPr>
        <w:jc w:val="right"/>
        <w:rPr>
          <w:rFonts w:ascii="Times New Roman" w:hAnsi="Times New Roman" w:cs="Times New Roman"/>
          <w:b/>
          <w:sz w:val="28"/>
          <w:szCs w:val="28"/>
        </w:rPr>
      </w:pPr>
    </w:p>
    <w:p w:rsidR="00F40E35" w:rsidRDefault="00F40E35" w:rsidP="00F40E35">
      <w:pPr>
        <w:jc w:val="right"/>
        <w:rPr>
          <w:rFonts w:ascii="Times New Roman" w:hAnsi="Times New Roman" w:cs="Times New Roman"/>
          <w:b/>
          <w:sz w:val="28"/>
          <w:szCs w:val="28"/>
        </w:rPr>
      </w:pPr>
    </w:p>
    <w:p w:rsidR="00F40E35" w:rsidRDefault="00F40E35" w:rsidP="00F40E35">
      <w:pPr>
        <w:jc w:val="right"/>
        <w:rPr>
          <w:rFonts w:ascii="Times New Roman" w:hAnsi="Times New Roman" w:cs="Times New Roman"/>
          <w:b/>
          <w:sz w:val="28"/>
          <w:szCs w:val="28"/>
        </w:rPr>
      </w:pPr>
    </w:p>
    <w:p w:rsidR="00F40E35" w:rsidRPr="004462AE" w:rsidRDefault="00F40E35" w:rsidP="009C1B30">
      <w:pPr>
        <w:pStyle w:val="CitaoIntensa"/>
        <w:rPr>
          <w:rFonts w:ascii="Times New Roman" w:hAnsi="Times New Roman" w:cs="Times New Roman"/>
          <w:i w:val="0"/>
          <w:color w:val="auto"/>
          <w:sz w:val="40"/>
          <w:szCs w:val="40"/>
        </w:rPr>
      </w:pPr>
      <w:r w:rsidRPr="004462AE">
        <w:rPr>
          <w:rFonts w:ascii="Times New Roman" w:hAnsi="Times New Roman" w:cs="Times New Roman"/>
          <w:i w:val="0"/>
          <w:color w:val="auto"/>
          <w:sz w:val="40"/>
          <w:szCs w:val="40"/>
        </w:rPr>
        <w:t>Caracterização da instituição</w:t>
      </w:r>
      <w:r w:rsidRPr="004462AE">
        <w:rPr>
          <w:rFonts w:ascii="Times New Roman" w:hAnsi="Times New Roman" w:cs="Times New Roman"/>
          <w:i w:val="0"/>
          <w:color w:val="auto"/>
          <w:sz w:val="40"/>
          <w:szCs w:val="40"/>
        </w:rPr>
        <w:br w:type="page"/>
      </w:r>
    </w:p>
    <w:p w:rsidR="0068770D" w:rsidRPr="007637EF" w:rsidRDefault="007637EF" w:rsidP="004E750B">
      <w:pPr>
        <w:spacing w:line="360" w:lineRule="auto"/>
        <w:jc w:val="both"/>
        <w:rPr>
          <w:rFonts w:ascii="Times New Roman" w:hAnsi="Times New Roman" w:cs="Times New Roman"/>
          <w:b/>
          <w:sz w:val="28"/>
          <w:szCs w:val="28"/>
        </w:rPr>
      </w:pPr>
      <w:r w:rsidRPr="007637EF">
        <w:rPr>
          <w:rFonts w:ascii="Times New Roman" w:hAnsi="Times New Roman" w:cs="Times New Roman"/>
          <w:b/>
          <w:sz w:val="28"/>
          <w:szCs w:val="28"/>
        </w:rPr>
        <w:t>1.</w:t>
      </w:r>
      <w:r>
        <w:rPr>
          <w:rFonts w:ascii="Times New Roman" w:hAnsi="Times New Roman" w:cs="Times New Roman"/>
          <w:b/>
          <w:sz w:val="28"/>
          <w:szCs w:val="28"/>
        </w:rPr>
        <w:t xml:space="preserve"> </w:t>
      </w:r>
      <w:r w:rsidR="0068770D" w:rsidRPr="007637EF">
        <w:rPr>
          <w:rFonts w:ascii="Times New Roman" w:hAnsi="Times New Roman" w:cs="Times New Roman"/>
          <w:b/>
          <w:sz w:val="28"/>
          <w:szCs w:val="28"/>
        </w:rPr>
        <w:t>Caracterização da instituição</w:t>
      </w:r>
    </w:p>
    <w:p w:rsidR="00FD29E8" w:rsidRDefault="00FD29E8" w:rsidP="004E750B">
      <w:pPr>
        <w:spacing w:line="360" w:lineRule="auto"/>
        <w:jc w:val="both"/>
        <w:rPr>
          <w:rFonts w:ascii="Times New Roman" w:hAnsi="Times New Roman" w:cs="Times New Roman"/>
          <w:b/>
          <w:sz w:val="28"/>
          <w:szCs w:val="28"/>
        </w:rPr>
      </w:pPr>
    </w:p>
    <w:p w:rsidR="00F640A0" w:rsidRDefault="00F640A0" w:rsidP="004E750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 nosso estágio realizou-se no </w:t>
      </w:r>
      <w:r w:rsidR="00BC11CC">
        <w:rPr>
          <w:rFonts w:ascii="Times New Roman" w:hAnsi="Times New Roman" w:cs="Times New Roman"/>
          <w:sz w:val="24"/>
          <w:szCs w:val="24"/>
        </w:rPr>
        <w:t xml:space="preserve">antigo </w:t>
      </w:r>
      <w:r w:rsidR="00A2349F">
        <w:rPr>
          <w:rFonts w:ascii="Times New Roman" w:hAnsi="Times New Roman" w:cs="Times New Roman"/>
          <w:sz w:val="24"/>
          <w:szCs w:val="24"/>
        </w:rPr>
        <w:t>Hospital de São Marco</w:t>
      </w:r>
      <w:r w:rsidR="00BC11CC">
        <w:rPr>
          <w:rFonts w:ascii="Times New Roman" w:hAnsi="Times New Roman" w:cs="Times New Roman"/>
          <w:sz w:val="24"/>
          <w:szCs w:val="24"/>
        </w:rPr>
        <w:t xml:space="preserve">s (HSM), actualmente designado por </w:t>
      </w:r>
      <w:r>
        <w:rPr>
          <w:rFonts w:ascii="Times New Roman" w:hAnsi="Times New Roman" w:cs="Times New Roman"/>
          <w:sz w:val="24"/>
          <w:szCs w:val="24"/>
        </w:rPr>
        <w:t>Hospital de Braga</w:t>
      </w:r>
      <w:r w:rsidR="00C51C83">
        <w:rPr>
          <w:rFonts w:ascii="Times New Roman" w:hAnsi="Times New Roman" w:cs="Times New Roman"/>
          <w:sz w:val="24"/>
          <w:szCs w:val="24"/>
        </w:rPr>
        <w:t xml:space="preserve"> (HB)</w:t>
      </w:r>
      <w:r>
        <w:rPr>
          <w:rFonts w:ascii="Times New Roman" w:hAnsi="Times New Roman" w:cs="Times New Roman"/>
          <w:sz w:val="24"/>
          <w:szCs w:val="24"/>
        </w:rPr>
        <w:t xml:space="preserve">, mais concretamente no </w:t>
      </w:r>
      <w:r w:rsidR="00A2349F">
        <w:rPr>
          <w:rFonts w:ascii="Times New Roman" w:hAnsi="Times New Roman" w:cs="Times New Roman"/>
          <w:sz w:val="24"/>
          <w:szCs w:val="24"/>
        </w:rPr>
        <w:t>Departamento de Psiquiatria e Saúde Mental</w:t>
      </w:r>
      <w:r w:rsidR="00C51C83">
        <w:rPr>
          <w:rFonts w:ascii="Times New Roman" w:hAnsi="Times New Roman" w:cs="Times New Roman"/>
          <w:sz w:val="24"/>
          <w:szCs w:val="24"/>
        </w:rPr>
        <w:t xml:space="preserve"> (DPSM)</w:t>
      </w:r>
      <w:r w:rsidR="00BC11CC">
        <w:rPr>
          <w:rFonts w:ascii="Times New Roman" w:hAnsi="Times New Roman" w:cs="Times New Roman"/>
          <w:sz w:val="24"/>
          <w:szCs w:val="24"/>
        </w:rPr>
        <w:t xml:space="preserve"> do mesmo</w:t>
      </w:r>
      <w:r w:rsidR="00A2349F">
        <w:rPr>
          <w:rFonts w:ascii="Times New Roman" w:hAnsi="Times New Roman" w:cs="Times New Roman"/>
          <w:sz w:val="24"/>
          <w:szCs w:val="24"/>
        </w:rPr>
        <w:t xml:space="preserve">. </w:t>
      </w:r>
      <w:r>
        <w:rPr>
          <w:rFonts w:ascii="Times New Roman" w:hAnsi="Times New Roman" w:cs="Times New Roman"/>
          <w:sz w:val="24"/>
          <w:szCs w:val="24"/>
        </w:rPr>
        <w:t xml:space="preserve">Uma vez que o </w:t>
      </w:r>
      <w:r w:rsidR="004B5964">
        <w:rPr>
          <w:rFonts w:ascii="Times New Roman" w:hAnsi="Times New Roman" w:cs="Times New Roman"/>
          <w:sz w:val="24"/>
          <w:szCs w:val="24"/>
        </w:rPr>
        <w:t xml:space="preserve">HB se </w:t>
      </w:r>
      <w:r w:rsidR="00A2349F">
        <w:rPr>
          <w:rFonts w:ascii="Times New Roman" w:hAnsi="Times New Roman" w:cs="Times New Roman"/>
          <w:sz w:val="24"/>
          <w:szCs w:val="24"/>
        </w:rPr>
        <w:t>encontra numa fase de transição, com um novo modelo de gestão, estando em construção um novo hospital central como explicaremos mais à frente, encontramos algumas limitações no que respeita à sua caracterização, nomeadamente q</w:t>
      </w:r>
      <w:r w:rsidR="0018256F">
        <w:rPr>
          <w:rFonts w:ascii="Times New Roman" w:hAnsi="Times New Roman" w:cs="Times New Roman"/>
          <w:sz w:val="24"/>
          <w:szCs w:val="24"/>
        </w:rPr>
        <w:t xml:space="preserve">uanto à sua organização interna, não existindo ainda documentação concreta e definitiva de suporte. </w:t>
      </w:r>
    </w:p>
    <w:p w:rsidR="0018256F" w:rsidRDefault="0018256F" w:rsidP="004E750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Assim, a caracterização foi realizada com base na análise das informações e documentação (Relatório de Contas</w:t>
      </w:r>
      <w:r w:rsidR="00BC11CC">
        <w:rPr>
          <w:rFonts w:ascii="Times New Roman" w:hAnsi="Times New Roman" w:cs="Times New Roman"/>
          <w:sz w:val="24"/>
          <w:szCs w:val="24"/>
        </w:rPr>
        <w:t xml:space="preserve"> </w:t>
      </w:r>
      <w:r w:rsidR="004B5964">
        <w:rPr>
          <w:rFonts w:ascii="Times New Roman" w:hAnsi="Times New Roman" w:cs="Times New Roman"/>
          <w:sz w:val="24"/>
          <w:szCs w:val="24"/>
        </w:rPr>
        <w:t xml:space="preserve">do HSM </w:t>
      </w:r>
      <w:r>
        <w:rPr>
          <w:rFonts w:ascii="Times New Roman" w:hAnsi="Times New Roman" w:cs="Times New Roman"/>
          <w:sz w:val="24"/>
          <w:szCs w:val="24"/>
        </w:rPr>
        <w:t xml:space="preserve">de 2007) disponíveis no </w:t>
      </w:r>
      <w:r w:rsidR="00C54CB5">
        <w:rPr>
          <w:rFonts w:ascii="Times New Roman" w:hAnsi="Times New Roman" w:cs="Times New Roman"/>
          <w:sz w:val="24"/>
          <w:szCs w:val="24"/>
        </w:rPr>
        <w:t xml:space="preserve">antigo </w:t>
      </w:r>
      <w:r>
        <w:rPr>
          <w:rFonts w:ascii="Times New Roman" w:hAnsi="Times New Roman" w:cs="Times New Roman"/>
          <w:sz w:val="24"/>
          <w:szCs w:val="24"/>
        </w:rPr>
        <w:t>Portal Electrónico do Hospital de São Marcos</w:t>
      </w:r>
      <w:r w:rsidR="00E96EFA">
        <w:rPr>
          <w:rFonts w:ascii="Times New Roman" w:hAnsi="Times New Roman" w:cs="Times New Roman"/>
          <w:sz w:val="24"/>
          <w:szCs w:val="24"/>
        </w:rPr>
        <w:t>; n</w:t>
      </w:r>
      <w:r>
        <w:rPr>
          <w:rFonts w:ascii="Times New Roman" w:hAnsi="Times New Roman" w:cs="Times New Roman"/>
          <w:sz w:val="24"/>
          <w:szCs w:val="24"/>
        </w:rPr>
        <w:t>o Portal Electrónico do Hospital de Braga – Escala Braga – Sociedade Gestora do Estabelecimento, S.</w:t>
      </w:r>
      <w:r w:rsidR="00DA2308">
        <w:rPr>
          <w:rFonts w:ascii="Times New Roman" w:hAnsi="Times New Roman" w:cs="Times New Roman"/>
          <w:sz w:val="24"/>
          <w:szCs w:val="24"/>
        </w:rPr>
        <w:t>A.;</w:t>
      </w:r>
      <w:r>
        <w:rPr>
          <w:rFonts w:ascii="Times New Roman" w:hAnsi="Times New Roman" w:cs="Times New Roman"/>
          <w:sz w:val="24"/>
          <w:szCs w:val="24"/>
        </w:rPr>
        <w:t xml:space="preserve"> para além da </w:t>
      </w:r>
      <w:r w:rsidR="00493791">
        <w:rPr>
          <w:rFonts w:ascii="Times New Roman" w:hAnsi="Times New Roman" w:cs="Times New Roman"/>
          <w:sz w:val="24"/>
          <w:szCs w:val="24"/>
        </w:rPr>
        <w:t>informação recolhida directamente e por meio de observação</w:t>
      </w:r>
      <w:r w:rsidR="008D6CD7">
        <w:rPr>
          <w:rFonts w:ascii="Times New Roman" w:hAnsi="Times New Roman" w:cs="Times New Roman"/>
          <w:sz w:val="24"/>
          <w:szCs w:val="24"/>
        </w:rPr>
        <w:t xml:space="preserve"> participante</w:t>
      </w:r>
      <w:r w:rsidR="00493791">
        <w:rPr>
          <w:rFonts w:ascii="Times New Roman" w:hAnsi="Times New Roman" w:cs="Times New Roman"/>
          <w:sz w:val="24"/>
          <w:szCs w:val="24"/>
        </w:rPr>
        <w:t xml:space="preserve"> junto dos funcionários do DPSM</w:t>
      </w:r>
      <w:r w:rsidR="008D6CD7">
        <w:rPr>
          <w:rFonts w:ascii="Times New Roman" w:hAnsi="Times New Roman" w:cs="Times New Roman"/>
          <w:sz w:val="24"/>
          <w:szCs w:val="24"/>
        </w:rPr>
        <w:t>.</w:t>
      </w:r>
    </w:p>
    <w:p w:rsidR="003F19BC" w:rsidRPr="00F640A0" w:rsidRDefault="003F19BC" w:rsidP="004E750B">
      <w:pPr>
        <w:spacing w:line="360" w:lineRule="auto"/>
        <w:ind w:firstLine="708"/>
        <w:jc w:val="both"/>
        <w:rPr>
          <w:rFonts w:ascii="Times New Roman" w:hAnsi="Times New Roman" w:cs="Times New Roman"/>
          <w:sz w:val="24"/>
          <w:szCs w:val="24"/>
        </w:rPr>
      </w:pPr>
    </w:p>
    <w:p w:rsidR="00753831" w:rsidRDefault="007637EF" w:rsidP="003F19BC">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1.1. </w:t>
      </w:r>
      <w:r w:rsidR="00753831" w:rsidRPr="00753831">
        <w:rPr>
          <w:rFonts w:ascii="Times New Roman" w:hAnsi="Times New Roman" w:cs="Times New Roman"/>
          <w:b/>
          <w:sz w:val="24"/>
          <w:szCs w:val="24"/>
        </w:rPr>
        <w:t>O Hospital de Braga</w:t>
      </w:r>
    </w:p>
    <w:p w:rsidR="003F19BC" w:rsidRPr="00753831" w:rsidRDefault="003F19BC" w:rsidP="003F19BC">
      <w:pPr>
        <w:spacing w:line="360" w:lineRule="auto"/>
        <w:jc w:val="both"/>
        <w:rPr>
          <w:rFonts w:ascii="Times New Roman" w:hAnsi="Times New Roman" w:cs="Times New Roman"/>
          <w:b/>
          <w:sz w:val="24"/>
          <w:szCs w:val="24"/>
          <w:vertAlign w:val="superscript"/>
        </w:rPr>
      </w:pPr>
    </w:p>
    <w:p w:rsidR="0068770D" w:rsidRDefault="0068770D" w:rsidP="004E750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 Hospital de Braga, desde o dia 1 de Setembro de 2009, </w:t>
      </w:r>
      <w:r w:rsidR="008D6CD7">
        <w:rPr>
          <w:rFonts w:ascii="Times New Roman" w:hAnsi="Times New Roman" w:cs="Times New Roman"/>
          <w:sz w:val="24"/>
          <w:szCs w:val="24"/>
        </w:rPr>
        <w:t>possui</w:t>
      </w:r>
      <w:r>
        <w:rPr>
          <w:rFonts w:ascii="Times New Roman" w:hAnsi="Times New Roman" w:cs="Times New Roman"/>
          <w:sz w:val="24"/>
          <w:szCs w:val="24"/>
        </w:rPr>
        <w:t xml:space="preserve"> um novo modelo de gestão </w:t>
      </w:r>
      <w:r w:rsidR="00BC11CC">
        <w:rPr>
          <w:rFonts w:ascii="Times New Roman" w:hAnsi="Times New Roman" w:cs="Times New Roman"/>
          <w:sz w:val="24"/>
          <w:szCs w:val="24"/>
        </w:rPr>
        <w:t xml:space="preserve">que resulta </w:t>
      </w:r>
      <w:r>
        <w:rPr>
          <w:rFonts w:ascii="Times New Roman" w:hAnsi="Times New Roman" w:cs="Times New Roman"/>
          <w:sz w:val="24"/>
          <w:szCs w:val="24"/>
        </w:rPr>
        <w:t>da parceria entre os Ministérios da Saúde e das Finanças e a Sociedade Escala Braga</w:t>
      </w:r>
      <w:r w:rsidR="005A16A3">
        <w:rPr>
          <w:rFonts w:ascii="Times New Roman" w:hAnsi="Times New Roman" w:cs="Times New Roman"/>
          <w:sz w:val="24"/>
          <w:szCs w:val="24"/>
        </w:rPr>
        <w:t xml:space="preserve">, tendo passado, a partir dessa data, </w:t>
      </w:r>
      <w:r w:rsidR="007F5121">
        <w:rPr>
          <w:rFonts w:ascii="Times New Roman" w:hAnsi="Times New Roman" w:cs="Times New Roman"/>
          <w:sz w:val="24"/>
          <w:szCs w:val="24"/>
        </w:rPr>
        <w:t xml:space="preserve">a ser um </w:t>
      </w:r>
      <w:r w:rsidR="00BC11CC">
        <w:rPr>
          <w:rFonts w:ascii="Times New Roman" w:hAnsi="Times New Roman" w:cs="Times New Roman"/>
          <w:sz w:val="24"/>
          <w:szCs w:val="24"/>
        </w:rPr>
        <w:t>hospital público-</w:t>
      </w:r>
      <w:r w:rsidR="002F5146">
        <w:rPr>
          <w:rFonts w:ascii="Times New Roman" w:hAnsi="Times New Roman" w:cs="Times New Roman"/>
          <w:sz w:val="24"/>
          <w:szCs w:val="24"/>
        </w:rPr>
        <w:t>privado, com uma gestão privada</w:t>
      </w:r>
      <w:r w:rsidR="00BC11CC">
        <w:rPr>
          <w:rFonts w:ascii="Times New Roman" w:hAnsi="Times New Roman" w:cs="Times New Roman"/>
          <w:sz w:val="24"/>
          <w:szCs w:val="24"/>
        </w:rPr>
        <w:t xml:space="preserve"> baseada num modelo empresarial.</w:t>
      </w:r>
      <w:r w:rsidR="005A16A3">
        <w:rPr>
          <w:rFonts w:ascii="Times New Roman" w:hAnsi="Times New Roman" w:cs="Times New Roman"/>
          <w:sz w:val="24"/>
          <w:szCs w:val="24"/>
        </w:rPr>
        <w:t xml:space="preserve"> Trata-se de um novo projecto que começa por ger</w:t>
      </w:r>
      <w:r w:rsidR="007F5121">
        <w:rPr>
          <w:rFonts w:ascii="Times New Roman" w:hAnsi="Times New Roman" w:cs="Times New Roman"/>
          <w:sz w:val="24"/>
          <w:szCs w:val="24"/>
        </w:rPr>
        <w:t xml:space="preserve">ir a actual infra-estrutura (o </w:t>
      </w:r>
      <w:r w:rsidR="00B83D9F">
        <w:rPr>
          <w:rFonts w:ascii="Times New Roman" w:hAnsi="Times New Roman" w:cs="Times New Roman"/>
          <w:sz w:val="24"/>
          <w:szCs w:val="24"/>
        </w:rPr>
        <w:t>anteriormente</w:t>
      </w:r>
      <w:r w:rsidR="00BC11CC">
        <w:rPr>
          <w:rFonts w:ascii="Times New Roman" w:hAnsi="Times New Roman" w:cs="Times New Roman"/>
          <w:sz w:val="24"/>
          <w:szCs w:val="24"/>
        </w:rPr>
        <w:t xml:space="preserve"> designado</w:t>
      </w:r>
      <w:r w:rsidR="005A16A3">
        <w:rPr>
          <w:rFonts w:ascii="Times New Roman" w:hAnsi="Times New Roman" w:cs="Times New Roman"/>
          <w:sz w:val="24"/>
          <w:szCs w:val="24"/>
        </w:rPr>
        <w:t xml:space="preserve"> Hospital de São Marcos), estando a construir, em paralelo, um novo hospital central, que responde às necessidades da população da região do Minho e que entrará em funcionamento previsivelmente em Ma</w:t>
      </w:r>
      <w:r w:rsidR="007F5121">
        <w:rPr>
          <w:rFonts w:ascii="Times New Roman" w:hAnsi="Times New Roman" w:cs="Times New Roman"/>
          <w:sz w:val="24"/>
          <w:szCs w:val="24"/>
        </w:rPr>
        <w:t>i</w:t>
      </w:r>
      <w:r w:rsidR="005A16A3">
        <w:rPr>
          <w:rFonts w:ascii="Times New Roman" w:hAnsi="Times New Roman" w:cs="Times New Roman"/>
          <w:sz w:val="24"/>
          <w:szCs w:val="24"/>
        </w:rPr>
        <w:t xml:space="preserve">o de 2011. </w:t>
      </w:r>
      <w:r w:rsidR="007F5121" w:rsidRPr="007F5121">
        <w:rPr>
          <w:rFonts w:ascii="Times New Roman" w:hAnsi="Times New Roman" w:cs="Times New Roman"/>
          <w:sz w:val="24"/>
          <w:szCs w:val="24"/>
        </w:rPr>
        <w:t xml:space="preserve">O actual HB, </w:t>
      </w:r>
      <w:r w:rsidR="007F5121" w:rsidRPr="00E96EFA">
        <w:rPr>
          <w:rFonts w:ascii="Times New Roman" w:hAnsi="Times New Roman" w:cs="Times New Roman"/>
          <w:sz w:val="24"/>
          <w:szCs w:val="24"/>
        </w:rPr>
        <w:t xml:space="preserve">situado no centro da cidade, é uma importante infra-estrutura de cuidados de saúde que </w:t>
      </w:r>
      <w:r w:rsidR="007F5121" w:rsidRPr="007F5121">
        <w:rPr>
          <w:rFonts w:ascii="Times New Roman" w:hAnsi="Times New Roman" w:cs="Times New Roman"/>
          <w:sz w:val="24"/>
          <w:szCs w:val="24"/>
        </w:rPr>
        <w:t xml:space="preserve">continuará a desempenhar a sua missão assistencial até Maio de 2011. Até essa data, </w:t>
      </w:r>
      <w:r w:rsidR="008D6CD7">
        <w:rPr>
          <w:rFonts w:ascii="Times New Roman" w:hAnsi="Times New Roman" w:cs="Times New Roman"/>
          <w:sz w:val="24"/>
          <w:szCs w:val="24"/>
        </w:rPr>
        <w:t>é intenção d</w:t>
      </w:r>
      <w:r w:rsidR="007F5121" w:rsidRPr="007F5121">
        <w:rPr>
          <w:rFonts w:ascii="Times New Roman" w:hAnsi="Times New Roman" w:cs="Times New Roman"/>
          <w:sz w:val="24"/>
          <w:szCs w:val="24"/>
        </w:rPr>
        <w:t>a Escala Braga manter e</w:t>
      </w:r>
      <w:r w:rsidR="008D6CD7">
        <w:rPr>
          <w:rFonts w:ascii="Times New Roman" w:hAnsi="Times New Roman" w:cs="Times New Roman"/>
          <w:sz w:val="24"/>
          <w:szCs w:val="24"/>
        </w:rPr>
        <w:t xml:space="preserve"> melhorar</w:t>
      </w:r>
      <w:r w:rsidR="007F5121" w:rsidRPr="007F5121">
        <w:rPr>
          <w:rFonts w:ascii="Times New Roman" w:hAnsi="Times New Roman" w:cs="Times New Roman"/>
          <w:sz w:val="24"/>
          <w:szCs w:val="24"/>
        </w:rPr>
        <w:t xml:space="preserve">, quando possível, </w:t>
      </w:r>
      <w:r w:rsidR="007F5121">
        <w:rPr>
          <w:rFonts w:ascii="Times New Roman" w:hAnsi="Times New Roman" w:cs="Times New Roman"/>
          <w:sz w:val="24"/>
          <w:szCs w:val="24"/>
        </w:rPr>
        <w:t xml:space="preserve">as condições assistenciais </w:t>
      </w:r>
      <w:r w:rsidR="007F5121" w:rsidRPr="007F5121">
        <w:rPr>
          <w:rFonts w:ascii="Times New Roman" w:hAnsi="Times New Roman" w:cs="Times New Roman"/>
          <w:sz w:val="24"/>
          <w:szCs w:val="24"/>
        </w:rPr>
        <w:t>e hoteleiras desta infra-estrutura.</w:t>
      </w:r>
      <w:r w:rsidR="007F5121">
        <w:rPr>
          <w:rFonts w:ascii="Times New Roman" w:hAnsi="Times New Roman" w:cs="Times New Roman"/>
          <w:sz w:val="24"/>
          <w:szCs w:val="24"/>
        </w:rPr>
        <w:t xml:space="preserve"> </w:t>
      </w:r>
      <w:r w:rsidR="00625BEF">
        <w:rPr>
          <w:rFonts w:ascii="Times New Roman" w:hAnsi="Times New Roman" w:cs="Times New Roman"/>
          <w:sz w:val="24"/>
          <w:szCs w:val="24"/>
        </w:rPr>
        <w:t>O</w:t>
      </w:r>
      <w:r w:rsidR="005A16A3">
        <w:rPr>
          <w:rFonts w:ascii="Times New Roman" w:hAnsi="Times New Roman" w:cs="Times New Roman"/>
          <w:sz w:val="24"/>
          <w:szCs w:val="24"/>
        </w:rPr>
        <w:t xml:space="preserve"> novo projecto está assente num modelo orientado para a eficiência dos processos e a optimização da prática clínica.</w:t>
      </w:r>
      <w:r w:rsidR="00BF32FF">
        <w:rPr>
          <w:rFonts w:ascii="Times New Roman" w:hAnsi="Times New Roman" w:cs="Times New Roman"/>
          <w:sz w:val="24"/>
          <w:szCs w:val="24"/>
        </w:rPr>
        <w:t xml:space="preserve"> Todas as actividades do H</w:t>
      </w:r>
      <w:r w:rsidR="00BC11CC">
        <w:rPr>
          <w:rFonts w:ascii="Times New Roman" w:hAnsi="Times New Roman" w:cs="Times New Roman"/>
          <w:sz w:val="24"/>
          <w:szCs w:val="24"/>
        </w:rPr>
        <w:t>B</w:t>
      </w:r>
      <w:r w:rsidR="00BF32FF">
        <w:rPr>
          <w:rFonts w:ascii="Times New Roman" w:hAnsi="Times New Roman" w:cs="Times New Roman"/>
          <w:sz w:val="24"/>
          <w:szCs w:val="24"/>
        </w:rPr>
        <w:t xml:space="preserve"> têm como base os seguintes valores: respeito pela dignidade e bem-estar, visando garantir os direitos e bem-estar do utente, humanizando a relação e os cuidados prestados; desenvolvimento humano, procurando incentivar o crescimento dos profissionais, valorizando a capacidade e a procura de um objectivo comum; competência, procurando valorizar a capacidade técnica, a formação e a entreajuda de todos os profissionais; inovação, procurando encontrar novas formas de actuar, privilegiando o trabalho em equipa e a partilha de conhecimentos; responsabilidade, procurando promover a responsabilidade individual e colectiva na boa prática clínica e na utilização dos recursos.</w:t>
      </w:r>
      <w:r w:rsidR="008071AA">
        <w:rPr>
          <w:rFonts w:ascii="Times New Roman" w:hAnsi="Times New Roman" w:cs="Times New Roman"/>
          <w:sz w:val="24"/>
          <w:szCs w:val="24"/>
        </w:rPr>
        <w:t xml:space="preserve"> Face a estes valores, a estratégia de qualidade do HB </w:t>
      </w:r>
      <w:r w:rsidR="00BB6C35">
        <w:rPr>
          <w:rFonts w:ascii="Times New Roman" w:hAnsi="Times New Roman" w:cs="Times New Roman"/>
          <w:sz w:val="24"/>
          <w:szCs w:val="24"/>
        </w:rPr>
        <w:t>vai no sentido de</w:t>
      </w:r>
      <w:r w:rsidR="008071AA">
        <w:rPr>
          <w:rFonts w:ascii="Times New Roman" w:hAnsi="Times New Roman" w:cs="Times New Roman"/>
          <w:sz w:val="24"/>
          <w:szCs w:val="24"/>
        </w:rPr>
        <w:t xml:space="preserve"> promover a melhoria contínua dos serviços prestados e garantir o mais elevado grau de satisfação dos doentes, seus familiares e de todos os profissionais do HB (ver </w:t>
      </w:r>
      <w:r w:rsidR="000F4BE4">
        <w:rPr>
          <w:rFonts w:ascii="Times New Roman" w:hAnsi="Times New Roman" w:cs="Times New Roman"/>
          <w:sz w:val="24"/>
          <w:szCs w:val="24"/>
        </w:rPr>
        <w:t>Anexo I)</w:t>
      </w:r>
      <w:r w:rsidR="00753831">
        <w:rPr>
          <w:rFonts w:ascii="Times New Roman" w:hAnsi="Times New Roman" w:cs="Times New Roman"/>
          <w:sz w:val="24"/>
          <w:szCs w:val="24"/>
        </w:rPr>
        <w:t xml:space="preserve">. A Qualidade é entendida no sentido de </w:t>
      </w:r>
      <w:r w:rsidR="00BB6C35">
        <w:rPr>
          <w:rFonts w:ascii="Times New Roman" w:hAnsi="Times New Roman" w:cs="Times New Roman"/>
          <w:sz w:val="24"/>
          <w:szCs w:val="24"/>
        </w:rPr>
        <w:t>“</w:t>
      </w:r>
      <w:r w:rsidR="00753831">
        <w:rPr>
          <w:rFonts w:ascii="Times New Roman" w:hAnsi="Times New Roman" w:cs="Times New Roman"/>
          <w:sz w:val="24"/>
          <w:szCs w:val="24"/>
        </w:rPr>
        <w:t>eficiência organizacional e de prestação de cuidados assistenciais de acordo com o estado da arte a nível técnico e científico e deve estar presente em todos os actos do HB</w:t>
      </w:r>
      <w:r w:rsidR="00BB6C35">
        <w:rPr>
          <w:rFonts w:ascii="Times New Roman" w:hAnsi="Times New Roman" w:cs="Times New Roman"/>
          <w:sz w:val="24"/>
          <w:szCs w:val="24"/>
        </w:rPr>
        <w:t>”</w:t>
      </w:r>
      <w:r w:rsidR="00AB6222">
        <w:rPr>
          <w:rFonts w:ascii="Times New Roman" w:hAnsi="Times New Roman" w:cs="Times New Roman"/>
          <w:sz w:val="24"/>
          <w:szCs w:val="24"/>
        </w:rPr>
        <w:t xml:space="preserve">. </w:t>
      </w:r>
    </w:p>
    <w:p w:rsidR="004B5964" w:rsidRDefault="00625BEF" w:rsidP="004E750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Pelos motivos </w:t>
      </w:r>
      <w:r w:rsidR="00C54CB5">
        <w:rPr>
          <w:rFonts w:ascii="Times New Roman" w:hAnsi="Times New Roman" w:cs="Times New Roman"/>
          <w:sz w:val="24"/>
          <w:szCs w:val="24"/>
        </w:rPr>
        <w:t xml:space="preserve">atrás </w:t>
      </w:r>
      <w:r>
        <w:rPr>
          <w:rFonts w:ascii="Times New Roman" w:hAnsi="Times New Roman" w:cs="Times New Roman"/>
          <w:sz w:val="24"/>
          <w:szCs w:val="24"/>
        </w:rPr>
        <w:t xml:space="preserve">referidos, não nos é possível referir quanto à organização interna do HB, nomeadamente quanto </w:t>
      </w:r>
      <w:r w:rsidR="00C51C83">
        <w:rPr>
          <w:rFonts w:ascii="Times New Roman" w:hAnsi="Times New Roman" w:cs="Times New Roman"/>
          <w:sz w:val="24"/>
          <w:szCs w:val="24"/>
        </w:rPr>
        <w:t xml:space="preserve">à </w:t>
      </w:r>
      <w:r>
        <w:rPr>
          <w:rFonts w:ascii="Times New Roman" w:hAnsi="Times New Roman" w:cs="Times New Roman"/>
          <w:sz w:val="24"/>
          <w:szCs w:val="24"/>
        </w:rPr>
        <w:t>organização dos serviços</w:t>
      </w:r>
      <w:r w:rsidR="00C51C83">
        <w:rPr>
          <w:rFonts w:ascii="Times New Roman" w:hAnsi="Times New Roman" w:cs="Times New Roman"/>
          <w:sz w:val="24"/>
          <w:szCs w:val="24"/>
        </w:rPr>
        <w:t xml:space="preserve"> e recursos humanos</w:t>
      </w:r>
      <w:r>
        <w:rPr>
          <w:rFonts w:ascii="Times New Roman" w:hAnsi="Times New Roman" w:cs="Times New Roman"/>
          <w:sz w:val="24"/>
          <w:szCs w:val="24"/>
        </w:rPr>
        <w:t>. Apenas podemos referir que a configuração departamental foi extinta, passando a existir apenas serviços, regulamentados mediante circulares internos</w:t>
      </w:r>
      <w:r w:rsidR="00C51C83">
        <w:rPr>
          <w:rFonts w:ascii="Times New Roman" w:hAnsi="Times New Roman" w:cs="Times New Roman"/>
          <w:sz w:val="24"/>
          <w:szCs w:val="24"/>
        </w:rPr>
        <w:t xml:space="preserve"> transitórios e</w:t>
      </w:r>
      <w:r>
        <w:rPr>
          <w:rFonts w:ascii="Times New Roman" w:hAnsi="Times New Roman" w:cs="Times New Roman"/>
          <w:sz w:val="24"/>
          <w:szCs w:val="24"/>
        </w:rPr>
        <w:t xml:space="preserve"> de muito difícil acesso</w:t>
      </w:r>
      <w:r w:rsidR="00C51C83">
        <w:rPr>
          <w:rFonts w:ascii="Times New Roman" w:hAnsi="Times New Roman" w:cs="Times New Roman"/>
          <w:sz w:val="24"/>
          <w:szCs w:val="24"/>
        </w:rPr>
        <w:t>.</w:t>
      </w:r>
      <w:r w:rsidR="004B5964">
        <w:rPr>
          <w:rFonts w:ascii="Times New Roman" w:hAnsi="Times New Roman" w:cs="Times New Roman"/>
          <w:sz w:val="24"/>
          <w:szCs w:val="24"/>
        </w:rPr>
        <w:t xml:space="preserve"> </w:t>
      </w:r>
    </w:p>
    <w:p w:rsidR="00E96EFA" w:rsidRDefault="004B5964" w:rsidP="004E750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No entanto, consideramos importante </w:t>
      </w:r>
      <w:r w:rsidR="00C54CB5">
        <w:rPr>
          <w:rFonts w:ascii="Times New Roman" w:hAnsi="Times New Roman" w:cs="Times New Roman"/>
          <w:sz w:val="24"/>
          <w:szCs w:val="24"/>
        </w:rPr>
        <w:t>apresentar</w:t>
      </w:r>
      <w:r>
        <w:rPr>
          <w:rFonts w:ascii="Times New Roman" w:hAnsi="Times New Roman" w:cs="Times New Roman"/>
          <w:sz w:val="24"/>
          <w:szCs w:val="24"/>
        </w:rPr>
        <w:t xml:space="preserve"> </w:t>
      </w:r>
      <w:r w:rsidR="0076351A">
        <w:rPr>
          <w:rFonts w:ascii="Times New Roman" w:hAnsi="Times New Roman" w:cs="Times New Roman"/>
          <w:sz w:val="24"/>
          <w:szCs w:val="24"/>
        </w:rPr>
        <w:t xml:space="preserve">algumas </w:t>
      </w:r>
      <w:r>
        <w:rPr>
          <w:rFonts w:ascii="Times New Roman" w:hAnsi="Times New Roman" w:cs="Times New Roman"/>
          <w:sz w:val="24"/>
          <w:szCs w:val="24"/>
        </w:rPr>
        <w:t>informações referentes ao HSM. Assim, este hospital foi fundado em 1508 pelo Arcebispo Dom D</w:t>
      </w:r>
      <w:r w:rsidR="00225F97">
        <w:rPr>
          <w:rFonts w:ascii="Times New Roman" w:hAnsi="Times New Roman" w:cs="Times New Roman"/>
          <w:sz w:val="24"/>
          <w:szCs w:val="24"/>
        </w:rPr>
        <w:t xml:space="preserve">iogo de Sousa, com a função assistencial essencial na época de albergaria. Está equiparado a Hospital Central da rede hospitalar oficial (Hospital de nível 4, na terminologia das valências, ou Hospital de Referência), conforme despacho do Secretário de estado da Saúde no D.R., 2.ª Série, n.º 10, de 93/01/13, tendo atingido, assim, o topo da hierarquia hospitalar. Em 2007 recebeu a acreditação total pela </w:t>
      </w:r>
      <w:r w:rsidR="00225F97" w:rsidRPr="00225F97">
        <w:rPr>
          <w:rFonts w:ascii="Times New Roman" w:hAnsi="Times New Roman" w:cs="Times New Roman"/>
          <w:i/>
          <w:sz w:val="24"/>
          <w:szCs w:val="24"/>
        </w:rPr>
        <w:t>Kings Fund Health Quality Care.</w:t>
      </w:r>
      <w:r w:rsidR="00225F97">
        <w:rPr>
          <w:rFonts w:ascii="Times New Roman" w:hAnsi="Times New Roman" w:cs="Times New Roman"/>
          <w:sz w:val="24"/>
          <w:szCs w:val="24"/>
        </w:rPr>
        <w:t xml:space="preserve"> </w:t>
      </w:r>
      <w:r w:rsidR="00234DC0">
        <w:rPr>
          <w:rFonts w:ascii="Times New Roman" w:hAnsi="Times New Roman" w:cs="Times New Roman"/>
          <w:sz w:val="24"/>
          <w:szCs w:val="24"/>
        </w:rPr>
        <w:t xml:space="preserve">É, portanto, o Hospital de Referência de toda a </w:t>
      </w:r>
      <w:r w:rsidR="00225F97">
        <w:rPr>
          <w:rFonts w:ascii="Times New Roman" w:hAnsi="Times New Roman" w:cs="Times New Roman"/>
          <w:sz w:val="24"/>
          <w:szCs w:val="24"/>
        </w:rPr>
        <w:t>zona do Minho, constituindo a sua última linha de cuidados hospitalares</w:t>
      </w:r>
      <w:r w:rsidR="00234DC0">
        <w:rPr>
          <w:rFonts w:ascii="Times New Roman" w:hAnsi="Times New Roman" w:cs="Times New Roman"/>
          <w:sz w:val="24"/>
          <w:szCs w:val="24"/>
        </w:rPr>
        <w:t xml:space="preserve">. A área de influência depende da população considerada, das especialidades envolvidas e das restantes unidades de saúde existentes na zona geográfica onde se insere. Assim, a sua área de influência vai de 275 000 a 1 082 000 de habitantes repartidos por cinco zonas de influência (ver </w:t>
      </w:r>
      <w:r w:rsidR="000F4BE4" w:rsidRPr="000F4BE4">
        <w:rPr>
          <w:rFonts w:ascii="Times New Roman" w:hAnsi="Times New Roman" w:cs="Times New Roman"/>
          <w:sz w:val="24"/>
          <w:szCs w:val="24"/>
        </w:rPr>
        <w:t>A</w:t>
      </w:r>
      <w:r w:rsidR="00234DC0" w:rsidRPr="000F4BE4">
        <w:rPr>
          <w:rFonts w:ascii="Times New Roman" w:hAnsi="Times New Roman" w:cs="Times New Roman"/>
          <w:sz w:val="24"/>
          <w:szCs w:val="24"/>
        </w:rPr>
        <w:t>nexo</w:t>
      </w:r>
      <w:r w:rsidR="0076351A" w:rsidRPr="000F4BE4">
        <w:rPr>
          <w:rFonts w:ascii="Times New Roman" w:hAnsi="Times New Roman" w:cs="Times New Roman"/>
          <w:sz w:val="24"/>
          <w:szCs w:val="24"/>
        </w:rPr>
        <w:t xml:space="preserve"> II</w:t>
      </w:r>
      <w:r w:rsidR="00234DC0">
        <w:rPr>
          <w:rFonts w:ascii="Times New Roman" w:hAnsi="Times New Roman" w:cs="Times New Roman"/>
          <w:sz w:val="24"/>
          <w:szCs w:val="24"/>
        </w:rPr>
        <w:t xml:space="preserve"> para informação mais </w:t>
      </w:r>
      <w:r w:rsidR="00DA2308">
        <w:rPr>
          <w:rFonts w:ascii="Times New Roman" w:hAnsi="Times New Roman" w:cs="Times New Roman"/>
          <w:sz w:val="24"/>
          <w:szCs w:val="24"/>
        </w:rPr>
        <w:t>completa</w:t>
      </w:r>
      <w:r w:rsidR="00234DC0">
        <w:rPr>
          <w:rFonts w:ascii="Times New Roman" w:hAnsi="Times New Roman" w:cs="Times New Roman"/>
          <w:sz w:val="24"/>
          <w:szCs w:val="24"/>
        </w:rPr>
        <w:t>)</w:t>
      </w:r>
      <w:r w:rsidR="000F4BE4">
        <w:rPr>
          <w:rFonts w:ascii="Times New Roman" w:hAnsi="Times New Roman" w:cs="Times New Roman"/>
          <w:sz w:val="24"/>
          <w:szCs w:val="24"/>
        </w:rPr>
        <w:t>.</w:t>
      </w:r>
      <w:r w:rsidR="00C54CB5">
        <w:rPr>
          <w:rFonts w:ascii="Times New Roman" w:hAnsi="Times New Roman" w:cs="Times New Roman"/>
          <w:sz w:val="24"/>
          <w:szCs w:val="24"/>
        </w:rPr>
        <w:t xml:space="preserve"> </w:t>
      </w:r>
      <w:r w:rsidR="00234DC0">
        <w:rPr>
          <w:rFonts w:ascii="Times New Roman" w:hAnsi="Times New Roman" w:cs="Times New Roman"/>
          <w:sz w:val="24"/>
          <w:szCs w:val="24"/>
        </w:rPr>
        <w:t>As suas instalações, sem considerar o DPSM, são constituídas por diversos pavilhões, com uma área de implementação de cerca de 15 000 m</w:t>
      </w:r>
      <w:r w:rsidR="0076351A">
        <w:rPr>
          <w:rFonts w:ascii="Times New Roman" w:hAnsi="Times New Roman" w:cs="Times New Roman"/>
          <w:sz w:val="24"/>
          <w:szCs w:val="24"/>
          <w:vertAlign w:val="superscript"/>
        </w:rPr>
        <w:t>2</w:t>
      </w:r>
      <w:r w:rsidR="0076351A">
        <w:rPr>
          <w:rFonts w:ascii="Times New Roman" w:hAnsi="Times New Roman" w:cs="Times New Roman"/>
          <w:sz w:val="24"/>
          <w:szCs w:val="24"/>
        </w:rPr>
        <w:t>,</w:t>
      </w:r>
      <w:r w:rsidR="00234DC0">
        <w:rPr>
          <w:rFonts w:ascii="Times New Roman" w:hAnsi="Times New Roman" w:cs="Times New Roman"/>
          <w:sz w:val="24"/>
          <w:szCs w:val="24"/>
          <w:vertAlign w:val="superscript"/>
        </w:rPr>
        <w:t xml:space="preserve"> </w:t>
      </w:r>
      <w:r w:rsidR="00234DC0">
        <w:rPr>
          <w:rFonts w:ascii="Times New Roman" w:hAnsi="Times New Roman" w:cs="Times New Roman"/>
          <w:sz w:val="24"/>
          <w:szCs w:val="24"/>
        </w:rPr>
        <w:t>com aproximadamente 21 000 m</w:t>
      </w:r>
      <w:r w:rsidR="00234DC0">
        <w:rPr>
          <w:rFonts w:ascii="Times New Roman" w:hAnsi="Times New Roman" w:cs="Times New Roman"/>
          <w:sz w:val="24"/>
          <w:szCs w:val="24"/>
          <w:vertAlign w:val="superscript"/>
        </w:rPr>
        <w:t xml:space="preserve">2 </w:t>
      </w:r>
      <w:r w:rsidR="00234DC0">
        <w:rPr>
          <w:rFonts w:ascii="Times New Roman" w:hAnsi="Times New Roman" w:cs="Times New Roman"/>
          <w:sz w:val="24"/>
          <w:szCs w:val="24"/>
        </w:rPr>
        <w:t>em terrenos e cerca de 42 000 m</w:t>
      </w:r>
      <w:r w:rsidR="00234DC0">
        <w:rPr>
          <w:rFonts w:ascii="Times New Roman" w:hAnsi="Times New Roman" w:cs="Times New Roman"/>
          <w:sz w:val="24"/>
          <w:szCs w:val="24"/>
          <w:vertAlign w:val="superscript"/>
        </w:rPr>
        <w:t xml:space="preserve">2 </w:t>
      </w:r>
      <w:r w:rsidR="00234DC0">
        <w:rPr>
          <w:rFonts w:ascii="Times New Roman" w:hAnsi="Times New Roman" w:cs="Times New Roman"/>
          <w:sz w:val="24"/>
          <w:szCs w:val="24"/>
        </w:rPr>
        <w:t xml:space="preserve">a área bruta construída. A partir de 1 de Agosto de 1992, </w:t>
      </w:r>
      <w:r w:rsidR="00E96EFA">
        <w:rPr>
          <w:rFonts w:ascii="Times New Roman" w:hAnsi="Times New Roman" w:cs="Times New Roman"/>
          <w:sz w:val="24"/>
          <w:szCs w:val="24"/>
        </w:rPr>
        <w:t xml:space="preserve">com a criação do Departamento de Psiquiatria e Saúde Mental, </w:t>
      </w:r>
      <w:r w:rsidR="00234DC0">
        <w:rPr>
          <w:rFonts w:ascii="Times New Roman" w:hAnsi="Times New Roman" w:cs="Times New Roman"/>
          <w:sz w:val="24"/>
          <w:szCs w:val="24"/>
        </w:rPr>
        <w:t xml:space="preserve">as suas instalações foram acrescidas com as que constituíam o </w:t>
      </w:r>
      <w:r w:rsidR="00292B01">
        <w:rPr>
          <w:rFonts w:ascii="Times New Roman" w:hAnsi="Times New Roman" w:cs="Times New Roman"/>
          <w:sz w:val="24"/>
          <w:szCs w:val="24"/>
        </w:rPr>
        <w:t xml:space="preserve">ex </w:t>
      </w:r>
      <w:r w:rsidR="00C54CB5">
        <w:rPr>
          <w:rFonts w:ascii="Times New Roman" w:hAnsi="Times New Roman" w:cs="Times New Roman"/>
          <w:sz w:val="24"/>
          <w:szCs w:val="24"/>
        </w:rPr>
        <w:t>Centro</w:t>
      </w:r>
      <w:r w:rsidR="00E96EFA">
        <w:rPr>
          <w:rFonts w:ascii="Times New Roman" w:hAnsi="Times New Roman" w:cs="Times New Roman"/>
          <w:sz w:val="24"/>
          <w:szCs w:val="24"/>
        </w:rPr>
        <w:t xml:space="preserve"> de Saúde Mental de Braga, </w:t>
      </w:r>
      <w:r w:rsidR="0076351A">
        <w:rPr>
          <w:rFonts w:ascii="Times New Roman" w:hAnsi="Times New Roman" w:cs="Times New Roman"/>
          <w:sz w:val="24"/>
          <w:szCs w:val="24"/>
        </w:rPr>
        <w:t xml:space="preserve">com uma localização geográfica separada, </w:t>
      </w:r>
      <w:r w:rsidR="00E96EFA">
        <w:rPr>
          <w:rFonts w:ascii="Times New Roman" w:hAnsi="Times New Roman" w:cs="Times New Roman"/>
          <w:sz w:val="24"/>
          <w:szCs w:val="24"/>
        </w:rPr>
        <w:t>situadas</w:t>
      </w:r>
      <w:r w:rsidR="0076351A">
        <w:rPr>
          <w:rFonts w:ascii="Times New Roman" w:hAnsi="Times New Roman" w:cs="Times New Roman"/>
          <w:sz w:val="24"/>
          <w:szCs w:val="24"/>
        </w:rPr>
        <w:t xml:space="preserve"> mais concretamente </w:t>
      </w:r>
      <w:r w:rsidR="00E96EFA">
        <w:rPr>
          <w:rFonts w:ascii="Times New Roman" w:hAnsi="Times New Roman" w:cs="Times New Roman"/>
          <w:sz w:val="24"/>
          <w:szCs w:val="24"/>
        </w:rPr>
        <w:t>no Lugar de Vilar, freguesia de São Victor, com terrenos próximos de 35 000 m</w:t>
      </w:r>
      <w:r w:rsidR="00E96EFA">
        <w:rPr>
          <w:rFonts w:ascii="Times New Roman" w:hAnsi="Times New Roman" w:cs="Times New Roman"/>
          <w:sz w:val="24"/>
          <w:szCs w:val="24"/>
          <w:vertAlign w:val="superscript"/>
        </w:rPr>
        <w:t>2</w:t>
      </w:r>
      <w:r w:rsidR="00E96EFA">
        <w:rPr>
          <w:rFonts w:ascii="Times New Roman" w:hAnsi="Times New Roman" w:cs="Times New Roman"/>
          <w:sz w:val="24"/>
          <w:szCs w:val="24"/>
        </w:rPr>
        <w:t>.</w:t>
      </w:r>
    </w:p>
    <w:p w:rsidR="003F19BC" w:rsidRDefault="003F19BC" w:rsidP="004E750B">
      <w:pPr>
        <w:spacing w:line="360" w:lineRule="auto"/>
        <w:ind w:firstLine="708"/>
        <w:jc w:val="both"/>
        <w:rPr>
          <w:rFonts w:ascii="Times New Roman" w:hAnsi="Times New Roman" w:cs="Times New Roman"/>
          <w:b/>
          <w:sz w:val="24"/>
          <w:szCs w:val="24"/>
        </w:rPr>
      </w:pPr>
    </w:p>
    <w:p w:rsidR="0068770D" w:rsidRDefault="007637EF" w:rsidP="003F19BC">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1.2. </w:t>
      </w:r>
      <w:r w:rsidR="00753831">
        <w:rPr>
          <w:rFonts w:ascii="Times New Roman" w:hAnsi="Times New Roman" w:cs="Times New Roman"/>
          <w:b/>
          <w:sz w:val="24"/>
          <w:szCs w:val="24"/>
        </w:rPr>
        <w:t xml:space="preserve">O </w:t>
      </w:r>
      <w:r w:rsidR="006C6251">
        <w:rPr>
          <w:rFonts w:ascii="Times New Roman" w:hAnsi="Times New Roman" w:cs="Times New Roman"/>
          <w:b/>
          <w:sz w:val="24"/>
          <w:szCs w:val="24"/>
        </w:rPr>
        <w:t>Departamento</w:t>
      </w:r>
      <w:r w:rsidR="00D10F3F">
        <w:rPr>
          <w:rFonts w:ascii="Times New Roman" w:hAnsi="Times New Roman" w:cs="Times New Roman"/>
          <w:b/>
          <w:sz w:val="24"/>
          <w:szCs w:val="24"/>
        </w:rPr>
        <w:t>/Serviço</w:t>
      </w:r>
      <w:r w:rsidR="00753831">
        <w:rPr>
          <w:rFonts w:ascii="Times New Roman" w:hAnsi="Times New Roman" w:cs="Times New Roman"/>
          <w:b/>
          <w:sz w:val="24"/>
          <w:szCs w:val="24"/>
        </w:rPr>
        <w:t xml:space="preserve"> de Psiquiatria e Saúde Mental </w:t>
      </w:r>
      <w:r w:rsidR="003F19BC">
        <w:rPr>
          <w:rFonts w:ascii="Times New Roman" w:hAnsi="Times New Roman" w:cs="Times New Roman"/>
          <w:b/>
          <w:sz w:val="24"/>
          <w:szCs w:val="24"/>
        </w:rPr>
        <w:t>do HB</w:t>
      </w:r>
    </w:p>
    <w:p w:rsidR="003F19BC" w:rsidRDefault="003F19BC" w:rsidP="003F19BC">
      <w:pPr>
        <w:spacing w:line="360" w:lineRule="auto"/>
        <w:jc w:val="both"/>
        <w:rPr>
          <w:rFonts w:ascii="Times New Roman" w:hAnsi="Times New Roman" w:cs="Times New Roman"/>
          <w:b/>
          <w:sz w:val="24"/>
          <w:szCs w:val="24"/>
        </w:rPr>
      </w:pPr>
    </w:p>
    <w:p w:rsidR="0076351A" w:rsidRDefault="0076351A" w:rsidP="004E750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Como referimos atrás, o DPSM encontra-se separado do HSM em termos de localização. Em termos estruturais, possui dois edifícios com dois andares onde se encontram a Unidade de Internamento que se subdivide em Unidade de Internamento de Psiquiatria, Unidade de Internamento de Alcoologia e Unidade de Recuperação de adolescentes (que por sua vez se localiza em Vila Nova de Famalicão); a Consulta Externa e o Serviço de Urgência (ver </w:t>
      </w:r>
      <w:r w:rsidRPr="000F4BE4">
        <w:rPr>
          <w:rFonts w:ascii="Times New Roman" w:hAnsi="Times New Roman" w:cs="Times New Roman"/>
          <w:sz w:val="24"/>
          <w:szCs w:val="24"/>
        </w:rPr>
        <w:t>anexo III</w:t>
      </w:r>
      <w:r w:rsidR="000F4BE4">
        <w:rPr>
          <w:rFonts w:ascii="Times New Roman" w:hAnsi="Times New Roman" w:cs="Times New Roman"/>
          <w:sz w:val="24"/>
          <w:szCs w:val="24"/>
        </w:rPr>
        <w:t xml:space="preserve"> para informação mais detalhada</w:t>
      </w:r>
      <w:r>
        <w:rPr>
          <w:rFonts w:ascii="Times New Roman" w:hAnsi="Times New Roman" w:cs="Times New Roman"/>
          <w:sz w:val="24"/>
          <w:szCs w:val="24"/>
        </w:rPr>
        <w:t>).</w:t>
      </w:r>
    </w:p>
    <w:p w:rsidR="003F19BC" w:rsidRDefault="003F19BC" w:rsidP="004E750B">
      <w:pPr>
        <w:spacing w:line="360" w:lineRule="auto"/>
        <w:ind w:firstLine="708"/>
        <w:jc w:val="both"/>
        <w:rPr>
          <w:rFonts w:ascii="Times New Roman" w:hAnsi="Times New Roman" w:cs="Times New Roman"/>
          <w:sz w:val="24"/>
          <w:szCs w:val="24"/>
        </w:rPr>
      </w:pPr>
    </w:p>
    <w:p w:rsidR="007637EF" w:rsidRDefault="007637EF" w:rsidP="004E750B">
      <w:pPr>
        <w:spacing w:line="360" w:lineRule="auto"/>
        <w:ind w:firstLine="708"/>
        <w:jc w:val="both"/>
        <w:rPr>
          <w:rFonts w:ascii="Times New Roman" w:hAnsi="Times New Roman" w:cs="Times New Roman"/>
          <w:b/>
          <w:sz w:val="20"/>
          <w:szCs w:val="20"/>
        </w:rPr>
      </w:pPr>
      <w:r w:rsidRPr="007637EF">
        <w:rPr>
          <w:rFonts w:ascii="Times New Roman" w:hAnsi="Times New Roman" w:cs="Times New Roman"/>
          <w:b/>
          <w:sz w:val="24"/>
          <w:szCs w:val="24"/>
        </w:rPr>
        <w:t xml:space="preserve">1.2.1. Objectivos do </w:t>
      </w:r>
      <w:r>
        <w:rPr>
          <w:rFonts w:ascii="Times New Roman" w:hAnsi="Times New Roman" w:cs="Times New Roman"/>
          <w:b/>
          <w:sz w:val="24"/>
          <w:szCs w:val="24"/>
        </w:rPr>
        <w:t xml:space="preserve">Departamento/Serviço de Psiquiatria e Saúde Mental </w:t>
      </w:r>
      <w:r>
        <w:rPr>
          <w:rFonts w:ascii="Times New Roman" w:hAnsi="Times New Roman" w:cs="Times New Roman"/>
          <w:sz w:val="24"/>
          <w:szCs w:val="24"/>
        </w:rPr>
        <w:t xml:space="preserve"> </w:t>
      </w:r>
    </w:p>
    <w:p w:rsidR="001914F8" w:rsidRDefault="001914F8" w:rsidP="004E750B">
      <w:pPr>
        <w:pStyle w:val="NormalWeb"/>
        <w:spacing w:line="360" w:lineRule="auto"/>
        <w:ind w:firstLine="708"/>
        <w:jc w:val="both"/>
      </w:pPr>
      <w:r>
        <w:t>O</w:t>
      </w:r>
      <w:r w:rsidRPr="001F5A94">
        <w:t xml:space="preserve">s </w:t>
      </w:r>
      <w:r w:rsidR="00BB6C35">
        <w:t xml:space="preserve">principais </w:t>
      </w:r>
      <w:r w:rsidRPr="001F5A94">
        <w:t xml:space="preserve">objectivos do </w:t>
      </w:r>
      <w:r w:rsidR="006C6251">
        <w:t>Departamento</w:t>
      </w:r>
      <w:r w:rsidRPr="001F5A94">
        <w:t xml:space="preserve"> de Psiquiatria e Saúde </w:t>
      </w:r>
      <w:r>
        <w:t xml:space="preserve">Mental do Hospital de S. Marcos são a </w:t>
      </w:r>
      <w:r w:rsidRPr="001F5A94">
        <w:t xml:space="preserve">protecção e </w:t>
      </w:r>
      <w:r>
        <w:t>a promoção da saúde mental.</w:t>
      </w:r>
      <w:r w:rsidR="00E627C9">
        <w:t xml:space="preserve"> </w:t>
      </w:r>
      <w:r w:rsidRPr="001F5A94">
        <w:t>O seu campo de acção envolve fundamentalmente as áreas da prevenção secundária, assegurando o tratamento da psicopatologia e restabelecimento do equilíbrio psíquico, e da prevenção terciária dirigida à reabilitação, inserção social e redução das consequências da enfermidade.</w:t>
      </w:r>
      <w:r w:rsidR="00E627C9">
        <w:t xml:space="preserve"> </w:t>
      </w:r>
      <w:r w:rsidRPr="001F5A94">
        <w:t xml:space="preserve">A prestação de cuidados </w:t>
      </w:r>
      <w:r>
        <w:t xml:space="preserve">é </w:t>
      </w:r>
      <w:r w:rsidRPr="001F5A94">
        <w:t>promovida</w:t>
      </w:r>
      <w:r>
        <w:t xml:space="preserve">, sempre que possível, </w:t>
      </w:r>
      <w:r w:rsidRPr="001F5A94">
        <w:t xml:space="preserve">no seio da comunidade, através do acompanhamento em ambulatório, de forma a evitar o afastamento do meio em que a pessoa se insere e a facilitar a sua reabilitação e integração social. Pretende também aproximar os cuidados de saúde da população e promover a desinstitucionalização, de forma a evitar a estigmatização inerente ao internamento em hospitais psiquiátricos. </w:t>
      </w:r>
    </w:p>
    <w:p w:rsidR="003F19BC" w:rsidRDefault="003F19BC" w:rsidP="00623E66">
      <w:pPr>
        <w:pStyle w:val="NormalWeb"/>
        <w:spacing w:line="360" w:lineRule="auto"/>
        <w:ind w:firstLine="708"/>
        <w:jc w:val="both"/>
      </w:pPr>
    </w:p>
    <w:p w:rsidR="003F19BC" w:rsidRDefault="003F19BC" w:rsidP="004E750B">
      <w:pPr>
        <w:pStyle w:val="NormalWeb"/>
        <w:spacing w:line="360" w:lineRule="auto"/>
        <w:ind w:firstLine="708"/>
        <w:jc w:val="both"/>
      </w:pPr>
    </w:p>
    <w:p w:rsidR="00B17A45" w:rsidRDefault="00B17A45" w:rsidP="004E750B">
      <w:pPr>
        <w:spacing w:line="360" w:lineRule="auto"/>
        <w:ind w:left="708"/>
        <w:jc w:val="both"/>
        <w:rPr>
          <w:rFonts w:ascii="Times New Roman" w:hAnsi="Times New Roman" w:cs="Times New Roman"/>
          <w:b/>
          <w:sz w:val="24"/>
          <w:szCs w:val="24"/>
        </w:rPr>
      </w:pPr>
    </w:p>
    <w:p w:rsidR="00B17A45" w:rsidRDefault="00B17A45" w:rsidP="004E750B">
      <w:pPr>
        <w:spacing w:line="360" w:lineRule="auto"/>
        <w:ind w:left="708"/>
        <w:jc w:val="both"/>
        <w:rPr>
          <w:rFonts w:ascii="Times New Roman" w:hAnsi="Times New Roman" w:cs="Times New Roman"/>
          <w:b/>
          <w:sz w:val="24"/>
          <w:szCs w:val="24"/>
        </w:rPr>
      </w:pPr>
    </w:p>
    <w:p w:rsidR="007637EF" w:rsidRPr="007637EF" w:rsidRDefault="007637EF" w:rsidP="004E750B">
      <w:pPr>
        <w:spacing w:line="360" w:lineRule="auto"/>
        <w:ind w:left="708"/>
        <w:jc w:val="both"/>
        <w:rPr>
          <w:rFonts w:ascii="Times New Roman" w:hAnsi="Times New Roman" w:cs="Times New Roman"/>
          <w:b/>
          <w:sz w:val="24"/>
          <w:szCs w:val="24"/>
        </w:rPr>
      </w:pPr>
      <w:r w:rsidRPr="007637EF">
        <w:rPr>
          <w:rFonts w:ascii="Times New Roman" w:hAnsi="Times New Roman" w:cs="Times New Roman"/>
          <w:b/>
          <w:sz w:val="24"/>
          <w:szCs w:val="24"/>
        </w:rPr>
        <w:t>1.2.2</w:t>
      </w:r>
      <w:r w:rsidR="004462AE">
        <w:rPr>
          <w:rFonts w:ascii="Times New Roman" w:hAnsi="Times New Roman" w:cs="Times New Roman"/>
          <w:b/>
          <w:sz w:val="24"/>
          <w:szCs w:val="24"/>
        </w:rPr>
        <w:t>.</w:t>
      </w:r>
      <w:r w:rsidRPr="007637EF">
        <w:rPr>
          <w:rFonts w:ascii="Times New Roman" w:hAnsi="Times New Roman" w:cs="Times New Roman"/>
          <w:b/>
          <w:sz w:val="24"/>
          <w:szCs w:val="24"/>
        </w:rPr>
        <w:t xml:space="preserve"> Actividades/Serviços do Departamento/Serviço de Psiquiatria e Saúde Mental </w:t>
      </w:r>
    </w:p>
    <w:p w:rsidR="006A0D06" w:rsidRDefault="0037002B" w:rsidP="004E750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No sentido da concretização dos seus objectivos, o DPSM desenvolve um conjunto de actividades</w:t>
      </w:r>
      <w:r w:rsidR="00D00065">
        <w:rPr>
          <w:rFonts w:ascii="Times New Roman" w:hAnsi="Times New Roman" w:cs="Times New Roman"/>
          <w:sz w:val="24"/>
          <w:szCs w:val="24"/>
        </w:rPr>
        <w:t>/serviços</w:t>
      </w:r>
      <w:r>
        <w:rPr>
          <w:rFonts w:ascii="Times New Roman" w:hAnsi="Times New Roman" w:cs="Times New Roman"/>
          <w:sz w:val="24"/>
          <w:szCs w:val="24"/>
        </w:rPr>
        <w:t xml:space="preserve"> que resumimos n</w:t>
      </w:r>
      <w:r w:rsidR="009601A0">
        <w:rPr>
          <w:rFonts w:ascii="Times New Roman" w:hAnsi="Times New Roman" w:cs="Times New Roman"/>
          <w:sz w:val="24"/>
          <w:szCs w:val="24"/>
        </w:rPr>
        <w:t>o</w:t>
      </w:r>
      <w:r>
        <w:rPr>
          <w:rFonts w:ascii="Times New Roman" w:hAnsi="Times New Roman" w:cs="Times New Roman"/>
          <w:sz w:val="24"/>
          <w:szCs w:val="24"/>
        </w:rPr>
        <w:t xml:space="preserve"> </w:t>
      </w:r>
      <w:r w:rsidR="009601A0">
        <w:rPr>
          <w:rFonts w:ascii="Times New Roman" w:hAnsi="Times New Roman" w:cs="Times New Roman"/>
          <w:sz w:val="24"/>
          <w:szCs w:val="24"/>
        </w:rPr>
        <w:t>quadro</w:t>
      </w:r>
      <w:r>
        <w:rPr>
          <w:rFonts w:ascii="Times New Roman" w:hAnsi="Times New Roman" w:cs="Times New Roman"/>
          <w:sz w:val="24"/>
          <w:szCs w:val="24"/>
        </w:rPr>
        <w:t xml:space="preserve"> que se segue</w:t>
      </w:r>
      <w:r w:rsidR="001034C6">
        <w:rPr>
          <w:rFonts w:ascii="Times New Roman" w:hAnsi="Times New Roman" w:cs="Times New Roman"/>
          <w:sz w:val="24"/>
          <w:szCs w:val="24"/>
        </w:rPr>
        <w:t xml:space="preserve"> (ver Anexo III p</w:t>
      </w:r>
      <w:r w:rsidR="006A0D06">
        <w:rPr>
          <w:rFonts w:ascii="Times New Roman" w:hAnsi="Times New Roman" w:cs="Times New Roman"/>
          <w:sz w:val="24"/>
          <w:szCs w:val="24"/>
        </w:rPr>
        <w:t>ara informação mais detalhada</w:t>
      </w:r>
      <w:r w:rsidR="001034C6">
        <w:rPr>
          <w:rFonts w:ascii="Times New Roman" w:hAnsi="Times New Roman" w:cs="Times New Roman"/>
          <w:sz w:val="24"/>
          <w:szCs w:val="24"/>
        </w:rPr>
        <w:t>)</w:t>
      </w:r>
    </w:p>
    <w:p w:rsidR="0088475C" w:rsidRDefault="0088475C" w:rsidP="004E750B">
      <w:pPr>
        <w:spacing w:line="360" w:lineRule="auto"/>
        <w:ind w:firstLine="708"/>
        <w:jc w:val="both"/>
        <w:rPr>
          <w:rFonts w:ascii="Times New Roman" w:hAnsi="Times New Roman" w:cs="Times New Roman"/>
          <w:color w:val="FF0000"/>
          <w:sz w:val="24"/>
          <w:szCs w:val="24"/>
        </w:rPr>
      </w:pPr>
    </w:p>
    <w:p w:rsidR="001034C6" w:rsidRPr="00B17A45" w:rsidRDefault="009601A0" w:rsidP="00B17A45">
      <w:pPr>
        <w:spacing w:line="240" w:lineRule="auto"/>
        <w:jc w:val="both"/>
        <w:rPr>
          <w:rFonts w:ascii="Times New Roman" w:hAnsi="Times New Roman" w:cs="Times New Roman"/>
          <w:i/>
          <w:sz w:val="20"/>
          <w:szCs w:val="20"/>
        </w:rPr>
      </w:pPr>
      <w:r>
        <w:rPr>
          <w:rFonts w:ascii="Times New Roman" w:hAnsi="Times New Roman" w:cs="Times New Roman"/>
          <w:sz w:val="20"/>
          <w:szCs w:val="20"/>
        </w:rPr>
        <w:t>Quadro</w:t>
      </w:r>
      <w:r w:rsidR="001034C6" w:rsidRPr="00B17A45">
        <w:rPr>
          <w:rFonts w:ascii="Times New Roman" w:hAnsi="Times New Roman" w:cs="Times New Roman"/>
          <w:sz w:val="20"/>
          <w:szCs w:val="20"/>
        </w:rPr>
        <w:t xml:space="preserve"> 1</w:t>
      </w:r>
      <w:r w:rsidR="00B17A45">
        <w:rPr>
          <w:rFonts w:ascii="Times New Roman" w:hAnsi="Times New Roman" w:cs="Times New Roman"/>
          <w:sz w:val="20"/>
          <w:szCs w:val="20"/>
        </w:rPr>
        <w:t xml:space="preserve"> - </w:t>
      </w:r>
      <w:r w:rsidR="001034C6" w:rsidRPr="00B17A45">
        <w:rPr>
          <w:rFonts w:ascii="Times New Roman" w:hAnsi="Times New Roman" w:cs="Times New Roman"/>
          <w:i/>
          <w:sz w:val="20"/>
          <w:szCs w:val="20"/>
        </w:rPr>
        <w:t>Caracterização d</w:t>
      </w:r>
      <w:r w:rsidR="00B17A45" w:rsidRPr="00B17A45">
        <w:rPr>
          <w:rFonts w:ascii="Times New Roman" w:hAnsi="Times New Roman" w:cs="Times New Roman"/>
          <w:i/>
          <w:sz w:val="20"/>
          <w:szCs w:val="20"/>
        </w:rPr>
        <w:t>as actividades/serviços disponíveis no DPSM.</w:t>
      </w:r>
    </w:p>
    <w:tbl>
      <w:tblPr>
        <w:tblStyle w:val="SombreadoClaro2"/>
        <w:tblW w:w="0" w:type="auto"/>
        <w:tblLook w:val="04A0" w:firstRow="1" w:lastRow="0" w:firstColumn="1" w:lastColumn="0" w:noHBand="0" w:noVBand="1"/>
      </w:tblPr>
      <w:tblGrid>
        <w:gridCol w:w="3465"/>
        <w:gridCol w:w="5605"/>
      </w:tblGrid>
      <w:tr w:rsidR="000F3155" w:rsidTr="00143AF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shd w:val="clear" w:color="auto" w:fill="auto"/>
          </w:tcPr>
          <w:p w:rsidR="000F3155" w:rsidRPr="00143AF4" w:rsidRDefault="000F3155" w:rsidP="004E750B">
            <w:pPr>
              <w:spacing w:line="360" w:lineRule="auto"/>
              <w:jc w:val="both"/>
              <w:rPr>
                <w:rFonts w:ascii="Times New Roman" w:hAnsi="Times New Roman" w:cs="Times New Roman"/>
                <w:sz w:val="24"/>
                <w:szCs w:val="24"/>
              </w:rPr>
            </w:pPr>
            <w:r w:rsidRPr="00143AF4">
              <w:rPr>
                <w:rFonts w:ascii="Times New Roman" w:hAnsi="Times New Roman" w:cs="Times New Roman"/>
                <w:sz w:val="24"/>
                <w:szCs w:val="24"/>
              </w:rPr>
              <w:t>Actividades</w:t>
            </w:r>
            <w:r w:rsidR="00143AF4" w:rsidRPr="00143AF4">
              <w:rPr>
                <w:rFonts w:ascii="Times New Roman" w:hAnsi="Times New Roman" w:cs="Times New Roman"/>
                <w:sz w:val="24"/>
                <w:szCs w:val="24"/>
              </w:rPr>
              <w:t xml:space="preserve"> Principais</w:t>
            </w:r>
          </w:p>
        </w:tc>
        <w:tc>
          <w:tcPr>
            <w:tcW w:w="5700" w:type="dxa"/>
            <w:shd w:val="clear" w:color="auto" w:fill="auto"/>
          </w:tcPr>
          <w:p w:rsidR="000F3155" w:rsidRPr="00143AF4" w:rsidRDefault="000F3155" w:rsidP="004E750B">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43AF4">
              <w:rPr>
                <w:rFonts w:ascii="Times New Roman" w:hAnsi="Times New Roman" w:cs="Times New Roman"/>
                <w:sz w:val="24"/>
                <w:szCs w:val="24"/>
              </w:rPr>
              <w:t>Descrição</w:t>
            </w:r>
          </w:p>
        </w:tc>
      </w:tr>
      <w:tr w:rsidR="000F3155" w:rsidRPr="009601A0" w:rsidTr="00143A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shd w:val="clear" w:color="auto" w:fill="auto"/>
          </w:tcPr>
          <w:p w:rsidR="000F3155" w:rsidRPr="009601A0" w:rsidRDefault="000F3155" w:rsidP="004E750B">
            <w:pPr>
              <w:spacing w:line="360" w:lineRule="auto"/>
              <w:jc w:val="both"/>
              <w:rPr>
                <w:rFonts w:ascii="Times New Roman" w:hAnsi="Times New Roman" w:cs="Times New Roman"/>
              </w:rPr>
            </w:pPr>
            <w:r w:rsidRPr="009601A0">
              <w:rPr>
                <w:rFonts w:ascii="Times New Roman" w:hAnsi="Times New Roman" w:cs="Times New Roman"/>
              </w:rPr>
              <w:t>Consulta Externa de Psiquiatria Geral</w:t>
            </w:r>
          </w:p>
        </w:tc>
        <w:tc>
          <w:tcPr>
            <w:tcW w:w="5700" w:type="dxa"/>
            <w:shd w:val="clear" w:color="auto" w:fill="auto"/>
          </w:tcPr>
          <w:p w:rsidR="00805E93" w:rsidRPr="009601A0" w:rsidRDefault="00374312" w:rsidP="004E750B">
            <w:pPr>
              <w:pStyle w:val="NormalWeb"/>
              <w:spacing w:line="360" w:lineRule="auto"/>
              <w:jc w:val="both"/>
              <w:cnfStyle w:val="000000100000" w:firstRow="0" w:lastRow="0" w:firstColumn="0" w:lastColumn="0" w:oddVBand="0" w:evenVBand="0" w:oddHBand="1" w:evenHBand="0" w:firstRowFirstColumn="0" w:firstRowLastColumn="0" w:lastRowFirstColumn="0" w:lastRowLastColumn="0"/>
              <w:rPr>
                <w:b/>
                <w:sz w:val="22"/>
                <w:szCs w:val="22"/>
              </w:rPr>
            </w:pPr>
            <w:r w:rsidRPr="009601A0">
              <w:rPr>
                <w:sz w:val="22"/>
                <w:szCs w:val="22"/>
              </w:rPr>
              <w:t>Destina-se ao a</w:t>
            </w:r>
            <w:r w:rsidR="00E6443E" w:rsidRPr="009601A0">
              <w:rPr>
                <w:sz w:val="22"/>
                <w:szCs w:val="22"/>
              </w:rPr>
              <w:t>tendimento de utentes orientados pelos cuidados de saúde primários, por outros serviços hospitalares ou por outras instituições de saúde.</w:t>
            </w:r>
          </w:p>
        </w:tc>
      </w:tr>
      <w:tr w:rsidR="000F3155" w:rsidRPr="009601A0" w:rsidTr="00143AF4">
        <w:tc>
          <w:tcPr>
            <w:cnfStyle w:val="001000000000" w:firstRow="0" w:lastRow="0" w:firstColumn="1" w:lastColumn="0" w:oddVBand="0" w:evenVBand="0" w:oddHBand="0" w:evenHBand="0" w:firstRowFirstColumn="0" w:firstRowLastColumn="0" w:lastRowFirstColumn="0" w:lastRowLastColumn="0"/>
            <w:tcW w:w="3510" w:type="dxa"/>
            <w:shd w:val="clear" w:color="auto" w:fill="auto"/>
          </w:tcPr>
          <w:p w:rsidR="000F3155" w:rsidRPr="009601A0" w:rsidRDefault="000F3155" w:rsidP="004E750B">
            <w:pPr>
              <w:spacing w:line="360" w:lineRule="auto"/>
              <w:jc w:val="both"/>
              <w:rPr>
                <w:rFonts w:ascii="Times New Roman" w:hAnsi="Times New Roman" w:cs="Times New Roman"/>
              </w:rPr>
            </w:pPr>
            <w:r w:rsidRPr="009601A0">
              <w:rPr>
                <w:rFonts w:ascii="Times New Roman" w:hAnsi="Times New Roman" w:cs="Times New Roman"/>
              </w:rPr>
              <w:t>Unidade de Internamento Completo de doentes agudos</w:t>
            </w:r>
          </w:p>
        </w:tc>
        <w:tc>
          <w:tcPr>
            <w:tcW w:w="5700" w:type="dxa"/>
            <w:shd w:val="clear" w:color="auto" w:fill="auto"/>
          </w:tcPr>
          <w:p w:rsidR="000F3155" w:rsidRPr="009601A0" w:rsidRDefault="00E6443E" w:rsidP="004E750B">
            <w:pPr>
              <w:pStyle w:val="NormalWeb"/>
              <w:spacing w:line="360" w:lineRule="auto"/>
              <w:jc w:val="both"/>
              <w:cnfStyle w:val="000000000000" w:firstRow="0" w:lastRow="0" w:firstColumn="0" w:lastColumn="0" w:oddVBand="0" w:evenVBand="0" w:oddHBand="0" w:evenHBand="0" w:firstRowFirstColumn="0" w:firstRowLastColumn="0" w:lastRowFirstColumn="0" w:lastRowLastColumn="0"/>
              <w:rPr>
                <w:b/>
                <w:sz w:val="22"/>
                <w:szCs w:val="22"/>
              </w:rPr>
            </w:pPr>
            <w:r w:rsidRPr="009601A0">
              <w:rPr>
                <w:sz w:val="22"/>
                <w:szCs w:val="22"/>
              </w:rPr>
              <w:t>Encontra-se a funcionar, desde Maio de 2000. Os utentes são encaminhados para esta unidade através do serviço de urgência de psiquiatria, ou da consulta externa.</w:t>
            </w:r>
          </w:p>
        </w:tc>
      </w:tr>
      <w:tr w:rsidR="000F3155" w:rsidRPr="009601A0" w:rsidTr="00143A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shd w:val="clear" w:color="auto" w:fill="auto"/>
          </w:tcPr>
          <w:p w:rsidR="000F3155" w:rsidRPr="009601A0" w:rsidRDefault="00E6443E" w:rsidP="004E750B">
            <w:pPr>
              <w:spacing w:line="360" w:lineRule="auto"/>
              <w:jc w:val="both"/>
              <w:rPr>
                <w:rFonts w:ascii="Times New Roman" w:hAnsi="Times New Roman" w:cs="Times New Roman"/>
              </w:rPr>
            </w:pPr>
            <w:r w:rsidRPr="009601A0">
              <w:rPr>
                <w:rFonts w:ascii="Times New Roman" w:hAnsi="Times New Roman" w:cs="Times New Roman"/>
              </w:rPr>
              <w:t>Unidade de Tratamento e Recuperação de Alcoólicos</w:t>
            </w:r>
          </w:p>
        </w:tc>
        <w:tc>
          <w:tcPr>
            <w:tcW w:w="5700" w:type="dxa"/>
            <w:shd w:val="clear" w:color="auto" w:fill="auto"/>
          </w:tcPr>
          <w:p w:rsidR="00E6443E" w:rsidRPr="009601A0" w:rsidRDefault="00E6443E" w:rsidP="004E750B">
            <w:pPr>
              <w:pStyle w:val="NormalWeb"/>
              <w:spacing w:line="360" w:lineRule="auto"/>
              <w:jc w:val="both"/>
              <w:cnfStyle w:val="000000100000" w:firstRow="0" w:lastRow="0" w:firstColumn="0" w:lastColumn="0" w:oddVBand="0" w:evenVBand="0" w:oddHBand="1" w:evenHBand="0" w:firstRowFirstColumn="0" w:firstRowLastColumn="0" w:lastRowFirstColumn="0" w:lastRowLastColumn="0"/>
              <w:rPr>
                <w:b/>
                <w:sz w:val="22"/>
                <w:szCs w:val="22"/>
              </w:rPr>
            </w:pPr>
            <w:r w:rsidRPr="009601A0">
              <w:rPr>
                <w:sz w:val="22"/>
                <w:szCs w:val="22"/>
              </w:rPr>
              <w:t>A actividade desta unidade desenvolve-se fundamentalmente a nível do internamento e da consulta externa. Os utentes são encaminhados para a unidade de internamento através do serviço de urgência de psiquiatria, ou da consulta de alcoologia; o acesso a esta consulta é efectuado através dos cuidados de saúde primários, serviços hospitalares, ou outras instituições de saúde.</w:t>
            </w:r>
          </w:p>
        </w:tc>
      </w:tr>
      <w:tr w:rsidR="000F3155" w:rsidRPr="009601A0" w:rsidTr="00143AF4">
        <w:tc>
          <w:tcPr>
            <w:cnfStyle w:val="001000000000" w:firstRow="0" w:lastRow="0" w:firstColumn="1" w:lastColumn="0" w:oddVBand="0" w:evenVBand="0" w:oddHBand="0" w:evenHBand="0" w:firstRowFirstColumn="0" w:firstRowLastColumn="0" w:lastRowFirstColumn="0" w:lastRowLastColumn="0"/>
            <w:tcW w:w="3510" w:type="dxa"/>
            <w:shd w:val="clear" w:color="auto" w:fill="auto"/>
          </w:tcPr>
          <w:p w:rsidR="000F3155" w:rsidRPr="009601A0" w:rsidRDefault="00E6443E" w:rsidP="004E750B">
            <w:pPr>
              <w:spacing w:line="360" w:lineRule="auto"/>
              <w:jc w:val="both"/>
              <w:rPr>
                <w:rFonts w:ascii="Times New Roman" w:hAnsi="Times New Roman" w:cs="Times New Roman"/>
              </w:rPr>
            </w:pPr>
            <w:r w:rsidRPr="009601A0">
              <w:rPr>
                <w:rFonts w:ascii="Times New Roman" w:hAnsi="Times New Roman" w:cs="Times New Roman"/>
              </w:rPr>
              <w:t>Serviço de Urgência</w:t>
            </w:r>
          </w:p>
        </w:tc>
        <w:tc>
          <w:tcPr>
            <w:tcW w:w="5700" w:type="dxa"/>
            <w:shd w:val="clear" w:color="auto" w:fill="auto"/>
          </w:tcPr>
          <w:p w:rsidR="00E6443E" w:rsidRPr="009601A0" w:rsidRDefault="00E6443E" w:rsidP="009601A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9601A0">
              <w:rPr>
                <w:rFonts w:ascii="Times New Roman" w:hAnsi="Times New Roman" w:cs="Times New Roman"/>
              </w:rPr>
              <w:t>A urgência é assegurada semanalmente das 8h às 20h nas instalações do Departamento de Psiquiatria. Aos fins-de-semana e feriados funciona das 9h às 21h na urgência Geral do Hospital de São</w:t>
            </w:r>
            <w:r w:rsidR="00E60503" w:rsidRPr="009601A0">
              <w:rPr>
                <w:rFonts w:ascii="Times New Roman" w:hAnsi="Times New Roman" w:cs="Times New Roman"/>
              </w:rPr>
              <w:t xml:space="preserve"> </w:t>
            </w:r>
            <w:r w:rsidR="006A0D06" w:rsidRPr="009601A0">
              <w:rPr>
                <w:rFonts w:ascii="Times New Roman" w:hAnsi="Times New Roman" w:cs="Times New Roman"/>
              </w:rPr>
              <w:t>Marcos.</w:t>
            </w:r>
          </w:p>
        </w:tc>
      </w:tr>
      <w:tr w:rsidR="000F3155" w:rsidRPr="009601A0" w:rsidTr="00143A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shd w:val="clear" w:color="auto" w:fill="auto"/>
          </w:tcPr>
          <w:p w:rsidR="000F3155" w:rsidRPr="009601A0" w:rsidRDefault="00374312" w:rsidP="004E750B">
            <w:pPr>
              <w:spacing w:line="360" w:lineRule="auto"/>
              <w:jc w:val="both"/>
              <w:rPr>
                <w:rFonts w:ascii="Times New Roman" w:hAnsi="Times New Roman" w:cs="Times New Roman"/>
              </w:rPr>
            </w:pPr>
            <w:r w:rsidRPr="009601A0">
              <w:rPr>
                <w:rFonts w:ascii="Times New Roman" w:hAnsi="Times New Roman" w:cs="Times New Roman"/>
              </w:rPr>
              <w:t>Psiquiatria de L</w:t>
            </w:r>
            <w:r w:rsidR="00E6443E" w:rsidRPr="009601A0">
              <w:rPr>
                <w:rFonts w:ascii="Times New Roman" w:hAnsi="Times New Roman" w:cs="Times New Roman"/>
              </w:rPr>
              <w:t xml:space="preserve">igação e </w:t>
            </w:r>
            <w:r w:rsidRPr="009601A0">
              <w:rPr>
                <w:rFonts w:ascii="Times New Roman" w:hAnsi="Times New Roman" w:cs="Times New Roman"/>
              </w:rPr>
              <w:t>C</w:t>
            </w:r>
            <w:r w:rsidR="00E6443E" w:rsidRPr="009601A0">
              <w:rPr>
                <w:rFonts w:ascii="Times New Roman" w:hAnsi="Times New Roman" w:cs="Times New Roman"/>
              </w:rPr>
              <w:t>omunitária</w:t>
            </w:r>
          </w:p>
        </w:tc>
        <w:tc>
          <w:tcPr>
            <w:tcW w:w="5700" w:type="dxa"/>
            <w:shd w:val="clear" w:color="auto" w:fill="auto"/>
          </w:tcPr>
          <w:p w:rsidR="00805E93" w:rsidRPr="009601A0" w:rsidRDefault="00E6443E" w:rsidP="004E750B">
            <w:pPr>
              <w:pStyle w:val="NormalWeb"/>
              <w:spacing w:line="360" w:lineRule="auto"/>
              <w:jc w:val="both"/>
              <w:cnfStyle w:val="000000100000" w:firstRow="0" w:lastRow="0" w:firstColumn="0" w:lastColumn="0" w:oddVBand="0" w:evenVBand="0" w:oddHBand="1" w:evenHBand="0" w:firstRowFirstColumn="0" w:firstRowLastColumn="0" w:lastRowFirstColumn="0" w:lastRowLastColumn="0"/>
              <w:rPr>
                <w:b/>
                <w:sz w:val="22"/>
                <w:szCs w:val="22"/>
              </w:rPr>
            </w:pPr>
            <w:r w:rsidRPr="009601A0">
              <w:rPr>
                <w:sz w:val="22"/>
                <w:szCs w:val="22"/>
              </w:rPr>
              <w:t>A colaboração com os vários serviços hospitalares é assegurada, diariamente, por um elemento da equipa de urgência de psiquiatria.</w:t>
            </w:r>
            <w:r w:rsidRPr="009601A0">
              <w:rPr>
                <w:sz w:val="22"/>
                <w:szCs w:val="22"/>
              </w:rPr>
              <w:br/>
              <w:t> No âmbito da psiquiatria comunitária são realizadas consultas de Psiquiatria Geral e actividades de consultadoria, em articulação com os médicos de família, dos Centros de Saúde de Barcelos, Esposende, Póvoa do Lanhoso e Amares.</w:t>
            </w:r>
          </w:p>
        </w:tc>
      </w:tr>
      <w:tr w:rsidR="00E6443E" w:rsidRPr="009601A0" w:rsidTr="00143AF4">
        <w:tc>
          <w:tcPr>
            <w:cnfStyle w:val="001000000000" w:firstRow="0" w:lastRow="0" w:firstColumn="1" w:lastColumn="0" w:oddVBand="0" w:evenVBand="0" w:oddHBand="0" w:evenHBand="0" w:firstRowFirstColumn="0" w:firstRowLastColumn="0" w:lastRowFirstColumn="0" w:lastRowLastColumn="0"/>
            <w:tcW w:w="3510" w:type="dxa"/>
            <w:shd w:val="clear" w:color="auto" w:fill="auto"/>
          </w:tcPr>
          <w:p w:rsidR="00E6443E" w:rsidRPr="009601A0" w:rsidRDefault="00E6443E" w:rsidP="004E750B">
            <w:pPr>
              <w:spacing w:line="360" w:lineRule="auto"/>
              <w:jc w:val="both"/>
              <w:rPr>
                <w:rFonts w:ascii="Times New Roman" w:hAnsi="Times New Roman" w:cs="Times New Roman"/>
              </w:rPr>
            </w:pPr>
            <w:r w:rsidRPr="009601A0">
              <w:rPr>
                <w:rFonts w:ascii="Times New Roman" w:hAnsi="Times New Roman" w:cs="Times New Roman"/>
              </w:rPr>
              <w:t>Consulta externa de pedopsiquiatria</w:t>
            </w:r>
          </w:p>
        </w:tc>
        <w:tc>
          <w:tcPr>
            <w:tcW w:w="5700" w:type="dxa"/>
            <w:shd w:val="clear" w:color="auto" w:fill="auto"/>
          </w:tcPr>
          <w:p w:rsidR="00805E93" w:rsidRPr="009601A0" w:rsidRDefault="00E6443E" w:rsidP="004E750B">
            <w:pPr>
              <w:pStyle w:val="NormalWeb"/>
              <w:spacing w:line="360" w:lineRule="auto"/>
              <w:jc w:val="both"/>
              <w:cnfStyle w:val="000000000000" w:firstRow="0" w:lastRow="0" w:firstColumn="0" w:lastColumn="0" w:oddVBand="0" w:evenVBand="0" w:oddHBand="0" w:evenHBand="0" w:firstRowFirstColumn="0" w:firstRowLastColumn="0" w:lastRowFirstColumn="0" w:lastRowLastColumn="0"/>
              <w:rPr>
                <w:b/>
                <w:sz w:val="22"/>
                <w:szCs w:val="22"/>
              </w:rPr>
            </w:pPr>
            <w:r w:rsidRPr="009601A0">
              <w:rPr>
                <w:sz w:val="22"/>
                <w:szCs w:val="22"/>
              </w:rPr>
              <w:t>Destina-se ao atendimento de crianças e adolescentes (até aos 17 anos inclusive) orientados pelos cuidados de saúde primários, por outros serviços hospitalares ou por outras instituições de saúde.</w:t>
            </w:r>
          </w:p>
        </w:tc>
      </w:tr>
      <w:tr w:rsidR="00E6443E" w:rsidRPr="009601A0" w:rsidTr="00143A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shd w:val="clear" w:color="auto" w:fill="auto"/>
          </w:tcPr>
          <w:p w:rsidR="00E6443E" w:rsidRPr="009601A0" w:rsidRDefault="00E6443E" w:rsidP="004E750B">
            <w:pPr>
              <w:spacing w:line="360" w:lineRule="auto"/>
              <w:jc w:val="both"/>
              <w:rPr>
                <w:rFonts w:ascii="Times New Roman" w:hAnsi="Times New Roman" w:cs="Times New Roman"/>
              </w:rPr>
            </w:pPr>
            <w:r w:rsidRPr="009601A0">
              <w:rPr>
                <w:rFonts w:ascii="Times New Roman" w:hAnsi="Times New Roman" w:cs="Times New Roman"/>
              </w:rPr>
              <w:t>Serviço de psicologia</w:t>
            </w:r>
          </w:p>
        </w:tc>
        <w:tc>
          <w:tcPr>
            <w:tcW w:w="5700" w:type="dxa"/>
            <w:shd w:val="clear" w:color="auto" w:fill="auto"/>
          </w:tcPr>
          <w:p w:rsidR="00E6443E" w:rsidRPr="009601A0" w:rsidRDefault="00E6443E" w:rsidP="004E750B">
            <w:pPr>
              <w:pStyle w:val="NormalWeb"/>
              <w:spacing w:line="360" w:lineRule="auto"/>
              <w:jc w:val="both"/>
              <w:cnfStyle w:val="000000100000" w:firstRow="0" w:lastRow="0" w:firstColumn="0" w:lastColumn="0" w:oddVBand="0" w:evenVBand="0" w:oddHBand="1" w:evenHBand="0" w:firstRowFirstColumn="0" w:firstRowLastColumn="0" w:lastRowFirstColumn="0" w:lastRowLastColumn="0"/>
              <w:rPr>
                <w:b/>
                <w:sz w:val="22"/>
                <w:szCs w:val="22"/>
              </w:rPr>
            </w:pPr>
            <w:r w:rsidRPr="009601A0">
              <w:rPr>
                <w:sz w:val="22"/>
                <w:szCs w:val="22"/>
              </w:rPr>
              <w:t> Realização de testes psicológicos e consulta de psicologia a pedido dos médicos psiquiatras e pedopsiquiatras.</w:t>
            </w:r>
          </w:p>
        </w:tc>
      </w:tr>
      <w:tr w:rsidR="00E6443E" w:rsidRPr="009601A0" w:rsidTr="00143AF4">
        <w:tc>
          <w:tcPr>
            <w:cnfStyle w:val="001000000000" w:firstRow="0" w:lastRow="0" w:firstColumn="1" w:lastColumn="0" w:oddVBand="0" w:evenVBand="0" w:oddHBand="0" w:evenHBand="0" w:firstRowFirstColumn="0" w:firstRowLastColumn="0" w:lastRowFirstColumn="0" w:lastRowLastColumn="0"/>
            <w:tcW w:w="3510" w:type="dxa"/>
            <w:shd w:val="clear" w:color="auto" w:fill="auto"/>
          </w:tcPr>
          <w:p w:rsidR="00E6443E" w:rsidRPr="009601A0" w:rsidRDefault="00E6443E" w:rsidP="004E750B">
            <w:pPr>
              <w:spacing w:line="360" w:lineRule="auto"/>
              <w:jc w:val="both"/>
              <w:rPr>
                <w:rFonts w:ascii="Times New Roman" w:hAnsi="Times New Roman" w:cs="Times New Roman"/>
              </w:rPr>
            </w:pPr>
            <w:r w:rsidRPr="009601A0">
              <w:rPr>
                <w:rFonts w:ascii="Times New Roman" w:hAnsi="Times New Roman" w:cs="Times New Roman"/>
              </w:rPr>
              <w:t>Serviço Social</w:t>
            </w:r>
          </w:p>
        </w:tc>
        <w:tc>
          <w:tcPr>
            <w:tcW w:w="5700" w:type="dxa"/>
            <w:shd w:val="clear" w:color="auto" w:fill="auto"/>
          </w:tcPr>
          <w:p w:rsidR="00E6443E" w:rsidRPr="009601A0" w:rsidRDefault="00E6443E" w:rsidP="004E750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9601A0">
              <w:rPr>
                <w:rFonts w:ascii="Times New Roman" w:hAnsi="Times New Roman" w:cs="Times New Roman"/>
              </w:rPr>
              <w:t xml:space="preserve">A intervenção do Serviço Social é solicitada pelos médicos para apoio e assistência aos doentes e familiares, sempre que a situação o </w:t>
            </w:r>
            <w:r w:rsidR="00143AF4" w:rsidRPr="009601A0">
              <w:rPr>
                <w:rFonts w:ascii="Times New Roman" w:hAnsi="Times New Roman" w:cs="Times New Roman"/>
              </w:rPr>
              <w:t>justifique.  </w:t>
            </w:r>
          </w:p>
        </w:tc>
      </w:tr>
      <w:tr w:rsidR="00E6443E" w:rsidRPr="009601A0" w:rsidTr="00143A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shd w:val="clear" w:color="auto" w:fill="auto"/>
          </w:tcPr>
          <w:p w:rsidR="00E6443E" w:rsidRPr="009601A0" w:rsidRDefault="00E6443E" w:rsidP="004E750B">
            <w:pPr>
              <w:spacing w:line="360" w:lineRule="auto"/>
              <w:jc w:val="both"/>
              <w:rPr>
                <w:rFonts w:ascii="Times New Roman" w:hAnsi="Times New Roman" w:cs="Times New Roman"/>
              </w:rPr>
            </w:pPr>
            <w:r w:rsidRPr="009601A0">
              <w:rPr>
                <w:rFonts w:ascii="Times New Roman" w:hAnsi="Times New Roman" w:cs="Times New Roman"/>
              </w:rPr>
              <w:t>Terapia Ocupacional</w:t>
            </w:r>
          </w:p>
          <w:p w:rsidR="00E6443E" w:rsidRPr="009601A0" w:rsidRDefault="00E6443E" w:rsidP="004E750B">
            <w:pPr>
              <w:spacing w:line="360" w:lineRule="auto"/>
              <w:jc w:val="both"/>
              <w:rPr>
                <w:rFonts w:ascii="Times New Roman" w:hAnsi="Times New Roman" w:cs="Times New Roman"/>
              </w:rPr>
            </w:pPr>
          </w:p>
        </w:tc>
        <w:tc>
          <w:tcPr>
            <w:tcW w:w="5700" w:type="dxa"/>
            <w:shd w:val="clear" w:color="auto" w:fill="auto"/>
          </w:tcPr>
          <w:p w:rsidR="00E6443E" w:rsidRPr="009601A0" w:rsidRDefault="00E6443E" w:rsidP="004E750B">
            <w:pPr>
              <w:pStyle w:val="NormalWeb"/>
              <w:spacing w:line="360" w:lineRule="auto"/>
              <w:jc w:val="both"/>
              <w:cnfStyle w:val="000000100000" w:firstRow="0" w:lastRow="0" w:firstColumn="0" w:lastColumn="0" w:oddVBand="0" w:evenVBand="0" w:oddHBand="1" w:evenHBand="0" w:firstRowFirstColumn="0" w:firstRowLastColumn="0" w:lastRowFirstColumn="0" w:lastRowLastColumn="0"/>
              <w:rPr>
                <w:b/>
                <w:sz w:val="22"/>
                <w:szCs w:val="22"/>
              </w:rPr>
            </w:pPr>
            <w:r w:rsidRPr="009601A0">
              <w:rPr>
                <w:sz w:val="22"/>
                <w:szCs w:val="22"/>
              </w:rPr>
              <w:t xml:space="preserve"> Funciona para os doentes do internamento completo de agudos e de alcoologia. </w:t>
            </w:r>
          </w:p>
        </w:tc>
      </w:tr>
      <w:tr w:rsidR="00E6443E" w:rsidRPr="009601A0" w:rsidTr="00143AF4">
        <w:tc>
          <w:tcPr>
            <w:cnfStyle w:val="001000000000" w:firstRow="0" w:lastRow="0" w:firstColumn="1" w:lastColumn="0" w:oddVBand="0" w:evenVBand="0" w:oddHBand="0" w:evenHBand="0" w:firstRowFirstColumn="0" w:firstRowLastColumn="0" w:lastRowFirstColumn="0" w:lastRowLastColumn="0"/>
            <w:tcW w:w="3510" w:type="dxa"/>
            <w:shd w:val="clear" w:color="auto" w:fill="auto"/>
          </w:tcPr>
          <w:p w:rsidR="00E6443E" w:rsidRPr="009601A0" w:rsidRDefault="00E6443E" w:rsidP="004E750B">
            <w:pPr>
              <w:spacing w:line="360" w:lineRule="auto"/>
              <w:jc w:val="both"/>
              <w:rPr>
                <w:rFonts w:ascii="Times New Roman" w:hAnsi="Times New Roman" w:cs="Times New Roman"/>
              </w:rPr>
            </w:pPr>
            <w:r w:rsidRPr="009601A0">
              <w:rPr>
                <w:rFonts w:ascii="Times New Roman" w:hAnsi="Times New Roman" w:cs="Times New Roman"/>
              </w:rPr>
              <w:t>Unidade de recuperação de adolescentes com internamento completo</w:t>
            </w:r>
          </w:p>
        </w:tc>
        <w:tc>
          <w:tcPr>
            <w:tcW w:w="5700" w:type="dxa"/>
            <w:shd w:val="clear" w:color="auto" w:fill="auto"/>
          </w:tcPr>
          <w:p w:rsidR="00E6443E" w:rsidRPr="009601A0" w:rsidRDefault="00E6443E" w:rsidP="004E750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9601A0">
              <w:rPr>
                <w:rFonts w:ascii="Times New Roman" w:hAnsi="Times New Roman" w:cs="Times New Roman"/>
              </w:rPr>
              <w:t>Internamento de doentes de evolução prolongada</w:t>
            </w:r>
            <w:r w:rsidR="009601A0" w:rsidRPr="009601A0">
              <w:rPr>
                <w:rFonts w:ascii="Times New Roman" w:hAnsi="Times New Roman" w:cs="Times New Roman"/>
              </w:rPr>
              <w:t>.</w:t>
            </w:r>
          </w:p>
        </w:tc>
      </w:tr>
      <w:tr w:rsidR="00374312" w:rsidRPr="009601A0" w:rsidTr="00B83D9F">
        <w:trPr>
          <w:cnfStyle w:val="000000100000" w:firstRow="0" w:lastRow="0" w:firstColumn="0" w:lastColumn="0" w:oddVBand="0" w:evenVBand="0" w:oddHBand="1" w:evenHBand="0" w:firstRowFirstColumn="0" w:firstRowLastColumn="0" w:lastRowFirstColumn="0" w:lastRowLastColumn="0"/>
          <w:trHeight w:val="845"/>
        </w:trPr>
        <w:tc>
          <w:tcPr>
            <w:cnfStyle w:val="001000000000" w:firstRow="0" w:lastRow="0" w:firstColumn="1" w:lastColumn="0" w:oddVBand="0" w:evenVBand="0" w:oddHBand="0" w:evenHBand="0" w:firstRowFirstColumn="0" w:firstRowLastColumn="0" w:lastRowFirstColumn="0" w:lastRowLastColumn="0"/>
            <w:tcW w:w="3510" w:type="dxa"/>
            <w:tcBorders>
              <w:bottom w:val="single" w:sz="8" w:space="0" w:color="000000" w:themeColor="text1"/>
            </w:tcBorders>
            <w:shd w:val="clear" w:color="auto" w:fill="auto"/>
          </w:tcPr>
          <w:p w:rsidR="00374312" w:rsidRPr="009601A0" w:rsidRDefault="00374312" w:rsidP="004E750B">
            <w:pPr>
              <w:spacing w:line="360" w:lineRule="auto"/>
              <w:jc w:val="both"/>
              <w:rPr>
                <w:rFonts w:ascii="Times New Roman" w:hAnsi="Times New Roman" w:cs="Times New Roman"/>
              </w:rPr>
            </w:pPr>
            <w:r w:rsidRPr="009601A0">
              <w:rPr>
                <w:rFonts w:ascii="Times New Roman" w:hAnsi="Times New Roman" w:cs="Times New Roman"/>
              </w:rPr>
              <w:t>Unidades Funcionais</w:t>
            </w:r>
          </w:p>
        </w:tc>
        <w:tc>
          <w:tcPr>
            <w:tcW w:w="5700" w:type="dxa"/>
            <w:tcBorders>
              <w:bottom w:val="single" w:sz="8" w:space="0" w:color="000000" w:themeColor="text1"/>
            </w:tcBorders>
            <w:shd w:val="clear" w:color="auto" w:fill="auto"/>
          </w:tcPr>
          <w:p w:rsidR="009601A0" w:rsidRPr="009601A0" w:rsidRDefault="00374312" w:rsidP="004E750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9601A0">
              <w:rPr>
                <w:rFonts w:ascii="Times New Roman" w:hAnsi="Times New Roman" w:cs="Times New Roman"/>
                <w:i/>
              </w:rPr>
              <w:t>Unidade de Distúrbios do Comportamento Alimentar</w:t>
            </w:r>
          </w:p>
          <w:p w:rsidR="00374312" w:rsidRPr="009601A0" w:rsidRDefault="00374312" w:rsidP="004E750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601A0">
              <w:rPr>
                <w:rFonts w:ascii="Times New Roman" w:hAnsi="Times New Roman" w:cs="Times New Roman"/>
              </w:rPr>
              <w:t>Destina-se ao atendimento de utentes com o diagnóstico de perturbação do comportamento alimentar</w:t>
            </w:r>
            <w:r w:rsidR="0037002B" w:rsidRPr="009601A0">
              <w:rPr>
                <w:rFonts w:ascii="Times New Roman" w:hAnsi="Times New Roman" w:cs="Times New Roman"/>
              </w:rPr>
              <w:t xml:space="preserve"> - </w:t>
            </w:r>
            <w:r w:rsidRPr="009601A0">
              <w:rPr>
                <w:rFonts w:ascii="Times New Roman" w:hAnsi="Times New Roman" w:cs="Times New Roman"/>
              </w:rPr>
              <w:t>não se encontra a funcionar.</w:t>
            </w:r>
          </w:p>
          <w:p w:rsidR="009601A0" w:rsidRPr="009601A0" w:rsidRDefault="00374312" w:rsidP="004E750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601A0">
              <w:rPr>
                <w:rFonts w:ascii="Times New Roman" w:hAnsi="Times New Roman" w:cs="Times New Roman"/>
                <w:i/>
              </w:rPr>
              <w:t>Unidade de Psicóticos</w:t>
            </w:r>
            <w:r w:rsidR="009601A0" w:rsidRPr="009601A0">
              <w:rPr>
                <w:rFonts w:ascii="Times New Roman" w:hAnsi="Times New Roman" w:cs="Times New Roman"/>
              </w:rPr>
              <w:t xml:space="preserve"> </w:t>
            </w:r>
          </w:p>
          <w:p w:rsidR="00374312" w:rsidRPr="009601A0" w:rsidRDefault="009601A0" w:rsidP="004E750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601A0">
              <w:rPr>
                <w:rFonts w:ascii="Times New Roman" w:hAnsi="Times New Roman" w:cs="Times New Roman"/>
              </w:rPr>
              <w:t>D</w:t>
            </w:r>
            <w:r w:rsidR="00374312" w:rsidRPr="009601A0">
              <w:rPr>
                <w:rFonts w:ascii="Times New Roman" w:hAnsi="Times New Roman" w:cs="Times New Roman"/>
              </w:rPr>
              <w:t>estina-se ao atendimento de utentes com diagnóstico prévio de psicose.</w:t>
            </w:r>
          </w:p>
          <w:p w:rsidR="009601A0" w:rsidRPr="009601A0" w:rsidRDefault="00374312" w:rsidP="004E750B">
            <w:pPr>
              <w:spacing w:line="360" w:lineRule="auto"/>
              <w:jc w:val="both"/>
              <w:cnfStyle w:val="000000100000" w:firstRow="0" w:lastRow="0" w:firstColumn="0" w:lastColumn="0" w:oddVBand="0" w:evenVBand="0" w:oddHBand="1" w:evenHBand="0" w:firstRowFirstColumn="0" w:firstRowLastColumn="0" w:lastRowFirstColumn="0" w:lastRowLastColumn="0"/>
              <w:rPr>
                <w:rStyle w:val="nfase"/>
                <w:rFonts w:ascii="Times New Roman" w:hAnsi="Times New Roman" w:cs="Times New Roman"/>
                <w:i w:val="0"/>
              </w:rPr>
            </w:pPr>
            <w:r w:rsidRPr="009601A0">
              <w:rPr>
                <w:rStyle w:val="nfase"/>
                <w:rFonts w:ascii="Times New Roman" w:hAnsi="Times New Roman" w:cs="Times New Roman"/>
              </w:rPr>
              <w:t>Unidade de Gerontopsiquiatria</w:t>
            </w:r>
            <w:r w:rsidRPr="009601A0">
              <w:rPr>
                <w:rStyle w:val="nfase"/>
                <w:rFonts w:ascii="Times New Roman" w:hAnsi="Times New Roman" w:cs="Times New Roman"/>
                <w:i w:val="0"/>
              </w:rPr>
              <w:t xml:space="preserve"> </w:t>
            </w:r>
          </w:p>
          <w:p w:rsidR="00374312" w:rsidRPr="009601A0" w:rsidRDefault="00374312" w:rsidP="004E750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601A0">
              <w:rPr>
                <w:rFonts w:ascii="Times New Roman" w:hAnsi="Times New Roman" w:cs="Times New Roman"/>
              </w:rPr>
              <w:t>Destina-se ao atendimento de utentes com perturbação psiquiátrica e idade igual ou superior a 65 anos.</w:t>
            </w:r>
          </w:p>
          <w:p w:rsidR="009601A0" w:rsidRPr="009601A0" w:rsidRDefault="00374312" w:rsidP="009601A0">
            <w:pPr>
              <w:spacing w:line="360" w:lineRule="auto"/>
              <w:jc w:val="both"/>
              <w:cnfStyle w:val="000000100000" w:firstRow="0" w:lastRow="0" w:firstColumn="0" w:lastColumn="0" w:oddVBand="0" w:evenVBand="0" w:oddHBand="1" w:evenHBand="0" w:firstRowFirstColumn="0" w:firstRowLastColumn="0" w:lastRowFirstColumn="0" w:lastRowLastColumn="0"/>
              <w:rPr>
                <w:rStyle w:val="nfase"/>
                <w:rFonts w:ascii="Times New Roman" w:hAnsi="Times New Roman" w:cs="Times New Roman"/>
              </w:rPr>
            </w:pPr>
            <w:r w:rsidRPr="009601A0">
              <w:rPr>
                <w:rStyle w:val="nfase"/>
                <w:rFonts w:ascii="Times New Roman" w:hAnsi="Times New Roman" w:cs="Times New Roman"/>
              </w:rPr>
              <w:t>Unidade de Comportamentos Suicidários</w:t>
            </w:r>
          </w:p>
          <w:p w:rsidR="009601A0" w:rsidRPr="009601A0" w:rsidRDefault="00374312" w:rsidP="009601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601A0">
              <w:rPr>
                <w:rFonts w:ascii="Times New Roman" w:hAnsi="Times New Roman" w:cs="Times New Roman"/>
              </w:rPr>
              <w:t>Destina-se ao atendimento em contexto de crise, de utentes que tenham efectuado uma tentativa de suicídio.</w:t>
            </w:r>
          </w:p>
          <w:p w:rsidR="009601A0" w:rsidRPr="009601A0" w:rsidRDefault="00374312" w:rsidP="009601A0">
            <w:pPr>
              <w:spacing w:line="360" w:lineRule="auto"/>
              <w:jc w:val="both"/>
              <w:cnfStyle w:val="000000100000" w:firstRow="0" w:lastRow="0" w:firstColumn="0" w:lastColumn="0" w:oddVBand="0" w:evenVBand="0" w:oddHBand="1" w:evenHBand="0" w:firstRowFirstColumn="0" w:firstRowLastColumn="0" w:lastRowFirstColumn="0" w:lastRowLastColumn="0"/>
              <w:rPr>
                <w:rStyle w:val="nfase"/>
                <w:rFonts w:ascii="Times New Roman" w:hAnsi="Times New Roman" w:cs="Times New Roman"/>
                <w:i w:val="0"/>
              </w:rPr>
            </w:pPr>
            <w:r w:rsidRPr="009601A0">
              <w:rPr>
                <w:rStyle w:val="nfase"/>
                <w:rFonts w:ascii="Times New Roman" w:hAnsi="Times New Roman" w:cs="Times New Roman"/>
              </w:rPr>
              <w:t xml:space="preserve">Psiquiatria Forense </w:t>
            </w:r>
          </w:p>
          <w:p w:rsidR="00374312" w:rsidRPr="009601A0" w:rsidRDefault="00374312" w:rsidP="009601A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9601A0">
              <w:rPr>
                <w:rFonts w:ascii="Times New Roman" w:hAnsi="Times New Roman" w:cs="Times New Roman"/>
              </w:rPr>
              <w:t>Avaliações clinico-psiquiátricas, relatórios médicos a pedido dos tribunais, processos de internamento compulsivo e exames médico-legais.</w:t>
            </w:r>
          </w:p>
        </w:tc>
      </w:tr>
    </w:tbl>
    <w:p w:rsidR="000F3155" w:rsidRPr="009601A0" w:rsidRDefault="000F3155" w:rsidP="004E750B">
      <w:pPr>
        <w:spacing w:line="360" w:lineRule="auto"/>
        <w:jc w:val="both"/>
        <w:rPr>
          <w:rFonts w:ascii="Times New Roman" w:hAnsi="Times New Roman" w:cs="Times New Roman"/>
          <w:b/>
        </w:rPr>
      </w:pPr>
    </w:p>
    <w:p w:rsidR="007637EF" w:rsidRDefault="007637EF" w:rsidP="004E750B">
      <w:pPr>
        <w:spacing w:line="360" w:lineRule="auto"/>
        <w:jc w:val="both"/>
        <w:rPr>
          <w:rFonts w:ascii="Times New Roman" w:hAnsi="Times New Roman" w:cs="Times New Roman"/>
          <w:b/>
          <w:sz w:val="24"/>
          <w:szCs w:val="24"/>
        </w:rPr>
      </w:pPr>
    </w:p>
    <w:p w:rsidR="009601A0" w:rsidRDefault="009601A0" w:rsidP="004E750B">
      <w:pPr>
        <w:spacing w:line="360" w:lineRule="auto"/>
        <w:jc w:val="both"/>
        <w:rPr>
          <w:rFonts w:ascii="Times New Roman" w:hAnsi="Times New Roman" w:cs="Times New Roman"/>
          <w:b/>
          <w:sz w:val="24"/>
          <w:szCs w:val="24"/>
        </w:rPr>
      </w:pPr>
    </w:p>
    <w:p w:rsidR="009601A0" w:rsidRDefault="009601A0" w:rsidP="004E750B">
      <w:pPr>
        <w:spacing w:line="360" w:lineRule="auto"/>
        <w:jc w:val="both"/>
        <w:rPr>
          <w:rFonts w:ascii="Times New Roman" w:hAnsi="Times New Roman" w:cs="Times New Roman"/>
          <w:b/>
          <w:sz w:val="24"/>
          <w:szCs w:val="24"/>
        </w:rPr>
      </w:pPr>
    </w:p>
    <w:p w:rsidR="009601A0" w:rsidRDefault="009601A0" w:rsidP="004E750B">
      <w:pPr>
        <w:spacing w:line="360" w:lineRule="auto"/>
        <w:jc w:val="both"/>
        <w:rPr>
          <w:rFonts w:ascii="Times New Roman" w:hAnsi="Times New Roman" w:cs="Times New Roman"/>
          <w:b/>
          <w:sz w:val="24"/>
          <w:szCs w:val="24"/>
        </w:rPr>
      </w:pPr>
    </w:p>
    <w:p w:rsidR="00E60503" w:rsidRPr="007637EF" w:rsidRDefault="007637EF" w:rsidP="004E750B">
      <w:pPr>
        <w:spacing w:line="360" w:lineRule="auto"/>
        <w:ind w:left="705"/>
        <w:jc w:val="both"/>
        <w:rPr>
          <w:rFonts w:ascii="Times New Roman" w:hAnsi="Times New Roman" w:cs="Times New Roman"/>
          <w:b/>
          <w:sz w:val="24"/>
          <w:szCs w:val="24"/>
        </w:rPr>
      </w:pPr>
      <w:r w:rsidRPr="007637EF">
        <w:rPr>
          <w:rFonts w:ascii="Times New Roman" w:hAnsi="Times New Roman" w:cs="Times New Roman"/>
          <w:b/>
          <w:sz w:val="24"/>
          <w:szCs w:val="24"/>
        </w:rPr>
        <w:t>1.2.3. Recursos Humanos do D</w:t>
      </w:r>
      <w:r w:rsidR="004D2AB7">
        <w:rPr>
          <w:rFonts w:ascii="Times New Roman" w:hAnsi="Times New Roman" w:cs="Times New Roman"/>
          <w:b/>
          <w:sz w:val="24"/>
          <w:szCs w:val="24"/>
        </w:rPr>
        <w:t>PSM</w:t>
      </w:r>
    </w:p>
    <w:p w:rsidR="00E60503" w:rsidRDefault="00E60503" w:rsidP="004E750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Em termos de recursos humanos, e para o desenvolvimento das actividades nos serviços atrás descritos, o DPSM</w:t>
      </w:r>
      <w:r w:rsidR="000D15AD">
        <w:rPr>
          <w:rFonts w:ascii="Times New Roman" w:hAnsi="Times New Roman" w:cs="Times New Roman"/>
          <w:sz w:val="24"/>
          <w:szCs w:val="24"/>
        </w:rPr>
        <w:t xml:space="preserve"> conta com pro</w:t>
      </w:r>
      <w:r w:rsidR="00B17A45">
        <w:rPr>
          <w:rFonts w:ascii="Times New Roman" w:hAnsi="Times New Roman" w:cs="Times New Roman"/>
          <w:sz w:val="24"/>
          <w:szCs w:val="24"/>
        </w:rPr>
        <w:t>fissionais de diversos sectores</w:t>
      </w:r>
      <w:r w:rsidR="000D15AD">
        <w:rPr>
          <w:rFonts w:ascii="Times New Roman" w:hAnsi="Times New Roman" w:cs="Times New Roman"/>
          <w:sz w:val="24"/>
          <w:szCs w:val="24"/>
        </w:rPr>
        <w:t xml:space="preserve"> que resumimos do seguinte modo</w:t>
      </w:r>
      <w:r w:rsidR="00B17A45">
        <w:rPr>
          <w:rFonts w:ascii="Times New Roman" w:hAnsi="Times New Roman" w:cs="Times New Roman"/>
          <w:sz w:val="24"/>
          <w:szCs w:val="24"/>
        </w:rPr>
        <w:t xml:space="preserve"> (ver organograma no Anexo IV)</w:t>
      </w:r>
      <w:r w:rsidR="000D15AD">
        <w:rPr>
          <w:rFonts w:ascii="Times New Roman" w:hAnsi="Times New Roman" w:cs="Times New Roman"/>
          <w:sz w:val="24"/>
          <w:szCs w:val="24"/>
        </w:rPr>
        <w:t>:</w:t>
      </w:r>
    </w:p>
    <w:p w:rsidR="00BD455D" w:rsidRPr="000D15AD" w:rsidRDefault="00BD455D" w:rsidP="004E750B">
      <w:pPr>
        <w:spacing w:line="360" w:lineRule="auto"/>
        <w:ind w:firstLine="708"/>
        <w:jc w:val="both"/>
        <w:rPr>
          <w:rFonts w:ascii="Times New Roman" w:hAnsi="Times New Roman" w:cs="Times New Roman"/>
          <w:sz w:val="24"/>
          <w:szCs w:val="24"/>
        </w:rPr>
      </w:pPr>
    </w:p>
    <w:p w:rsidR="00D10F3F" w:rsidRPr="00BD455D" w:rsidRDefault="009601A0" w:rsidP="00BD455D">
      <w:pPr>
        <w:spacing w:line="240" w:lineRule="auto"/>
        <w:jc w:val="both"/>
        <w:rPr>
          <w:rFonts w:ascii="Times New Roman" w:hAnsi="Times New Roman" w:cs="Times New Roman"/>
          <w:i/>
          <w:sz w:val="20"/>
          <w:szCs w:val="20"/>
        </w:rPr>
      </w:pPr>
      <w:r>
        <w:rPr>
          <w:rFonts w:ascii="Times New Roman" w:hAnsi="Times New Roman" w:cs="Times New Roman"/>
          <w:sz w:val="20"/>
          <w:szCs w:val="20"/>
        </w:rPr>
        <w:t xml:space="preserve">Quadro </w:t>
      </w:r>
      <w:r w:rsidR="00BD455D" w:rsidRPr="00BD455D">
        <w:rPr>
          <w:rFonts w:ascii="Times New Roman" w:hAnsi="Times New Roman" w:cs="Times New Roman"/>
          <w:sz w:val="20"/>
          <w:szCs w:val="20"/>
        </w:rPr>
        <w:t xml:space="preserve">2 - </w:t>
      </w:r>
      <w:r w:rsidR="00BD455D" w:rsidRPr="00BD455D">
        <w:rPr>
          <w:rFonts w:ascii="Times New Roman" w:hAnsi="Times New Roman" w:cs="Times New Roman"/>
          <w:i/>
          <w:sz w:val="20"/>
          <w:szCs w:val="20"/>
        </w:rPr>
        <w:t xml:space="preserve">Distribuição dos profissionais activos no DPSM </w:t>
      </w:r>
    </w:p>
    <w:tbl>
      <w:tblPr>
        <w:tblStyle w:val="SombreadoClaro3"/>
        <w:tblW w:w="9389" w:type="dxa"/>
        <w:tblLook w:val="04A0" w:firstRow="1" w:lastRow="0" w:firstColumn="1" w:lastColumn="0" w:noHBand="0" w:noVBand="1"/>
      </w:tblPr>
      <w:tblGrid>
        <w:gridCol w:w="3789"/>
        <w:gridCol w:w="3699"/>
        <w:gridCol w:w="1901"/>
      </w:tblGrid>
      <w:tr w:rsidR="000D15AD" w:rsidTr="007637EF">
        <w:trPr>
          <w:cnfStyle w:val="100000000000" w:firstRow="1" w:lastRow="0" w:firstColumn="0" w:lastColumn="0" w:oddVBand="0" w:evenVBand="0" w:oddHBand="0"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0" w:type="auto"/>
            <w:gridSpan w:val="2"/>
          </w:tcPr>
          <w:p w:rsidR="000D15AD" w:rsidRDefault="000D15AD" w:rsidP="004E750B">
            <w:pPr>
              <w:spacing w:line="360" w:lineRule="auto"/>
              <w:jc w:val="both"/>
              <w:rPr>
                <w:rFonts w:ascii="Times New Roman" w:hAnsi="Times New Roman" w:cs="Times New Roman"/>
                <w:b w:val="0"/>
                <w:sz w:val="24"/>
                <w:szCs w:val="24"/>
              </w:rPr>
            </w:pPr>
            <w:r>
              <w:rPr>
                <w:rFonts w:ascii="Times New Roman" w:hAnsi="Times New Roman" w:cs="Times New Roman"/>
                <w:sz w:val="24"/>
                <w:szCs w:val="24"/>
              </w:rPr>
              <w:t>Profissionais</w:t>
            </w:r>
          </w:p>
        </w:tc>
        <w:tc>
          <w:tcPr>
            <w:tcW w:w="0" w:type="auto"/>
          </w:tcPr>
          <w:p w:rsidR="000D15AD" w:rsidRDefault="000D15AD" w:rsidP="004E750B">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Número</w:t>
            </w:r>
          </w:p>
        </w:tc>
      </w:tr>
      <w:tr w:rsidR="000D15AD" w:rsidRPr="007C6AA0" w:rsidTr="007637EF">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0" w:type="auto"/>
            <w:gridSpan w:val="2"/>
            <w:shd w:val="clear" w:color="auto" w:fill="auto"/>
          </w:tcPr>
          <w:p w:rsidR="000D15AD" w:rsidRPr="007C6AA0" w:rsidRDefault="000D15AD" w:rsidP="004E750B">
            <w:pPr>
              <w:spacing w:line="360" w:lineRule="auto"/>
              <w:jc w:val="both"/>
              <w:rPr>
                <w:rFonts w:ascii="Times New Roman" w:hAnsi="Times New Roman" w:cs="Times New Roman"/>
              </w:rPr>
            </w:pPr>
            <w:r w:rsidRPr="007C6AA0">
              <w:rPr>
                <w:rFonts w:ascii="Times New Roman" w:hAnsi="Times New Roman" w:cs="Times New Roman"/>
              </w:rPr>
              <w:t>Administrador</w:t>
            </w:r>
          </w:p>
        </w:tc>
        <w:tc>
          <w:tcPr>
            <w:tcW w:w="0" w:type="auto"/>
            <w:shd w:val="clear" w:color="auto" w:fill="auto"/>
          </w:tcPr>
          <w:p w:rsidR="000D15AD" w:rsidRPr="007C6AA0" w:rsidRDefault="000D15AD" w:rsidP="004E750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C6AA0">
              <w:rPr>
                <w:rFonts w:ascii="Times New Roman" w:hAnsi="Times New Roman" w:cs="Times New Roman"/>
              </w:rPr>
              <w:t>1</w:t>
            </w:r>
          </w:p>
        </w:tc>
      </w:tr>
      <w:tr w:rsidR="000D15AD" w:rsidRPr="007C6AA0" w:rsidTr="007637EF">
        <w:trPr>
          <w:trHeight w:val="405"/>
        </w:trPr>
        <w:tc>
          <w:tcPr>
            <w:cnfStyle w:val="001000000000" w:firstRow="0" w:lastRow="0" w:firstColumn="1" w:lastColumn="0" w:oddVBand="0" w:evenVBand="0" w:oddHBand="0" w:evenHBand="0" w:firstRowFirstColumn="0" w:firstRowLastColumn="0" w:lastRowFirstColumn="0" w:lastRowLastColumn="0"/>
            <w:tcW w:w="0" w:type="auto"/>
            <w:gridSpan w:val="2"/>
            <w:shd w:val="clear" w:color="auto" w:fill="auto"/>
          </w:tcPr>
          <w:p w:rsidR="000D15AD" w:rsidRPr="007C6AA0" w:rsidRDefault="000D15AD" w:rsidP="004E750B">
            <w:pPr>
              <w:spacing w:line="360" w:lineRule="auto"/>
              <w:jc w:val="both"/>
              <w:rPr>
                <w:rFonts w:ascii="Times New Roman" w:hAnsi="Times New Roman" w:cs="Times New Roman"/>
              </w:rPr>
            </w:pPr>
            <w:r w:rsidRPr="007C6AA0">
              <w:rPr>
                <w:rFonts w:ascii="Times New Roman" w:hAnsi="Times New Roman" w:cs="Times New Roman"/>
              </w:rPr>
              <w:t>Director</w:t>
            </w:r>
          </w:p>
        </w:tc>
        <w:tc>
          <w:tcPr>
            <w:tcW w:w="0" w:type="auto"/>
            <w:shd w:val="clear" w:color="auto" w:fill="auto"/>
          </w:tcPr>
          <w:p w:rsidR="000D15AD" w:rsidRPr="007C6AA0" w:rsidRDefault="000D15AD" w:rsidP="004E750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C6AA0">
              <w:rPr>
                <w:rFonts w:ascii="Times New Roman" w:hAnsi="Times New Roman" w:cs="Times New Roman"/>
              </w:rPr>
              <w:t>1</w:t>
            </w:r>
          </w:p>
        </w:tc>
      </w:tr>
      <w:tr w:rsidR="000D15AD" w:rsidRPr="007C6AA0" w:rsidTr="007637EF">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0" w:type="auto"/>
            <w:gridSpan w:val="2"/>
            <w:shd w:val="clear" w:color="auto" w:fill="auto"/>
          </w:tcPr>
          <w:p w:rsidR="000D15AD" w:rsidRPr="007C6AA0" w:rsidRDefault="000D15AD" w:rsidP="004E750B">
            <w:pPr>
              <w:spacing w:line="360" w:lineRule="auto"/>
              <w:jc w:val="both"/>
              <w:rPr>
                <w:rFonts w:ascii="Times New Roman" w:hAnsi="Times New Roman" w:cs="Times New Roman"/>
              </w:rPr>
            </w:pPr>
            <w:r w:rsidRPr="007C6AA0">
              <w:rPr>
                <w:rFonts w:ascii="Times New Roman" w:hAnsi="Times New Roman" w:cs="Times New Roman"/>
              </w:rPr>
              <w:t>Assistentes Técnicos</w:t>
            </w:r>
          </w:p>
        </w:tc>
        <w:tc>
          <w:tcPr>
            <w:tcW w:w="0" w:type="auto"/>
            <w:shd w:val="clear" w:color="auto" w:fill="auto"/>
          </w:tcPr>
          <w:p w:rsidR="000D15AD" w:rsidRPr="007C6AA0" w:rsidRDefault="000D15AD" w:rsidP="004E750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C6AA0">
              <w:rPr>
                <w:rFonts w:ascii="Times New Roman" w:hAnsi="Times New Roman" w:cs="Times New Roman"/>
              </w:rPr>
              <w:t>7</w:t>
            </w:r>
          </w:p>
        </w:tc>
      </w:tr>
      <w:tr w:rsidR="00B32A13" w:rsidRPr="007C6AA0" w:rsidTr="007637EF">
        <w:trPr>
          <w:trHeight w:val="420"/>
        </w:trPr>
        <w:tc>
          <w:tcPr>
            <w:cnfStyle w:val="001000000000" w:firstRow="0" w:lastRow="0" w:firstColumn="1" w:lastColumn="0" w:oddVBand="0" w:evenVBand="0" w:oddHBand="0" w:evenHBand="0" w:firstRowFirstColumn="0" w:firstRowLastColumn="0" w:lastRowFirstColumn="0" w:lastRowLastColumn="0"/>
            <w:tcW w:w="0" w:type="auto"/>
            <w:vMerge w:val="restart"/>
            <w:shd w:val="clear" w:color="auto" w:fill="auto"/>
          </w:tcPr>
          <w:p w:rsidR="00B32A13" w:rsidRPr="007C6AA0" w:rsidRDefault="00B32A13" w:rsidP="004E750B">
            <w:pPr>
              <w:spacing w:line="360" w:lineRule="auto"/>
              <w:jc w:val="both"/>
              <w:rPr>
                <w:rFonts w:ascii="Times New Roman" w:hAnsi="Times New Roman" w:cs="Times New Roman"/>
              </w:rPr>
            </w:pPr>
            <w:r w:rsidRPr="007C6AA0">
              <w:rPr>
                <w:rFonts w:ascii="Times New Roman" w:hAnsi="Times New Roman" w:cs="Times New Roman"/>
              </w:rPr>
              <w:t>Técnicos Superiores</w:t>
            </w:r>
          </w:p>
          <w:p w:rsidR="00B32A13" w:rsidRPr="007C6AA0" w:rsidRDefault="00B32A13" w:rsidP="004E750B">
            <w:pPr>
              <w:spacing w:line="360" w:lineRule="auto"/>
              <w:jc w:val="both"/>
              <w:rPr>
                <w:rFonts w:ascii="Times New Roman" w:hAnsi="Times New Roman" w:cs="Times New Roman"/>
              </w:rPr>
            </w:pPr>
          </w:p>
          <w:p w:rsidR="00B32A13" w:rsidRPr="007C6AA0" w:rsidRDefault="00B32A13" w:rsidP="004E750B">
            <w:pPr>
              <w:spacing w:line="360" w:lineRule="auto"/>
              <w:jc w:val="both"/>
              <w:rPr>
                <w:rFonts w:ascii="Times New Roman" w:hAnsi="Times New Roman" w:cs="Times New Roman"/>
              </w:rPr>
            </w:pPr>
          </w:p>
          <w:p w:rsidR="00B32A13" w:rsidRPr="007C6AA0" w:rsidRDefault="00B32A13" w:rsidP="004E750B">
            <w:pPr>
              <w:spacing w:line="360" w:lineRule="auto"/>
              <w:jc w:val="both"/>
              <w:rPr>
                <w:rFonts w:ascii="Times New Roman" w:hAnsi="Times New Roman" w:cs="Times New Roman"/>
              </w:rPr>
            </w:pPr>
          </w:p>
        </w:tc>
        <w:tc>
          <w:tcPr>
            <w:tcW w:w="0" w:type="auto"/>
            <w:shd w:val="clear" w:color="auto" w:fill="auto"/>
          </w:tcPr>
          <w:p w:rsidR="00B32A13" w:rsidRPr="007C6AA0" w:rsidRDefault="00B32A13" w:rsidP="004E750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C6AA0">
              <w:rPr>
                <w:rFonts w:ascii="Times New Roman" w:hAnsi="Times New Roman" w:cs="Times New Roman"/>
              </w:rPr>
              <w:t>Serviço Social</w:t>
            </w:r>
          </w:p>
        </w:tc>
        <w:tc>
          <w:tcPr>
            <w:tcW w:w="0" w:type="auto"/>
            <w:shd w:val="clear" w:color="auto" w:fill="auto"/>
          </w:tcPr>
          <w:p w:rsidR="00B32A13" w:rsidRPr="007C6AA0" w:rsidRDefault="00B32A13" w:rsidP="004E750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C6AA0">
              <w:rPr>
                <w:rFonts w:ascii="Times New Roman" w:hAnsi="Times New Roman" w:cs="Times New Roman"/>
              </w:rPr>
              <w:t>3</w:t>
            </w:r>
          </w:p>
        </w:tc>
      </w:tr>
      <w:tr w:rsidR="00B32A13" w:rsidRPr="007C6AA0" w:rsidTr="007637EF">
        <w:trPr>
          <w:cnfStyle w:val="000000100000" w:firstRow="0" w:lastRow="0" w:firstColumn="0" w:lastColumn="0" w:oddVBand="0" w:evenVBand="0" w:oddHBand="1"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tcPr>
          <w:p w:rsidR="00B32A13" w:rsidRPr="007C6AA0" w:rsidRDefault="00B32A13" w:rsidP="004E750B">
            <w:pPr>
              <w:spacing w:line="360" w:lineRule="auto"/>
              <w:jc w:val="both"/>
              <w:rPr>
                <w:rFonts w:ascii="Times New Roman" w:hAnsi="Times New Roman" w:cs="Times New Roman"/>
              </w:rPr>
            </w:pPr>
          </w:p>
        </w:tc>
        <w:tc>
          <w:tcPr>
            <w:tcW w:w="0" w:type="auto"/>
            <w:shd w:val="clear" w:color="auto" w:fill="auto"/>
          </w:tcPr>
          <w:p w:rsidR="00B32A13" w:rsidRPr="007C6AA0" w:rsidRDefault="00B32A13" w:rsidP="004E750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C6AA0">
              <w:rPr>
                <w:rFonts w:ascii="Times New Roman" w:hAnsi="Times New Roman" w:cs="Times New Roman"/>
              </w:rPr>
              <w:t>Psicologia</w:t>
            </w:r>
          </w:p>
        </w:tc>
        <w:tc>
          <w:tcPr>
            <w:tcW w:w="0" w:type="auto"/>
            <w:shd w:val="clear" w:color="auto" w:fill="auto"/>
          </w:tcPr>
          <w:p w:rsidR="00B32A13" w:rsidRPr="007C6AA0" w:rsidRDefault="00B32A13" w:rsidP="004E750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C6AA0">
              <w:rPr>
                <w:rFonts w:ascii="Times New Roman" w:hAnsi="Times New Roman" w:cs="Times New Roman"/>
              </w:rPr>
              <w:t>2</w:t>
            </w:r>
          </w:p>
        </w:tc>
      </w:tr>
      <w:tr w:rsidR="00B32A13" w:rsidRPr="007C6AA0" w:rsidTr="007637EF">
        <w:trPr>
          <w:trHeight w:val="423"/>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auto"/>
          </w:tcPr>
          <w:p w:rsidR="00B32A13" w:rsidRPr="007C6AA0" w:rsidRDefault="00B32A13" w:rsidP="004E750B">
            <w:pPr>
              <w:spacing w:line="360" w:lineRule="auto"/>
              <w:jc w:val="both"/>
              <w:rPr>
                <w:rFonts w:ascii="Times New Roman" w:hAnsi="Times New Roman" w:cs="Times New Roman"/>
              </w:rPr>
            </w:pPr>
          </w:p>
        </w:tc>
        <w:tc>
          <w:tcPr>
            <w:tcW w:w="0" w:type="auto"/>
            <w:shd w:val="clear" w:color="auto" w:fill="auto"/>
          </w:tcPr>
          <w:p w:rsidR="00B32A13" w:rsidRPr="007C6AA0" w:rsidRDefault="00B32A13" w:rsidP="004E750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C6AA0">
              <w:rPr>
                <w:rFonts w:ascii="Times New Roman" w:hAnsi="Times New Roman" w:cs="Times New Roman"/>
              </w:rPr>
              <w:t>Terapia Ocupacional</w:t>
            </w:r>
          </w:p>
        </w:tc>
        <w:tc>
          <w:tcPr>
            <w:tcW w:w="0" w:type="auto"/>
            <w:shd w:val="clear" w:color="auto" w:fill="auto"/>
          </w:tcPr>
          <w:p w:rsidR="00B32A13" w:rsidRPr="007C6AA0" w:rsidRDefault="00B32A13" w:rsidP="004E750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C6AA0">
              <w:rPr>
                <w:rFonts w:ascii="Times New Roman" w:hAnsi="Times New Roman" w:cs="Times New Roman"/>
              </w:rPr>
              <w:t>2</w:t>
            </w:r>
          </w:p>
        </w:tc>
      </w:tr>
      <w:tr w:rsidR="000D15AD" w:rsidRPr="007C6AA0" w:rsidTr="007637EF">
        <w:trPr>
          <w:cnfStyle w:val="000000100000" w:firstRow="0" w:lastRow="0" w:firstColumn="0" w:lastColumn="0" w:oddVBand="0" w:evenVBand="0" w:oddHBand="1" w:evenHBand="0" w:firstRowFirstColumn="0" w:firstRowLastColumn="0" w:lastRowFirstColumn="0" w:lastRowLastColumn="0"/>
          <w:trHeight w:val="389"/>
        </w:trPr>
        <w:tc>
          <w:tcPr>
            <w:cnfStyle w:val="001000000000" w:firstRow="0" w:lastRow="0" w:firstColumn="1" w:lastColumn="0" w:oddVBand="0" w:evenVBand="0" w:oddHBand="0" w:evenHBand="0" w:firstRowFirstColumn="0" w:firstRowLastColumn="0" w:lastRowFirstColumn="0" w:lastRowLastColumn="0"/>
            <w:tcW w:w="0" w:type="auto"/>
            <w:gridSpan w:val="2"/>
            <w:shd w:val="clear" w:color="auto" w:fill="auto"/>
          </w:tcPr>
          <w:p w:rsidR="000D15AD" w:rsidRPr="007C6AA0" w:rsidRDefault="000D15AD" w:rsidP="004E750B">
            <w:pPr>
              <w:spacing w:line="360" w:lineRule="auto"/>
              <w:jc w:val="both"/>
              <w:rPr>
                <w:rFonts w:ascii="Times New Roman" w:hAnsi="Times New Roman" w:cs="Times New Roman"/>
              </w:rPr>
            </w:pPr>
            <w:r w:rsidRPr="007C6AA0">
              <w:rPr>
                <w:rFonts w:ascii="Times New Roman" w:hAnsi="Times New Roman" w:cs="Times New Roman"/>
              </w:rPr>
              <w:t>Médicos</w:t>
            </w:r>
          </w:p>
        </w:tc>
        <w:tc>
          <w:tcPr>
            <w:tcW w:w="0" w:type="auto"/>
            <w:shd w:val="clear" w:color="auto" w:fill="auto"/>
          </w:tcPr>
          <w:p w:rsidR="000D15AD" w:rsidRPr="007C6AA0" w:rsidRDefault="000D15AD" w:rsidP="004E750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C6AA0">
              <w:rPr>
                <w:rFonts w:ascii="Times New Roman" w:hAnsi="Times New Roman" w:cs="Times New Roman"/>
              </w:rPr>
              <w:t>23</w:t>
            </w:r>
          </w:p>
        </w:tc>
      </w:tr>
      <w:tr w:rsidR="000D15AD" w:rsidRPr="007C6AA0" w:rsidTr="007637EF">
        <w:trPr>
          <w:trHeight w:val="389"/>
        </w:trPr>
        <w:tc>
          <w:tcPr>
            <w:cnfStyle w:val="001000000000" w:firstRow="0" w:lastRow="0" w:firstColumn="1" w:lastColumn="0" w:oddVBand="0" w:evenVBand="0" w:oddHBand="0" w:evenHBand="0" w:firstRowFirstColumn="0" w:firstRowLastColumn="0" w:lastRowFirstColumn="0" w:lastRowLastColumn="0"/>
            <w:tcW w:w="0" w:type="auto"/>
            <w:gridSpan w:val="2"/>
            <w:shd w:val="clear" w:color="auto" w:fill="auto"/>
          </w:tcPr>
          <w:p w:rsidR="000D15AD" w:rsidRPr="007C6AA0" w:rsidRDefault="000D15AD" w:rsidP="004E750B">
            <w:pPr>
              <w:spacing w:line="360" w:lineRule="auto"/>
              <w:jc w:val="both"/>
              <w:rPr>
                <w:rFonts w:ascii="Times New Roman" w:hAnsi="Times New Roman" w:cs="Times New Roman"/>
              </w:rPr>
            </w:pPr>
            <w:r w:rsidRPr="007C6AA0">
              <w:rPr>
                <w:rFonts w:ascii="Times New Roman" w:hAnsi="Times New Roman" w:cs="Times New Roman"/>
              </w:rPr>
              <w:t>Enfermeiros</w:t>
            </w:r>
          </w:p>
        </w:tc>
        <w:tc>
          <w:tcPr>
            <w:tcW w:w="0" w:type="auto"/>
            <w:shd w:val="clear" w:color="auto" w:fill="auto"/>
          </w:tcPr>
          <w:p w:rsidR="000D15AD" w:rsidRPr="007C6AA0" w:rsidRDefault="000D15AD" w:rsidP="004E750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7C6AA0">
              <w:rPr>
                <w:rFonts w:ascii="Times New Roman" w:hAnsi="Times New Roman" w:cs="Times New Roman"/>
              </w:rPr>
              <w:t>20</w:t>
            </w:r>
          </w:p>
        </w:tc>
      </w:tr>
      <w:tr w:rsidR="000D15AD" w:rsidRPr="007C6AA0" w:rsidTr="007637EF">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0" w:type="auto"/>
            <w:gridSpan w:val="2"/>
            <w:shd w:val="clear" w:color="auto" w:fill="auto"/>
          </w:tcPr>
          <w:p w:rsidR="000D15AD" w:rsidRPr="007C6AA0" w:rsidRDefault="000D15AD" w:rsidP="004E750B">
            <w:pPr>
              <w:spacing w:line="360" w:lineRule="auto"/>
              <w:jc w:val="both"/>
              <w:rPr>
                <w:rFonts w:ascii="Times New Roman" w:hAnsi="Times New Roman" w:cs="Times New Roman"/>
              </w:rPr>
            </w:pPr>
            <w:r w:rsidRPr="007C6AA0">
              <w:rPr>
                <w:rFonts w:ascii="Times New Roman" w:hAnsi="Times New Roman" w:cs="Times New Roman"/>
              </w:rPr>
              <w:t>Assistente Operacional</w:t>
            </w:r>
          </w:p>
        </w:tc>
        <w:tc>
          <w:tcPr>
            <w:tcW w:w="0" w:type="auto"/>
            <w:shd w:val="clear" w:color="auto" w:fill="auto"/>
          </w:tcPr>
          <w:p w:rsidR="000D15AD" w:rsidRPr="007C6AA0" w:rsidRDefault="000D15AD" w:rsidP="004E750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7C6AA0">
              <w:rPr>
                <w:rFonts w:ascii="Times New Roman" w:hAnsi="Times New Roman" w:cs="Times New Roman"/>
              </w:rPr>
              <w:t>23</w:t>
            </w:r>
          </w:p>
        </w:tc>
      </w:tr>
    </w:tbl>
    <w:p w:rsidR="000D15AD" w:rsidRDefault="000D15AD" w:rsidP="004E750B">
      <w:pPr>
        <w:spacing w:line="360" w:lineRule="auto"/>
        <w:jc w:val="both"/>
        <w:rPr>
          <w:rFonts w:ascii="Times New Roman" w:hAnsi="Times New Roman" w:cs="Times New Roman"/>
          <w:b/>
          <w:sz w:val="24"/>
          <w:szCs w:val="24"/>
        </w:rPr>
      </w:pPr>
    </w:p>
    <w:p w:rsidR="00D10F3F" w:rsidRDefault="00D10F3F" w:rsidP="004E750B">
      <w:pPr>
        <w:spacing w:line="360" w:lineRule="auto"/>
        <w:jc w:val="both"/>
        <w:rPr>
          <w:rFonts w:ascii="Times New Roman" w:hAnsi="Times New Roman" w:cs="Times New Roman"/>
          <w:b/>
          <w:sz w:val="24"/>
          <w:szCs w:val="24"/>
        </w:rPr>
      </w:pPr>
    </w:p>
    <w:p w:rsidR="00D10F3F" w:rsidRDefault="004D2AB7" w:rsidP="00623E66">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1.3. </w:t>
      </w:r>
      <w:r w:rsidR="00623E66">
        <w:rPr>
          <w:rFonts w:ascii="Times New Roman" w:hAnsi="Times New Roman" w:cs="Times New Roman"/>
          <w:b/>
          <w:sz w:val="24"/>
          <w:szCs w:val="24"/>
        </w:rPr>
        <w:t>Papel do psicólogo e t</w:t>
      </w:r>
      <w:r w:rsidR="005B155F">
        <w:rPr>
          <w:rFonts w:ascii="Times New Roman" w:hAnsi="Times New Roman" w:cs="Times New Roman"/>
          <w:b/>
          <w:sz w:val="24"/>
          <w:szCs w:val="24"/>
        </w:rPr>
        <w:t>ipologia das a</w:t>
      </w:r>
      <w:r w:rsidR="00DC7972">
        <w:rPr>
          <w:rFonts w:ascii="Times New Roman" w:hAnsi="Times New Roman" w:cs="Times New Roman"/>
          <w:b/>
          <w:sz w:val="24"/>
          <w:szCs w:val="24"/>
        </w:rPr>
        <w:t>cções desenvolvidas</w:t>
      </w:r>
      <w:r w:rsidR="00DB50B8">
        <w:rPr>
          <w:rFonts w:ascii="Times New Roman" w:hAnsi="Times New Roman" w:cs="Times New Roman"/>
          <w:b/>
          <w:sz w:val="24"/>
          <w:szCs w:val="24"/>
        </w:rPr>
        <w:t xml:space="preserve"> </w:t>
      </w:r>
    </w:p>
    <w:p w:rsidR="00623E66" w:rsidRDefault="00623E66" w:rsidP="00623E66">
      <w:pPr>
        <w:spacing w:line="360" w:lineRule="auto"/>
        <w:jc w:val="both"/>
        <w:rPr>
          <w:rFonts w:ascii="Times New Roman" w:hAnsi="Times New Roman" w:cs="Times New Roman"/>
          <w:b/>
          <w:sz w:val="24"/>
          <w:szCs w:val="24"/>
        </w:rPr>
      </w:pPr>
    </w:p>
    <w:p w:rsidR="003F19BC" w:rsidRDefault="003F19BC" w:rsidP="004E750B">
      <w:pPr>
        <w:spacing w:line="360" w:lineRule="auto"/>
        <w:ind w:firstLine="708"/>
        <w:jc w:val="both"/>
        <w:rPr>
          <w:rFonts w:ascii="Times New Roman" w:hAnsi="Times New Roman" w:cs="Times New Roman"/>
          <w:sz w:val="24"/>
          <w:szCs w:val="24"/>
        </w:rPr>
      </w:pPr>
      <w:r w:rsidRPr="003F19BC">
        <w:rPr>
          <w:rFonts w:ascii="Times New Roman" w:hAnsi="Times New Roman" w:cs="Times New Roman"/>
          <w:sz w:val="24"/>
          <w:szCs w:val="24"/>
        </w:rPr>
        <w:t>O Decreto-Lei</w:t>
      </w:r>
      <w:r>
        <w:rPr>
          <w:rFonts w:ascii="Times New Roman" w:hAnsi="Times New Roman" w:cs="Times New Roman"/>
          <w:sz w:val="24"/>
          <w:szCs w:val="24"/>
        </w:rPr>
        <w:t xml:space="preserve"> n.º 241/9</w:t>
      </w:r>
      <w:r w:rsidR="002E0EA8">
        <w:rPr>
          <w:rFonts w:ascii="Times New Roman" w:hAnsi="Times New Roman" w:cs="Times New Roman"/>
          <w:sz w:val="24"/>
          <w:szCs w:val="24"/>
        </w:rPr>
        <w:t>4 de 22 de Setembro, no n.º 2 do</w:t>
      </w:r>
      <w:r>
        <w:rPr>
          <w:rFonts w:ascii="Times New Roman" w:hAnsi="Times New Roman" w:cs="Times New Roman"/>
          <w:sz w:val="24"/>
          <w:szCs w:val="24"/>
        </w:rPr>
        <w:t xml:space="preserve"> s</w:t>
      </w:r>
      <w:r w:rsidR="002E0EA8">
        <w:rPr>
          <w:rFonts w:ascii="Times New Roman" w:hAnsi="Times New Roman" w:cs="Times New Roman"/>
          <w:sz w:val="24"/>
          <w:szCs w:val="24"/>
        </w:rPr>
        <w:t>eu Artigo 1.º, classifica um Psicólogo C</w:t>
      </w:r>
      <w:r>
        <w:rPr>
          <w:rFonts w:ascii="Times New Roman" w:hAnsi="Times New Roman" w:cs="Times New Roman"/>
          <w:sz w:val="24"/>
          <w:szCs w:val="24"/>
        </w:rPr>
        <w:t>línico como o profissional habilitado com grau de especialista que desenvolve funções científicas e técnicas de avaliação</w:t>
      </w:r>
      <w:r w:rsidR="006443E5">
        <w:rPr>
          <w:rFonts w:ascii="Times New Roman" w:hAnsi="Times New Roman" w:cs="Times New Roman"/>
          <w:sz w:val="24"/>
          <w:szCs w:val="24"/>
        </w:rPr>
        <w:t>, psicodiagnóstico e tratamento no campo da saúde. No Artigo 2.º define as funçõ</w:t>
      </w:r>
      <w:r w:rsidR="002E0EA8">
        <w:rPr>
          <w:rFonts w:ascii="Times New Roman" w:hAnsi="Times New Roman" w:cs="Times New Roman"/>
          <w:sz w:val="24"/>
          <w:szCs w:val="24"/>
        </w:rPr>
        <w:t>es das categorias dos ramos de Psicologia C</w:t>
      </w:r>
      <w:r w:rsidR="006443E5">
        <w:rPr>
          <w:rFonts w:ascii="Times New Roman" w:hAnsi="Times New Roman" w:cs="Times New Roman"/>
          <w:sz w:val="24"/>
          <w:szCs w:val="24"/>
        </w:rPr>
        <w:t>línica, sendo que no número 1 do mesmo são atribuídas as seguintes funções do psicólogo clínico assistente e assistente principal, tendo em conta os níveis de complexidade e responsabilidade em que se desenvolvem:</w:t>
      </w:r>
    </w:p>
    <w:p w:rsidR="006443E5" w:rsidRDefault="006443E5" w:rsidP="00A53EFE">
      <w:pPr>
        <w:pStyle w:val="PargrafodaLista"/>
        <w:numPr>
          <w:ilvl w:val="0"/>
          <w:numId w:val="42"/>
        </w:numPr>
        <w:spacing w:line="360" w:lineRule="auto"/>
        <w:jc w:val="both"/>
        <w:rPr>
          <w:rFonts w:ascii="Times New Roman" w:hAnsi="Times New Roman" w:cs="Times New Roman"/>
          <w:sz w:val="24"/>
          <w:szCs w:val="24"/>
        </w:rPr>
      </w:pPr>
      <w:r>
        <w:rPr>
          <w:rFonts w:ascii="Times New Roman" w:hAnsi="Times New Roman" w:cs="Times New Roman"/>
          <w:sz w:val="24"/>
          <w:szCs w:val="24"/>
        </w:rPr>
        <w:t>O estudo psicológico de indivíduos e elaboração de psicodiagnósticos;</w:t>
      </w:r>
    </w:p>
    <w:p w:rsidR="006443E5" w:rsidRDefault="006443E5" w:rsidP="00A53EFE">
      <w:pPr>
        <w:pStyle w:val="PargrafodaLista"/>
        <w:numPr>
          <w:ilvl w:val="0"/>
          <w:numId w:val="42"/>
        </w:numPr>
        <w:spacing w:line="360" w:lineRule="auto"/>
        <w:jc w:val="both"/>
        <w:rPr>
          <w:rFonts w:ascii="Times New Roman" w:hAnsi="Times New Roman" w:cs="Times New Roman"/>
          <w:sz w:val="24"/>
          <w:szCs w:val="24"/>
        </w:rPr>
      </w:pPr>
      <w:r>
        <w:rPr>
          <w:rFonts w:ascii="Times New Roman" w:hAnsi="Times New Roman" w:cs="Times New Roman"/>
          <w:sz w:val="24"/>
          <w:szCs w:val="24"/>
        </w:rPr>
        <w:t>O estudo psicológico de grupos populacionais determinados, para fins de prevenção e tratamento;</w:t>
      </w:r>
    </w:p>
    <w:p w:rsidR="006443E5" w:rsidRDefault="006443E5" w:rsidP="00A53EFE">
      <w:pPr>
        <w:pStyle w:val="PargrafodaLista"/>
        <w:numPr>
          <w:ilvl w:val="0"/>
          <w:numId w:val="42"/>
        </w:numPr>
        <w:spacing w:line="360" w:lineRule="auto"/>
        <w:jc w:val="both"/>
        <w:rPr>
          <w:rFonts w:ascii="Times New Roman" w:hAnsi="Times New Roman" w:cs="Times New Roman"/>
          <w:sz w:val="24"/>
          <w:szCs w:val="24"/>
        </w:rPr>
      </w:pPr>
      <w:r>
        <w:rPr>
          <w:rFonts w:ascii="Times New Roman" w:hAnsi="Times New Roman" w:cs="Times New Roman"/>
          <w:sz w:val="24"/>
          <w:szCs w:val="24"/>
        </w:rPr>
        <w:t>A participação em programas de educação para a saúde, no domínio específico;</w:t>
      </w:r>
    </w:p>
    <w:p w:rsidR="006443E5" w:rsidRDefault="006443E5" w:rsidP="00A53EFE">
      <w:pPr>
        <w:pStyle w:val="PargrafodaLista"/>
        <w:numPr>
          <w:ilvl w:val="0"/>
          <w:numId w:val="42"/>
        </w:numPr>
        <w:spacing w:line="360" w:lineRule="auto"/>
        <w:jc w:val="both"/>
        <w:rPr>
          <w:rFonts w:ascii="Times New Roman" w:hAnsi="Times New Roman" w:cs="Times New Roman"/>
          <w:sz w:val="24"/>
          <w:szCs w:val="24"/>
        </w:rPr>
      </w:pPr>
      <w:r>
        <w:rPr>
          <w:rFonts w:ascii="Times New Roman" w:hAnsi="Times New Roman" w:cs="Times New Roman"/>
          <w:sz w:val="24"/>
          <w:szCs w:val="24"/>
        </w:rPr>
        <w:t>O aconselhamento psicológico individual, conjugal, familiar ou de grupo;</w:t>
      </w:r>
    </w:p>
    <w:p w:rsidR="006443E5" w:rsidRDefault="006443E5" w:rsidP="00A53EFE">
      <w:pPr>
        <w:pStyle w:val="PargrafodaLista"/>
        <w:numPr>
          <w:ilvl w:val="0"/>
          <w:numId w:val="42"/>
        </w:numPr>
        <w:spacing w:line="360" w:lineRule="auto"/>
        <w:jc w:val="both"/>
        <w:rPr>
          <w:rFonts w:ascii="Times New Roman" w:hAnsi="Times New Roman" w:cs="Times New Roman"/>
          <w:sz w:val="24"/>
          <w:szCs w:val="24"/>
        </w:rPr>
      </w:pPr>
      <w:r>
        <w:rPr>
          <w:rFonts w:ascii="Times New Roman" w:hAnsi="Times New Roman" w:cs="Times New Roman"/>
          <w:sz w:val="24"/>
          <w:szCs w:val="24"/>
        </w:rPr>
        <w:t>A intervenção psicológica ou psicoterapia;</w:t>
      </w:r>
    </w:p>
    <w:p w:rsidR="006443E5" w:rsidRDefault="006443E5" w:rsidP="00A53EFE">
      <w:pPr>
        <w:pStyle w:val="PargrafodaLista"/>
        <w:numPr>
          <w:ilvl w:val="0"/>
          <w:numId w:val="42"/>
        </w:numPr>
        <w:spacing w:line="360" w:lineRule="auto"/>
        <w:jc w:val="both"/>
        <w:rPr>
          <w:rFonts w:ascii="Times New Roman" w:hAnsi="Times New Roman" w:cs="Times New Roman"/>
          <w:sz w:val="24"/>
          <w:szCs w:val="24"/>
        </w:rPr>
      </w:pPr>
      <w:r>
        <w:rPr>
          <w:rFonts w:ascii="Times New Roman" w:hAnsi="Times New Roman" w:cs="Times New Roman"/>
          <w:sz w:val="24"/>
          <w:szCs w:val="24"/>
        </w:rPr>
        <w:t>A responsabilidade pela escolha, administração e utilização do equipamento técnico específico da psicologia;</w:t>
      </w:r>
    </w:p>
    <w:p w:rsidR="006443E5" w:rsidRDefault="006443E5" w:rsidP="00A53EFE">
      <w:pPr>
        <w:pStyle w:val="PargrafodaLista"/>
        <w:numPr>
          <w:ilvl w:val="0"/>
          <w:numId w:val="42"/>
        </w:numPr>
        <w:spacing w:line="360" w:lineRule="auto"/>
        <w:jc w:val="both"/>
        <w:rPr>
          <w:rFonts w:ascii="Times New Roman" w:hAnsi="Times New Roman" w:cs="Times New Roman"/>
          <w:sz w:val="24"/>
          <w:szCs w:val="24"/>
        </w:rPr>
      </w:pPr>
      <w:r>
        <w:rPr>
          <w:rFonts w:ascii="Times New Roman" w:hAnsi="Times New Roman" w:cs="Times New Roman"/>
          <w:sz w:val="24"/>
          <w:szCs w:val="24"/>
        </w:rPr>
        <w:t>A integração em equipas multidisciplinares de serviço de urgência, quando tal se mostrar conveniente;</w:t>
      </w:r>
    </w:p>
    <w:p w:rsidR="006443E5" w:rsidRDefault="006443E5" w:rsidP="00A53EFE">
      <w:pPr>
        <w:pStyle w:val="PargrafodaLista"/>
        <w:numPr>
          <w:ilvl w:val="0"/>
          <w:numId w:val="42"/>
        </w:numPr>
        <w:spacing w:line="360" w:lineRule="auto"/>
        <w:jc w:val="both"/>
        <w:rPr>
          <w:rFonts w:ascii="Times New Roman" w:hAnsi="Times New Roman" w:cs="Times New Roman"/>
          <w:sz w:val="24"/>
          <w:szCs w:val="24"/>
        </w:rPr>
      </w:pPr>
      <w:r>
        <w:rPr>
          <w:rFonts w:ascii="Times New Roman" w:hAnsi="Times New Roman" w:cs="Times New Roman"/>
          <w:sz w:val="24"/>
          <w:szCs w:val="24"/>
        </w:rPr>
        <w:t>A participação em reuniões científicas;</w:t>
      </w:r>
    </w:p>
    <w:p w:rsidR="006443E5" w:rsidRDefault="006443E5" w:rsidP="00A53EFE">
      <w:pPr>
        <w:pStyle w:val="PargrafodaLista"/>
        <w:numPr>
          <w:ilvl w:val="0"/>
          <w:numId w:val="42"/>
        </w:numPr>
        <w:spacing w:line="360" w:lineRule="auto"/>
        <w:jc w:val="both"/>
        <w:rPr>
          <w:rFonts w:ascii="Times New Roman" w:hAnsi="Times New Roman" w:cs="Times New Roman"/>
          <w:sz w:val="24"/>
          <w:szCs w:val="24"/>
        </w:rPr>
      </w:pPr>
      <w:r>
        <w:rPr>
          <w:rFonts w:ascii="Times New Roman" w:hAnsi="Times New Roman" w:cs="Times New Roman"/>
          <w:sz w:val="24"/>
          <w:szCs w:val="24"/>
        </w:rPr>
        <w:t>A participação em acções de formação</w:t>
      </w:r>
      <w:r w:rsidR="00C46B82">
        <w:rPr>
          <w:rFonts w:ascii="Times New Roman" w:hAnsi="Times New Roman" w:cs="Times New Roman"/>
          <w:sz w:val="24"/>
          <w:szCs w:val="24"/>
        </w:rPr>
        <w:t xml:space="preserve"> na área da especialidade e afins;</w:t>
      </w:r>
    </w:p>
    <w:p w:rsidR="00C46B82" w:rsidRDefault="00C46B82" w:rsidP="00A53EFE">
      <w:pPr>
        <w:pStyle w:val="PargrafodaLista"/>
        <w:numPr>
          <w:ilvl w:val="0"/>
          <w:numId w:val="42"/>
        </w:numPr>
        <w:spacing w:line="360" w:lineRule="auto"/>
        <w:jc w:val="both"/>
        <w:rPr>
          <w:rFonts w:ascii="Times New Roman" w:hAnsi="Times New Roman" w:cs="Times New Roman"/>
          <w:sz w:val="24"/>
          <w:szCs w:val="24"/>
        </w:rPr>
      </w:pPr>
      <w:r>
        <w:rPr>
          <w:rFonts w:ascii="Times New Roman" w:hAnsi="Times New Roman" w:cs="Times New Roman"/>
          <w:sz w:val="24"/>
          <w:szCs w:val="24"/>
        </w:rPr>
        <w:t>A participação em programas de investigação em aspectos relacionados com a sua área profissional;</w:t>
      </w:r>
    </w:p>
    <w:p w:rsidR="00C46B82" w:rsidRDefault="00C46B82" w:rsidP="00A53EFE">
      <w:pPr>
        <w:pStyle w:val="PargrafodaLista"/>
        <w:numPr>
          <w:ilvl w:val="0"/>
          <w:numId w:val="42"/>
        </w:numPr>
        <w:spacing w:line="360" w:lineRule="auto"/>
        <w:jc w:val="both"/>
        <w:rPr>
          <w:rFonts w:ascii="Times New Roman" w:hAnsi="Times New Roman" w:cs="Times New Roman"/>
          <w:sz w:val="24"/>
          <w:szCs w:val="24"/>
        </w:rPr>
      </w:pPr>
      <w:r>
        <w:rPr>
          <w:rFonts w:ascii="Times New Roman" w:hAnsi="Times New Roman" w:cs="Times New Roman"/>
          <w:sz w:val="24"/>
          <w:szCs w:val="24"/>
        </w:rPr>
        <w:t>A responsabilização por sectores ou unidades de serviços;</w:t>
      </w:r>
    </w:p>
    <w:p w:rsidR="00C46B82" w:rsidRDefault="00C46B82" w:rsidP="00A53EFE">
      <w:pPr>
        <w:pStyle w:val="PargrafodaLista"/>
        <w:numPr>
          <w:ilvl w:val="0"/>
          <w:numId w:val="42"/>
        </w:numPr>
        <w:spacing w:line="360" w:lineRule="auto"/>
        <w:jc w:val="both"/>
        <w:rPr>
          <w:rFonts w:ascii="Times New Roman" w:hAnsi="Times New Roman" w:cs="Times New Roman"/>
          <w:sz w:val="24"/>
          <w:szCs w:val="24"/>
        </w:rPr>
      </w:pPr>
      <w:r>
        <w:rPr>
          <w:rFonts w:ascii="Times New Roman" w:hAnsi="Times New Roman" w:cs="Times New Roman"/>
          <w:sz w:val="24"/>
          <w:szCs w:val="24"/>
        </w:rPr>
        <w:t>A participação em júris de concurso e de avaliação.</w:t>
      </w:r>
    </w:p>
    <w:p w:rsidR="00F40E35" w:rsidRPr="006443E5" w:rsidRDefault="00F40E35" w:rsidP="00F40E35">
      <w:pPr>
        <w:pStyle w:val="PargrafodaLista"/>
        <w:spacing w:line="360" w:lineRule="auto"/>
        <w:ind w:left="1068"/>
        <w:jc w:val="both"/>
        <w:rPr>
          <w:rFonts w:ascii="Times New Roman" w:hAnsi="Times New Roman" w:cs="Times New Roman"/>
          <w:sz w:val="24"/>
          <w:szCs w:val="24"/>
        </w:rPr>
      </w:pPr>
    </w:p>
    <w:p w:rsidR="0025682F" w:rsidRDefault="00D00065" w:rsidP="004E750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Não nos foi possível aceder ao Regulamento Interno do DPSM, de forma a perceber as funções</w:t>
      </w:r>
      <w:r w:rsidR="00623E66">
        <w:rPr>
          <w:rFonts w:ascii="Times New Roman" w:hAnsi="Times New Roman" w:cs="Times New Roman"/>
          <w:sz w:val="24"/>
          <w:szCs w:val="24"/>
        </w:rPr>
        <w:t xml:space="preserve"> designad</w:t>
      </w:r>
      <w:r w:rsidR="002E0EA8">
        <w:rPr>
          <w:rFonts w:ascii="Times New Roman" w:hAnsi="Times New Roman" w:cs="Times New Roman"/>
          <w:sz w:val="24"/>
          <w:szCs w:val="24"/>
        </w:rPr>
        <w:t>as formalmente para o P</w:t>
      </w:r>
      <w:r>
        <w:rPr>
          <w:rFonts w:ascii="Times New Roman" w:hAnsi="Times New Roman" w:cs="Times New Roman"/>
          <w:sz w:val="24"/>
          <w:szCs w:val="24"/>
        </w:rPr>
        <w:t>sicól</w:t>
      </w:r>
      <w:r w:rsidR="002E0EA8">
        <w:rPr>
          <w:rFonts w:ascii="Times New Roman" w:hAnsi="Times New Roman" w:cs="Times New Roman"/>
          <w:sz w:val="24"/>
          <w:szCs w:val="24"/>
        </w:rPr>
        <w:t>ogo C</w:t>
      </w:r>
      <w:r>
        <w:rPr>
          <w:rFonts w:ascii="Times New Roman" w:hAnsi="Times New Roman" w:cs="Times New Roman"/>
          <w:sz w:val="24"/>
          <w:szCs w:val="24"/>
        </w:rPr>
        <w:t xml:space="preserve">línico. </w:t>
      </w:r>
      <w:r w:rsidR="0025682F">
        <w:rPr>
          <w:rFonts w:ascii="Times New Roman" w:hAnsi="Times New Roman" w:cs="Times New Roman"/>
          <w:sz w:val="24"/>
          <w:szCs w:val="24"/>
        </w:rPr>
        <w:t>Constatamos</w:t>
      </w:r>
      <w:r>
        <w:rPr>
          <w:rFonts w:ascii="Times New Roman" w:hAnsi="Times New Roman" w:cs="Times New Roman"/>
          <w:sz w:val="24"/>
          <w:szCs w:val="24"/>
        </w:rPr>
        <w:t>, portanto,</w:t>
      </w:r>
      <w:r w:rsidR="0025682F">
        <w:rPr>
          <w:rFonts w:ascii="Times New Roman" w:hAnsi="Times New Roman" w:cs="Times New Roman"/>
          <w:sz w:val="24"/>
          <w:szCs w:val="24"/>
        </w:rPr>
        <w:t xml:space="preserve"> </w:t>
      </w:r>
      <w:r>
        <w:rPr>
          <w:rFonts w:ascii="Times New Roman" w:hAnsi="Times New Roman" w:cs="Times New Roman"/>
          <w:sz w:val="24"/>
          <w:szCs w:val="24"/>
        </w:rPr>
        <w:t>a inexistência de documentação</w:t>
      </w:r>
      <w:r w:rsidR="0025682F">
        <w:rPr>
          <w:rFonts w:ascii="Times New Roman" w:hAnsi="Times New Roman" w:cs="Times New Roman"/>
          <w:sz w:val="24"/>
          <w:szCs w:val="24"/>
        </w:rPr>
        <w:t xml:space="preserve"> escrita form</w:t>
      </w:r>
      <w:r w:rsidR="002E0EA8">
        <w:rPr>
          <w:rFonts w:ascii="Times New Roman" w:hAnsi="Times New Roman" w:cs="Times New Roman"/>
          <w:sz w:val="24"/>
          <w:szCs w:val="24"/>
        </w:rPr>
        <w:t>al relativamente às funções do psicólogo c</w:t>
      </w:r>
      <w:r w:rsidR="0025682F">
        <w:rPr>
          <w:rFonts w:ascii="Times New Roman" w:hAnsi="Times New Roman" w:cs="Times New Roman"/>
          <w:sz w:val="24"/>
          <w:szCs w:val="24"/>
        </w:rPr>
        <w:t>línico na instituição. Apenas é referido</w:t>
      </w:r>
      <w:r w:rsidR="00DA2308">
        <w:rPr>
          <w:rFonts w:ascii="Times New Roman" w:hAnsi="Times New Roman" w:cs="Times New Roman"/>
          <w:sz w:val="24"/>
          <w:szCs w:val="24"/>
        </w:rPr>
        <w:t>,</w:t>
      </w:r>
      <w:r w:rsidR="0025682F">
        <w:rPr>
          <w:rFonts w:ascii="Times New Roman" w:hAnsi="Times New Roman" w:cs="Times New Roman"/>
          <w:sz w:val="24"/>
          <w:szCs w:val="24"/>
        </w:rPr>
        <w:t xml:space="preserve"> no Portal Electrónico do HSM</w:t>
      </w:r>
      <w:r w:rsidR="00DA2308">
        <w:rPr>
          <w:rFonts w:ascii="Times New Roman" w:hAnsi="Times New Roman" w:cs="Times New Roman"/>
          <w:sz w:val="24"/>
          <w:szCs w:val="24"/>
        </w:rPr>
        <w:t>,</w:t>
      </w:r>
      <w:r w:rsidR="0025682F">
        <w:rPr>
          <w:rFonts w:ascii="Times New Roman" w:hAnsi="Times New Roman" w:cs="Times New Roman"/>
          <w:sz w:val="24"/>
          <w:szCs w:val="24"/>
        </w:rPr>
        <w:t xml:space="preserve"> a realização de </w:t>
      </w:r>
      <w:r w:rsidR="005B155F">
        <w:rPr>
          <w:rFonts w:ascii="Times New Roman" w:hAnsi="Times New Roman" w:cs="Times New Roman"/>
          <w:sz w:val="24"/>
          <w:szCs w:val="24"/>
        </w:rPr>
        <w:t>“</w:t>
      </w:r>
      <w:r w:rsidR="0025682F">
        <w:rPr>
          <w:rFonts w:ascii="Times New Roman" w:hAnsi="Times New Roman" w:cs="Times New Roman"/>
          <w:sz w:val="24"/>
          <w:szCs w:val="24"/>
        </w:rPr>
        <w:t>testes psicológicos e consulta de psicologia a pedido de médicos psiquiatras e pedopsiquiatras</w:t>
      </w:r>
      <w:r w:rsidR="005B155F">
        <w:rPr>
          <w:rFonts w:ascii="Times New Roman" w:hAnsi="Times New Roman" w:cs="Times New Roman"/>
          <w:sz w:val="24"/>
          <w:szCs w:val="24"/>
        </w:rPr>
        <w:t>”</w:t>
      </w:r>
      <w:r w:rsidR="0025682F">
        <w:rPr>
          <w:rFonts w:ascii="Times New Roman" w:hAnsi="Times New Roman" w:cs="Times New Roman"/>
          <w:sz w:val="24"/>
          <w:szCs w:val="24"/>
        </w:rPr>
        <w:t>.</w:t>
      </w:r>
      <w:r w:rsidR="005B155F">
        <w:rPr>
          <w:rFonts w:ascii="Times New Roman" w:hAnsi="Times New Roman" w:cs="Times New Roman"/>
          <w:sz w:val="24"/>
          <w:szCs w:val="24"/>
        </w:rPr>
        <w:t xml:space="preserve"> </w:t>
      </w:r>
      <w:r w:rsidR="00B11F0F">
        <w:rPr>
          <w:rFonts w:ascii="Times New Roman" w:hAnsi="Times New Roman" w:cs="Times New Roman"/>
          <w:sz w:val="24"/>
          <w:szCs w:val="24"/>
        </w:rPr>
        <w:t>As informações que se s</w:t>
      </w:r>
      <w:r w:rsidR="002E0EA8">
        <w:rPr>
          <w:rFonts w:ascii="Times New Roman" w:hAnsi="Times New Roman" w:cs="Times New Roman"/>
          <w:sz w:val="24"/>
          <w:szCs w:val="24"/>
        </w:rPr>
        <w:t>eguem foram obtidas através da psicóloga c</w:t>
      </w:r>
      <w:r w:rsidR="00B11F0F">
        <w:rPr>
          <w:rFonts w:ascii="Times New Roman" w:hAnsi="Times New Roman" w:cs="Times New Roman"/>
          <w:sz w:val="24"/>
          <w:szCs w:val="24"/>
        </w:rPr>
        <w:t>línica, nossa orientadora de estágio</w:t>
      </w:r>
      <w:r>
        <w:rPr>
          <w:rFonts w:ascii="Times New Roman" w:hAnsi="Times New Roman" w:cs="Times New Roman"/>
          <w:sz w:val="24"/>
          <w:szCs w:val="24"/>
        </w:rPr>
        <w:t>,</w:t>
      </w:r>
      <w:r w:rsidR="00B11F0F">
        <w:rPr>
          <w:rFonts w:ascii="Times New Roman" w:hAnsi="Times New Roman" w:cs="Times New Roman"/>
          <w:sz w:val="24"/>
          <w:szCs w:val="24"/>
        </w:rPr>
        <w:t xml:space="preserve"> e da</w:t>
      </w:r>
      <w:r w:rsidR="002E0EA8">
        <w:rPr>
          <w:rFonts w:ascii="Times New Roman" w:hAnsi="Times New Roman" w:cs="Times New Roman"/>
          <w:sz w:val="24"/>
          <w:szCs w:val="24"/>
        </w:rPr>
        <w:t>s</w:t>
      </w:r>
      <w:r w:rsidR="00B11F0F">
        <w:rPr>
          <w:rFonts w:ascii="Times New Roman" w:hAnsi="Times New Roman" w:cs="Times New Roman"/>
          <w:sz w:val="24"/>
          <w:szCs w:val="24"/>
        </w:rPr>
        <w:t xml:space="preserve"> observaç</w:t>
      </w:r>
      <w:r w:rsidR="002E0EA8">
        <w:rPr>
          <w:rFonts w:ascii="Times New Roman" w:hAnsi="Times New Roman" w:cs="Times New Roman"/>
          <w:sz w:val="24"/>
          <w:szCs w:val="24"/>
        </w:rPr>
        <w:t>ões</w:t>
      </w:r>
      <w:r w:rsidR="005B155F">
        <w:rPr>
          <w:rFonts w:ascii="Times New Roman" w:hAnsi="Times New Roman" w:cs="Times New Roman"/>
          <w:sz w:val="24"/>
          <w:szCs w:val="24"/>
        </w:rPr>
        <w:t xml:space="preserve"> realizada</w:t>
      </w:r>
      <w:r w:rsidR="002E0EA8">
        <w:rPr>
          <w:rFonts w:ascii="Times New Roman" w:hAnsi="Times New Roman" w:cs="Times New Roman"/>
          <w:sz w:val="24"/>
          <w:szCs w:val="24"/>
        </w:rPr>
        <w:t>s</w:t>
      </w:r>
      <w:r w:rsidR="00B11F0F">
        <w:rPr>
          <w:rFonts w:ascii="Times New Roman" w:hAnsi="Times New Roman" w:cs="Times New Roman"/>
          <w:sz w:val="24"/>
          <w:szCs w:val="24"/>
        </w:rPr>
        <w:t>.</w:t>
      </w:r>
    </w:p>
    <w:p w:rsidR="00B11F0F" w:rsidRPr="005F24DE" w:rsidRDefault="00B11F0F" w:rsidP="004E750B">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Salientamos que não e</w:t>
      </w:r>
      <w:r w:rsidR="00623E66">
        <w:rPr>
          <w:rFonts w:ascii="Times New Roman" w:hAnsi="Times New Roman" w:cs="Times New Roman"/>
          <w:sz w:val="24"/>
          <w:szCs w:val="24"/>
        </w:rPr>
        <w:t>xiste um serviço ou unidade de psicologia clínica, estando as duas p</w:t>
      </w:r>
      <w:r>
        <w:rPr>
          <w:rFonts w:ascii="Times New Roman" w:hAnsi="Times New Roman" w:cs="Times New Roman"/>
          <w:sz w:val="24"/>
          <w:szCs w:val="24"/>
        </w:rPr>
        <w:t xml:space="preserve">sicólogas </w:t>
      </w:r>
      <w:r w:rsidR="00623E66">
        <w:rPr>
          <w:rFonts w:ascii="Times New Roman" w:hAnsi="Times New Roman" w:cs="Times New Roman"/>
          <w:sz w:val="24"/>
          <w:szCs w:val="24"/>
        </w:rPr>
        <w:t>c</w:t>
      </w:r>
      <w:r>
        <w:rPr>
          <w:rFonts w:ascii="Times New Roman" w:hAnsi="Times New Roman" w:cs="Times New Roman"/>
          <w:sz w:val="24"/>
          <w:szCs w:val="24"/>
        </w:rPr>
        <w:t>línicas</w:t>
      </w:r>
      <w:r w:rsidR="00D00065">
        <w:rPr>
          <w:rFonts w:ascii="Times New Roman" w:hAnsi="Times New Roman" w:cs="Times New Roman"/>
          <w:sz w:val="24"/>
          <w:szCs w:val="24"/>
        </w:rPr>
        <w:t>, já há algum tempo,</w:t>
      </w:r>
      <w:r>
        <w:rPr>
          <w:rFonts w:ascii="Times New Roman" w:hAnsi="Times New Roman" w:cs="Times New Roman"/>
          <w:sz w:val="24"/>
          <w:szCs w:val="24"/>
        </w:rPr>
        <w:t xml:space="preserve"> a </w:t>
      </w:r>
      <w:r w:rsidR="005F24DE">
        <w:rPr>
          <w:rFonts w:ascii="Times New Roman" w:hAnsi="Times New Roman" w:cs="Times New Roman"/>
          <w:sz w:val="24"/>
          <w:szCs w:val="24"/>
        </w:rPr>
        <w:t xml:space="preserve">realizar esforços </w:t>
      </w:r>
      <w:r>
        <w:rPr>
          <w:rFonts w:ascii="Times New Roman" w:hAnsi="Times New Roman" w:cs="Times New Roman"/>
          <w:sz w:val="24"/>
          <w:szCs w:val="24"/>
        </w:rPr>
        <w:t xml:space="preserve">no sentido da sua criação. </w:t>
      </w:r>
      <w:r w:rsidR="005B155F">
        <w:rPr>
          <w:rFonts w:ascii="Times New Roman" w:hAnsi="Times New Roman" w:cs="Times New Roman"/>
          <w:sz w:val="24"/>
          <w:szCs w:val="24"/>
        </w:rPr>
        <w:t>Constatamos</w:t>
      </w:r>
      <w:r>
        <w:rPr>
          <w:rFonts w:ascii="Times New Roman" w:hAnsi="Times New Roman" w:cs="Times New Roman"/>
          <w:sz w:val="24"/>
          <w:szCs w:val="24"/>
        </w:rPr>
        <w:t xml:space="preserve"> </w:t>
      </w:r>
      <w:r w:rsidR="005F24DE">
        <w:rPr>
          <w:rFonts w:ascii="Times New Roman" w:hAnsi="Times New Roman" w:cs="Times New Roman"/>
          <w:sz w:val="24"/>
          <w:szCs w:val="24"/>
        </w:rPr>
        <w:t xml:space="preserve">que </w:t>
      </w:r>
      <w:r>
        <w:rPr>
          <w:rFonts w:ascii="Times New Roman" w:hAnsi="Times New Roman" w:cs="Times New Roman"/>
          <w:sz w:val="24"/>
          <w:szCs w:val="24"/>
        </w:rPr>
        <w:t>apenas existe um Gabinete de Psicologia Clínica</w:t>
      </w:r>
      <w:r w:rsidR="005F24DE">
        <w:rPr>
          <w:rFonts w:ascii="Times New Roman" w:hAnsi="Times New Roman" w:cs="Times New Roman"/>
          <w:sz w:val="24"/>
          <w:szCs w:val="24"/>
        </w:rPr>
        <w:t>, integrado</w:t>
      </w:r>
      <w:r w:rsidR="00B01F1C">
        <w:rPr>
          <w:rFonts w:ascii="Times New Roman" w:hAnsi="Times New Roman" w:cs="Times New Roman"/>
          <w:sz w:val="24"/>
          <w:szCs w:val="24"/>
        </w:rPr>
        <w:t xml:space="preserve"> funcional e hierarquicamente</w:t>
      </w:r>
      <w:r w:rsidR="005F24DE">
        <w:rPr>
          <w:rFonts w:ascii="Times New Roman" w:hAnsi="Times New Roman" w:cs="Times New Roman"/>
          <w:sz w:val="24"/>
          <w:szCs w:val="24"/>
        </w:rPr>
        <w:t xml:space="preserve"> no DPSM, não possuindo qualquer tipo de autonomia.</w:t>
      </w:r>
      <w:r>
        <w:rPr>
          <w:rFonts w:ascii="Times New Roman" w:hAnsi="Times New Roman" w:cs="Times New Roman"/>
          <w:sz w:val="24"/>
          <w:szCs w:val="24"/>
        </w:rPr>
        <w:t xml:space="preserve"> Este Gabinete está em funcionamento há aproximadamente 20 anos. Até 2007 o Gabinete contou exclus</w:t>
      </w:r>
      <w:r w:rsidR="002E0EA8">
        <w:rPr>
          <w:rFonts w:ascii="Times New Roman" w:hAnsi="Times New Roman" w:cs="Times New Roman"/>
          <w:sz w:val="24"/>
          <w:szCs w:val="24"/>
        </w:rPr>
        <w:t>ivamente com a presença de uma psicóloga c</w:t>
      </w:r>
      <w:r>
        <w:rPr>
          <w:rFonts w:ascii="Times New Roman" w:hAnsi="Times New Roman" w:cs="Times New Roman"/>
          <w:sz w:val="24"/>
          <w:szCs w:val="24"/>
        </w:rPr>
        <w:t xml:space="preserve">línica, inserida no quadro hospitalar, com a categoria de assistente principal. No sentido de dar resposta em tempo útil aos inúmeros pedidos solicitados, </w:t>
      </w:r>
      <w:r w:rsidR="005F24DE">
        <w:rPr>
          <w:rFonts w:ascii="Times New Roman" w:hAnsi="Times New Roman" w:cs="Times New Roman"/>
          <w:sz w:val="24"/>
          <w:szCs w:val="24"/>
        </w:rPr>
        <w:t>o</w:t>
      </w:r>
      <w:r>
        <w:rPr>
          <w:rFonts w:ascii="Times New Roman" w:hAnsi="Times New Roman" w:cs="Times New Roman"/>
          <w:sz w:val="24"/>
          <w:szCs w:val="24"/>
        </w:rPr>
        <w:t xml:space="preserve"> Gabinete acabou por ter de convergir prioritariamente a sua intervenção a utentes inseridos num grupo etário igual ou inferior aos 18 anos de idade (em articulação nomeadamente com os serviços intra-hospitalares de Pedopsiquiatria, Pediatria, Neurologia e Endocrinologia), colaborando de forma menos regular c</w:t>
      </w:r>
      <w:r w:rsidR="002E0EA8">
        <w:rPr>
          <w:rFonts w:ascii="Times New Roman" w:hAnsi="Times New Roman" w:cs="Times New Roman"/>
          <w:sz w:val="24"/>
          <w:szCs w:val="24"/>
        </w:rPr>
        <w:t>om o Serviço de Psiquiatria de A</w:t>
      </w:r>
      <w:r>
        <w:rPr>
          <w:rFonts w:ascii="Times New Roman" w:hAnsi="Times New Roman" w:cs="Times New Roman"/>
          <w:sz w:val="24"/>
          <w:szCs w:val="24"/>
        </w:rPr>
        <w:t>dultos. Em 2007 o D</w:t>
      </w:r>
      <w:r w:rsidR="005F24DE">
        <w:rPr>
          <w:rFonts w:ascii="Times New Roman" w:hAnsi="Times New Roman" w:cs="Times New Roman"/>
          <w:sz w:val="24"/>
          <w:szCs w:val="24"/>
        </w:rPr>
        <w:t>PSM</w:t>
      </w:r>
      <w:r>
        <w:rPr>
          <w:rFonts w:ascii="Times New Roman" w:hAnsi="Times New Roman" w:cs="Times New Roman"/>
          <w:sz w:val="24"/>
          <w:szCs w:val="24"/>
        </w:rPr>
        <w:t xml:space="preserve"> conseguiu cooptar mais uma psicóloga de forma a vir dar resposta ao regulamentado pelos Decretos-lei: realização de Avaliação Psicológica segundo o Modelo 2 (DL n.º 50/2000 de 7 de Abril) e apoio psicológico no âmbito da Consulta de Interrupção Voluntária da Gravidez (Lei n.º 16/2007 de 17 de Abril; Portaria n.º 741- A/2007 de 21 de Junho). Com a entrada deste técnico, alargou-se ainda a intervenção da Psicologia a outros serviços, </w:t>
      </w:r>
      <w:r w:rsidRPr="005F24DE">
        <w:rPr>
          <w:rFonts w:ascii="Times New Roman" w:hAnsi="Times New Roman" w:cs="Times New Roman"/>
          <w:sz w:val="24"/>
          <w:szCs w:val="24"/>
        </w:rPr>
        <w:t xml:space="preserve">especificamente: criação da Consulta de Psicologia Stress de Guerra; criação da Consulta de Terapia de </w:t>
      </w:r>
      <w:r w:rsidR="002E0EA8">
        <w:rPr>
          <w:rFonts w:ascii="Times New Roman" w:hAnsi="Times New Roman" w:cs="Times New Roman"/>
          <w:sz w:val="24"/>
          <w:szCs w:val="24"/>
        </w:rPr>
        <w:t>G</w:t>
      </w:r>
      <w:r w:rsidRPr="005F24DE">
        <w:rPr>
          <w:rFonts w:ascii="Times New Roman" w:hAnsi="Times New Roman" w:cs="Times New Roman"/>
          <w:sz w:val="24"/>
          <w:szCs w:val="24"/>
        </w:rPr>
        <w:t>rupo na área das Perturbações de Ansiedade e Luto; articulação com a Unidade de Medicina Fetal no Apoio Psicológico à Consulta de Interrupção da Gravidez; articulação com o Serviço de Medicina Física e Reabilitação no Apoio Psicológico dos doentes em Internamento e de pedidos efectuados de consulta externa; articulação com a Consulta de Senologia no Apoio Psicológico Individualizado e na dinamização de Terapias de Grupos de Apoio Psicológico</w:t>
      </w:r>
      <w:r w:rsidR="005F24DE">
        <w:rPr>
          <w:rFonts w:ascii="Times New Roman" w:hAnsi="Times New Roman" w:cs="Times New Roman"/>
          <w:sz w:val="24"/>
          <w:szCs w:val="24"/>
        </w:rPr>
        <w:t>.</w:t>
      </w:r>
    </w:p>
    <w:p w:rsidR="004D2AB7" w:rsidRDefault="004D2AB7" w:rsidP="004E750B">
      <w:pPr>
        <w:spacing w:line="360" w:lineRule="auto"/>
        <w:ind w:firstLine="360"/>
        <w:jc w:val="both"/>
        <w:rPr>
          <w:rFonts w:ascii="Times New Roman" w:hAnsi="Times New Roman" w:cs="Times New Roman"/>
          <w:sz w:val="24"/>
          <w:szCs w:val="24"/>
        </w:rPr>
      </w:pPr>
    </w:p>
    <w:p w:rsidR="004D2AB7" w:rsidRDefault="00623E66" w:rsidP="00623E66">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004D2AB7" w:rsidRPr="004D2AB7">
        <w:rPr>
          <w:rFonts w:ascii="Times New Roman" w:hAnsi="Times New Roman" w:cs="Times New Roman"/>
          <w:b/>
          <w:sz w:val="24"/>
          <w:szCs w:val="24"/>
        </w:rPr>
        <w:t>1.3.1</w:t>
      </w:r>
      <w:r w:rsidR="00CE7B9B">
        <w:rPr>
          <w:rFonts w:ascii="Times New Roman" w:hAnsi="Times New Roman" w:cs="Times New Roman"/>
          <w:b/>
          <w:sz w:val="24"/>
          <w:szCs w:val="24"/>
        </w:rPr>
        <w:t>.</w:t>
      </w:r>
      <w:r w:rsidR="004D2AB7" w:rsidRPr="004D2AB7">
        <w:rPr>
          <w:rFonts w:ascii="Times New Roman" w:hAnsi="Times New Roman" w:cs="Times New Roman"/>
          <w:b/>
          <w:sz w:val="24"/>
          <w:szCs w:val="24"/>
        </w:rPr>
        <w:t xml:space="preserve"> Funções e Áreas de Intervenção Clínica do Psicólogo no DPSM</w:t>
      </w:r>
    </w:p>
    <w:p w:rsidR="004D2AB7" w:rsidRDefault="00623E66" w:rsidP="00623E66">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B11F0F">
        <w:rPr>
          <w:rFonts w:ascii="Times New Roman" w:hAnsi="Times New Roman" w:cs="Times New Roman"/>
          <w:sz w:val="24"/>
          <w:szCs w:val="24"/>
        </w:rPr>
        <w:t xml:space="preserve">O Gabinete de Psicologia Clínica tem então na actualidade como funções e áreas de intervenção clínica: </w:t>
      </w:r>
    </w:p>
    <w:p w:rsidR="004D2AB7" w:rsidRPr="004D2AB7" w:rsidRDefault="005F24DE" w:rsidP="00A53EFE">
      <w:pPr>
        <w:pStyle w:val="PargrafodaLista"/>
        <w:numPr>
          <w:ilvl w:val="0"/>
          <w:numId w:val="13"/>
        </w:numPr>
        <w:spacing w:line="360" w:lineRule="auto"/>
        <w:jc w:val="both"/>
        <w:rPr>
          <w:rFonts w:ascii="Times New Roman" w:hAnsi="Times New Roman" w:cs="Times New Roman"/>
          <w:sz w:val="24"/>
          <w:szCs w:val="24"/>
        </w:rPr>
      </w:pPr>
      <w:r w:rsidRPr="004D2AB7">
        <w:rPr>
          <w:rFonts w:ascii="Times New Roman" w:hAnsi="Times New Roman" w:cs="Times New Roman"/>
          <w:b/>
          <w:sz w:val="24"/>
          <w:szCs w:val="24"/>
        </w:rPr>
        <w:t>C</w:t>
      </w:r>
      <w:r w:rsidR="0025682F" w:rsidRPr="004D2AB7">
        <w:rPr>
          <w:rFonts w:ascii="Times New Roman" w:hAnsi="Times New Roman" w:cs="Times New Roman"/>
          <w:b/>
          <w:sz w:val="24"/>
          <w:szCs w:val="24"/>
        </w:rPr>
        <w:t>onsulta Externa de Psicologia Clínica da Infância e Adolescência</w:t>
      </w:r>
      <w:r w:rsidR="0025682F" w:rsidRPr="004D2AB7">
        <w:rPr>
          <w:rFonts w:ascii="Times New Roman" w:hAnsi="Times New Roman" w:cs="Times New Roman"/>
          <w:sz w:val="24"/>
          <w:szCs w:val="24"/>
        </w:rPr>
        <w:t xml:space="preserve"> </w:t>
      </w:r>
    </w:p>
    <w:p w:rsidR="004D2AB7" w:rsidRDefault="004D2AB7" w:rsidP="004E750B">
      <w:pPr>
        <w:pStyle w:val="PargrafodaLista"/>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25682F" w:rsidRPr="004D2AB7">
        <w:rPr>
          <w:rFonts w:ascii="Times New Roman" w:hAnsi="Times New Roman" w:cs="Times New Roman"/>
          <w:sz w:val="24"/>
          <w:szCs w:val="24"/>
        </w:rPr>
        <w:t>em como objectivos a elaboração do psico</w:t>
      </w:r>
      <w:r w:rsidR="00DA2308" w:rsidRPr="004D2AB7">
        <w:rPr>
          <w:rFonts w:ascii="Times New Roman" w:hAnsi="Times New Roman" w:cs="Times New Roman"/>
          <w:sz w:val="24"/>
          <w:szCs w:val="24"/>
        </w:rPr>
        <w:t>-</w:t>
      </w:r>
      <w:r w:rsidR="0025682F" w:rsidRPr="004D2AB7">
        <w:rPr>
          <w:rFonts w:ascii="Times New Roman" w:hAnsi="Times New Roman" w:cs="Times New Roman"/>
          <w:sz w:val="24"/>
          <w:szCs w:val="24"/>
        </w:rPr>
        <w:t>diagnóstico, avaliação e acompanhamento de casos clínicos referenciados pelo serviço de pedopsiquiatria e outros serviços específicos intra</w:t>
      </w:r>
      <w:r w:rsidR="00DA2308" w:rsidRPr="004D2AB7">
        <w:rPr>
          <w:rFonts w:ascii="Times New Roman" w:hAnsi="Times New Roman" w:cs="Times New Roman"/>
          <w:sz w:val="24"/>
          <w:szCs w:val="24"/>
        </w:rPr>
        <w:t>-</w:t>
      </w:r>
      <w:r w:rsidR="0025682F" w:rsidRPr="004D2AB7">
        <w:rPr>
          <w:rFonts w:ascii="Times New Roman" w:hAnsi="Times New Roman" w:cs="Times New Roman"/>
          <w:sz w:val="24"/>
          <w:szCs w:val="24"/>
        </w:rPr>
        <w:t>hospitalares, nomeadamente de pediatria, de endocrinologia infantil e de neurologia infantil;</w:t>
      </w:r>
    </w:p>
    <w:p w:rsidR="004D2AB7" w:rsidRPr="004D2AB7" w:rsidRDefault="004D2AB7" w:rsidP="004E750B">
      <w:pPr>
        <w:pStyle w:val="PargrafodaLista"/>
        <w:spacing w:line="360" w:lineRule="auto"/>
        <w:jc w:val="both"/>
        <w:rPr>
          <w:rFonts w:ascii="Times New Roman" w:hAnsi="Times New Roman" w:cs="Times New Roman"/>
          <w:sz w:val="24"/>
          <w:szCs w:val="24"/>
        </w:rPr>
      </w:pPr>
    </w:p>
    <w:p w:rsidR="004D2AB7" w:rsidRPr="004D2AB7" w:rsidRDefault="0025682F" w:rsidP="00A53EFE">
      <w:pPr>
        <w:pStyle w:val="PargrafodaLista"/>
        <w:numPr>
          <w:ilvl w:val="0"/>
          <w:numId w:val="13"/>
        </w:numPr>
        <w:spacing w:line="360" w:lineRule="auto"/>
        <w:jc w:val="both"/>
        <w:rPr>
          <w:rFonts w:ascii="Times New Roman" w:hAnsi="Times New Roman" w:cs="Times New Roman"/>
          <w:sz w:val="24"/>
          <w:szCs w:val="24"/>
        </w:rPr>
      </w:pPr>
      <w:r w:rsidRPr="004D2AB7">
        <w:rPr>
          <w:rFonts w:ascii="Times New Roman" w:hAnsi="Times New Roman" w:cs="Times New Roman"/>
          <w:b/>
          <w:sz w:val="24"/>
          <w:szCs w:val="24"/>
        </w:rPr>
        <w:t>Consulta Externa de Psicologia Clínica de Adultos</w:t>
      </w:r>
      <w:r w:rsidRPr="004D2AB7">
        <w:rPr>
          <w:rFonts w:ascii="Times New Roman" w:hAnsi="Times New Roman" w:cs="Times New Roman"/>
          <w:sz w:val="24"/>
          <w:szCs w:val="24"/>
        </w:rPr>
        <w:t xml:space="preserve"> </w:t>
      </w:r>
    </w:p>
    <w:p w:rsidR="004D2AB7" w:rsidRDefault="00BB46A4" w:rsidP="004E750B">
      <w:pPr>
        <w:pStyle w:val="PargrafodaLista"/>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 a finalidade de </w:t>
      </w:r>
      <w:r w:rsidRPr="004D2AB7">
        <w:rPr>
          <w:rFonts w:ascii="Times New Roman" w:hAnsi="Times New Roman" w:cs="Times New Roman"/>
          <w:sz w:val="24"/>
          <w:szCs w:val="24"/>
        </w:rPr>
        <w:t>elaboração</w:t>
      </w:r>
      <w:r>
        <w:rPr>
          <w:rFonts w:ascii="Times New Roman" w:hAnsi="Times New Roman" w:cs="Times New Roman"/>
          <w:sz w:val="24"/>
          <w:szCs w:val="24"/>
        </w:rPr>
        <w:t xml:space="preserve"> de</w:t>
      </w:r>
      <w:r w:rsidR="0025682F" w:rsidRPr="004D2AB7">
        <w:rPr>
          <w:rFonts w:ascii="Times New Roman" w:hAnsi="Times New Roman" w:cs="Times New Roman"/>
          <w:sz w:val="24"/>
          <w:szCs w:val="24"/>
        </w:rPr>
        <w:t xml:space="preserve"> psico</w:t>
      </w:r>
      <w:r w:rsidR="00DB50B8" w:rsidRPr="004D2AB7">
        <w:rPr>
          <w:rFonts w:ascii="Times New Roman" w:hAnsi="Times New Roman" w:cs="Times New Roman"/>
          <w:sz w:val="24"/>
          <w:szCs w:val="24"/>
        </w:rPr>
        <w:t>-</w:t>
      </w:r>
      <w:r w:rsidR="0025682F" w:rsidRPr="004D2AB7">
        <w:rPr>
          <w:rFonts w:ascii="Times New Roman" w:hAnsi="Times New Roman" w:cs="Times New Roman"/>
          <w:sz w:val="24"/>
          <w:szCs w:val="24"/>
        </w:rPr>
        <w:t>diagnóstico</w:t>
      </w:r>
      <w:r>
        <w:rPr>
          <w:rFonts w:ascii="Times New Roman" w:hAnsi="Times New Roman" w:cs="Times New Roman"/>
          <w:sz w:val="24"/>
          <w:szCs w:val="24"/>
        </w:rPr>
        <w:t>s</w:t>
      </w:r>
      <w:r w:rsidR="0025682F" w:rsidRPr="004D2AB7">
        <w:rPr>
          <w:rFonts w:ascii="Times New Roman" w:hAnsi="Times New Roman" w:cs="Times New Roman"/>
          <w:sz w:val="24"/>
          <w:szCs w:val="24"/>
        </w:rPr>
        <w:t>, avaliação e acompanhamento de casos clínicos referenciados pelo Serviço de Psiquiatria de Adultos;</w:t>
      </w:r>
      <w:r w:rsidR="00971922" w:rsidRPr="004D2AB7">
        <w:rPr>
          <w:rFonts w:ascii="Times New Roman" w:hAnsi="Times New Roman" w:cs="Times New Roman"/>
          <w:sz w:val="24"/>
          <w:szCs w:val="24"/>
        </w:rPr>
        <w:t xml:space="preserve"> </w:t>
      </w:r>
    </w:p>
    <w:p w:rsidR="004D2AB7" w:rsidRPr="004D2AB7" w:rsidRDefault="004D2AB7" w:rsidP="004E750B">
      <w:pPr>
        <w:pStyle w:val="PargrafodaLista"/>
        <w:spacing w:line="360" w:lineRule="auto"/>
        <w:jc w:val="both"/>
        <w:rPr>
          <w:rFonts w:ascii="Times New Roman" w:hAnsi="Times New Roman" w:cs="Times New Roman"/>
          <w:sz w:val="24"/>
          <w:szCs w:val="24"/>
        </w:rPr>
      </w:pPr>
    </w:p>
    <w:p w:rsidR="004D2AB7" w:rsidRPr="004D2AB7" w:rsidRDefault="0025682F" w:rsidP="00A53EFE">
      <w:pPr>
        <w:pStyle w:val="PargrafodaLista"/>
        <w:numPr>
          <w:ilvl w:val="0"/>
          <w:numId w:val="13"/>
        </w:numPr>
        <w:spacing w:line="360" w:lineRule="auto"/>
        <w:jc w:val="both"/>
        <w:rPr>
          <w:rFonts w:ascii="Times New Roman" w:hAnsi="Times New Roman" w:cs="Times New Roman"/>
          <w:sz w:val="24"/>
          <w:szCs w:val="24"/>
        </w:rPr>
      </w:pPr>
      <w:r w:rsidRPr="004D2AB7">
        <w:rPr>
          <w:rFonts w:ascii="Times New Roman" w:hAnsi="Times New Roman" w:cs="Times New Roman"/>
          <w:b/>
          <w:sz w:val="24"/>
          <w:szCs w:val="24"/>
        </w:rPr>
        <w:t>Psicologia Forense</w:t>
      </w:r>
    </w:p>
    <w:p w:rsidR="004D2AB7" w:rsidRDefault="00BB46A4" w:rsidP="004E750B">
      <w:pPr>
        <w:pStyle w:val="PargrafodaLista"/>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Tem como objectivos </w:t>
      </w:r>
      <w:r w:rsidR="0025682F" w:rsidRPr="004D2AB7">
        <w:rPr>
          <w:rFonts w:ascii="Times New Roman" w:hAnsi="Times New Roman" w:cs="Times New Roman"/>
          <w:sz w:val="24"/>
          <w:szCs w:val="24"/>
        </w:rPr>
        <w:t>a realização de entrevistas clínicas, avaliação psicológica e elaboração de respectivo relatório clínico forense;</w:t>
      </w:r>
      <w:r w:rsidR="00971922" w:rsidRPr="004D2AB7">
        <w:rPr>
          <w:rFonts w:ascii="Times New Roman" w:hAnsi="Times New Roman" w:cs="Times New Roman"/>
          <w:sz w:val="24"/>
          <w:szCs w:val="24"/>
        </w:rPr>
        <w:t xml:space="preserve"> </w:t>
      </w:r>
    </w:p>
    <w:p w:rsidR="00F40E35" w:rsidRDefault="00F40E35" w:rsidP="004E750B">
      <w:pPr>
        <w:pStyle w:val="PargrafodaLista"/>
        <w:spacing w:line="360" w:lineRule="auto"/>
        <w:jc w:val="both"/>
        <w:rPr>
          <w:rFonts w:ascii="Times New Roman" w:hAnsi="Times New Roman" w:cs="Times New Roman"/>
          <w:sz w:val="24"/>
          <w:szCs w:val="24"/>
        </w:rPr>
      </w:pPr>
    </w:p>
    <w:p w:rsidR="004D2AB7" w:rsidRPr="004D2AB7" w:rsidRDefault="004D2AB7" w:rsidP="004E750B">
      <w:pPr>
        <w:pStyle w:val="PargrafodaLista"/>
        <w:spacing w:line="360" w:lineRule="auto"/>
        <w:jc w:val="both"/>
        <w:rPr>
          <w:rFonts w:ascii="Times New Roman" w:hAnsi="Times New Roman" w:cs="Times New Roman"/>
          <w:sz w:val="24"/>
          <w:szCs w:val="24"/>
        </w:rPr>
      </w:pPr>
    </w:p>
    <w:p w:rsidR="004D2AB7" w:rsidRPr="004D2AB7" w:rsidRDefault="0025682F" w:rsidP="00A53EFE">
      <w:pPr>
        <w:pStyle w:val="PargrafodaLista"/>
        <w:numPr>
          <w:ilvl w:val="0"/>
          <w:numId w:val="13"/>
        </w:numPr>
        <w:spacing w:line="360" w:lineRule="auto"/>
        <w:jc w:val="both"/>
        <w:rPr>
          <w:rFonts w:ascii="Times New Roman" w:hAnsi="Times New Roman" w:cs="Times New Roman"/>
          <w:sz w:val="24"/>
          <w:szCs w:val="24"/>
        </w:rPr>
      </w:pPr>
      <w:r w:rsidRPr="004D2AB7">
        <w:rPr>
          <w:rFonts w:ascii="Times New Roman" w:hAnsi="Times New Roman" w:cs="Times New Roman"/>
          <w:b/>
          <w:sz w:val="24"/>
          <w:szCs w:val="24"/>
        </w:rPr>
        <w:t>Psicoterapia Familiar</w:t>
      </w:r>
    </w:p>
    <w:p w:rsidR="004D2AB7" w:rsidRDefault="004D2AB7" w:rsidP="004E750B">
      <w:pPr>
        <w:pStyle w:val="PargrafodaLista"/>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0025682F" w:rsidRPr="004D2AB7">
        <w:rPr>
          <w:rFonts w:ascii="Times New Roman" w:hAnsi="Times New Roman" w:cs="Times New Roman"/>
          <w:sz w:val="24"/>
          <w:szCs w:val="24"/>
        </w:rPr>
        <w:t xml:space="preserve">om </w:t>
      </w:r>
      <w:r w:rsidR="00BB46A4">
        <w:rPr>
          <w:rFonts w:ascii="Times New Roman" w:hAnsi="Times New Roman" w:cs="Times New Roman"/>
          <w:sz w:val="24"/>
          <w:szCs w:val="24"/>
        </w:rPr>
        <w:t>o objectivo de realizar</w:t>
      </w:r>
      <w:r w:rsidR="0025682F" w:rsidRPr="004D2AB7">
        <w:rPr>
          <w:rFonts w:ascii="Times New Roman" w:hAnsi="Times New Roman" w:cs="Times New Roman"/>
          <w:sz w:val="24"/>
          <w:szCs w:val="24"/>
        </w:rPr>
        <w:t xml:space="preserve"> sessões clínicas psicoterapêuticas no âmbito da psicoterapia familiar em colaboração com o serviço de psiquiatria e com a unidade de pedopsiquiatria;</w:t>
      </w:r>
      <w:r w:rsidR="00971922" w:rsidRPr="004D2AB7">
        <w:rPr>
          <w:rFonts w:ascii="Times New Roman" w:hAnsi="Times New Roman" w:cs="Times New Roman"/>
          <w:sz w:val="24"/>
          <w:szCs w:val="24"/>
        </w:rPr>
        <w:t xml:space="preserve"> </w:t>
      </w:r>
    </w:p>
    <w:p w:rsidR="004D2AB7" w:rsidRPr="004D2AB7" w:rsidRDefault="004D2AB7" w:rsidP="004E750B">
      <w:pPr>
        <w:pStyle w:val="PargrafodaLista"/>
        <w:spacing w:line="360" w:lineRule="auto"/>
        <w:jc w:val="both"/>
        <w:rPr>
          <w:rFonts w:ascii="Times New Roman" w:hAnsi="Times New Roman" w:cs="Times New Roman"/>
          <w:sz w:val="24"/>
          <w:szCs w:val="24"/>
        </w:rPr>
      </w:pPr>
    </w:p>
    <w:p w:rsidR="004D2AB7" w:rsidRPr="004D2AB7" w:rsidRDefault="0025682F" w:rsidP="00A53EFE">
      <w:pPr>
        <w:pStyle w:val="PargrafodaLista"/>
        <w:numPr>
          <w:ilvl w:val="0"/>
          <w:numId w:val="13"/>
        </w:numPr>
        <w:spacing w:line="360" w:lineRule="auto"/>
        <w:jc w:val="both"/>
        <w:rPr>
          <w:rFonts w:ascii="Times New Roman" w:hAnsi="Times New Roman" w:cs="Times New Roman"/>
          <w:sz w:val="24"/>
          <w:szCs w:val="24"/>
        </w:rPr>
      </w:pPr>
      <w:r w:rsidRPr="004D2AB7">
        <w:rPr>
          <w:rFonts w:ascii="Times New Roman" w:hAnsi="Times New Roman" w:cs="Times New Roman"/>
          <w:b/>
          <w:sz w:val="24"/>
          <w:szCs w:val="24"/>
        </w:rPr>
        <w:t>Consulta de Psicologia – Stress de Guerra</w:t>
      </w:r>
    </w:p>
    <w:p w:rsidR="004D2AB7" w:rsidRDefault="004D2AB7" w:rsidP="004E750B">
      <w:pPr>
        <w:pStyle w:val="PargrafodaLista"/>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0025682F" w:rsidRPr="004D2AB7">
        <w:rPr>
          <w:rFonts w:ascii="Times New Roman" w:hAnsi="Times New Roman" w:cs="Times New Roman"/>
          <w:sz w:val="24"/>
          <w:szCs w:val="24"/>
        </w:rPr>
        <w:t>om a finalidade de realizar avaliações psicológicas segundo o Modelo 2 e relatórios de avaliação psicológica para fins de elaboração do mesmo modelo;</w:t>
      </w:r>
      <w:r w:rsidR="00971922" w:rsidRPr="004D2AB7">
        <w:rPr>
          <w:rFonts w:ascii="Times New Roman" w:hAnsi="Times New Roman" w:cs="Times New Roman"/>
          <w:sz w:val="24"/>
          <w:szCs w:val="24"/>
        </w:rPr>
        <w:t xml:space="preserve"> </w:t>
      </w:r>
    </w:p>
    <w:p w:rsidR="004D2AB7" w:rsidRPr="004D2AB7" w:rsidRDefault="004D2AB7" w:rsidP="004E750B">
      <w:pPr>
        <w:pStyle w:val="PargrafodaLista"/>
        <w:spacing w:line="360" w:lineRule="auto"/>
        <w:jc w:val="both"/>
        <w:rPr>
          <w:rFonts w:ascii="Times New Roman" w:hAnsi="Times New Roman" w:cs="Times New Roman"/>
          <w:sz w:val="24"/>
          <w:szCs w:val="24"/>
        </w:rPr>
      </w:pPr>
    </w:p>
    <w:p w:rsidR="004D2AB7" w:rsidRPr="004D2AB7" w:rsidRDefault="0025682F" w:rsidP="00A53EFE">
      <w:pPr>
        <w:pStyle w:val="PargrafodaLista"/>
        <w:numPr>
          <w:ilvl w:val="0"/>
          <w:numId w:val="13"/>
        </w:numPr>
        <w:spacing w:line="360" w:lineRule="auto"/>
        <w:jc w:val="both"/>
        <w:rPr>
          <w:rFonts w:ascii="Times New Roman" w:hAnsi="Times New Roman" w:cs="Times New Roman"/>
          <w:sz w:val="24"/>
          <w:szCs w:val="24"/>
        </w:rPr>
      </w:pPr>
      <w:r w:rsidRPr="004D2AB7">
        <w:rPr>
          <w:rFonts w:ascii="Times New Roman" w:hAnsi="Times New Roman" w:cs="Times New Roman"/>
          <w:b/>
          <w:sz w:val="24"/>
          <w:szCs w:val="24"/>
        </w:rPr>
        <w:t>Terapia de Grupo</w:t>
      </w:r>
    </w:p>
    <w:p w:rsidR="004D2AB7" w:rsidRDefault="004D2AB7" w:rsidP="004E750B">
      <w:pPr>
        <w:pStyle w:val="PargrafodaLista"/>
        <w:spacing w:line="360" w:lineRule="auto"/>
        <w:jc w:val="both"/>
        <w:rPr>
          <w:rFonts w:ascii="Times New Roman" w:hAnsi="Times New Roman" w:cs="Times New Roman"/>
          <w:sz w:val="24"/>
          <w:szCs w:val="24"/>
        </w:rPr>
      </w:pPr>
      <w:r w:rsidRPr="004D2AB7">
        <w:rPr>
          <w:rFonts w:ascii="Times New Roman" w:hAnsi="Times New Roman" w:cs="Times New Roman"/>
          <w:sz w:val="24"/>
          <w:szCs w:val="24"/>
        </w:rPr>
        <w:t>C</w:t>
      </w:r>
      <w:r w:rsidR="0025682F" w:rsidRPr="004D2AB7">
        <w:rPr>
          <w:rFonts w:ascii="Times New Roman" w:hAnsi="Times New Roman" w:cs="Times New Roman"/>
          <w:sz w:val="24"/>
          <w:szCs w:val="24"/>
        </w:rPr>
        <w:t>om o objectivo de realizar intervenções em grupo em Perturbações da Ansiedade e de suporte no Luto;</w:t>
      </w:r>
      <w:r w:rsidR="00971922" w:rsidRPr="004D2AB7">
        <w:rPr>
          <w:rFonts w:ascii="Times New Roman" w:hAnsi="Times New Roman" w:cs="Times New Roman"/>
          <w:sz w:val="24"/>
          <w:szCs w:val="24"/>
        </w:rPr>
        <w:t xml:space="preserve"> </w:t>
      </w:r>
    </w:p>
    <w:p w:rsidR="004D2AB7" w:rsidRDefault="004D2AB7" w:rsidP="004E750B">
      <w:pPr>
        <w:pStyle w:val="PargrafodaLista"/>
        <w:spacing w:line="360" w:lineRule="auto"/>
        <w:jc w:val="both"/>
        <w:rPr>
          <w:rFonts w:ascii="Times New Roman" w:hAnsi="Times New Roman" w:cs="Times New Roman"/>
          <w:sz w:val="24"/>
          <w:szCs w:val="24"/>
        </w:rPr>
      </w:pPr>
    </w:p>
    <w:p w:rsidR="004D2AB7" w:rsidRPr="004D2AB7" w:rsidRDefault="0025682F" w:rsidP="00A53EFE">
      <w:pPr>
        <w:pStyle w:val="PargrafodaLista"/>
        <w:numPr>
          <w:ilvl w:val="0"/>
          <w:numId w:val="13"/>
        </w:numPr>
        <w:spacing w:line="360" w:lineRule="auto"/>
        <w:jc w:val="both"/>
        <w:rPr>
          <w:rFonts w:ascii="Times New Roman" w:hAnsi="Times New Roman" w:cs="Times New Roman"/>
          <w:sz w:val="24"/>
          <w:szCs w:val="24"/>
        </w:rPr>
      </w:pPr>
      <w:r w:rsidRPr="004D2AB7">
        <w:rPr>
          <w:rFonts w:ascii="Times New Roman" w:hAnsi="Times New Roman" w:cs="Times New Roman"/>
          <w:b/>
          <w:sz w:val="24"/>
          <w:szCs w:val="24"/>
        </w:rPr>
        <w:t>Consulta de Apoio Psicológico em articulação com a Consulta de Interrupção Voluntária da Gravidez</w:t>
      </w:r>
      <w:r w:rsidRPr="004D2AB7">
        <w:rPr>
          <w:rFonts w:ascii="Times New Roman" w:hAnsi="Times New Roman" w:cs="Times New Roman"/>
          <w:sz w:val="24"/>
          <w:szCs w:val="24"/>
        </w:rPr>
        <w:t xml:space="preserve"> </w:t>
      </w:r>
    </w:p>
    <w:p w:rsidR="004D2AB7" w:rsidRDefault="004D2AB7" w:rsidP="004E750B">
      <w:pPr>
        <w:pStyle w:val="PargrafodaLista"/>
        <w:spacing w:line="360" w:lineRule="auto"/>
        <w:jc w:val="both"/>
        <w:rPr>
          <w:rFonts w:ascii="Times New Roman" w:hAnsi="Times New Roman" w:cs="Times New Roman"/>
          <w:sz w:val="24"/>
          <w:szCs w:val="24"/>
        </w:rPr>
      </w:pPr>
      <w:r w:rsidRPr="004D2AB7">
        <w:rPr>
          <w:rFonts w:ascii="Times New Roman" w:hAnsi="Times New Roman" w:cs="Times New Roman"/>
          <w:sz w:val="24"/>
          <w:szCs w:val="24"/>
        </w:rPr>
        <w:t>C</w:t>
      </w:r>
      <w:r w:rsidR="0025682F" w:rsidRPr="004D2AB7">
        <w:rPr>
          <w:rFonts w:ascii="Times New Roman" w:hAnsi="Times New Roman" w:cs="Times New Roman"/>
          <w:sz w:val="24"/>
          <w:szCs w:val="24"/>
        </w:rPr>
        <w:t xml:space="preserve">om o objectivo de realizar acompanhamento psicológico e intervenção modular às mulheres da </w:t>
      </w:r>
      <w:r w:rsidR="00DB50B8" w:rsidRPr="004D2AB7">
        <w:rPr>
          <w:rFonts w:ascii="Times New Roman" w:hAnsi="Times New Roman" w:cs="Times New Roman"/>
          <w:sz w:val="24"/>
          <w:szCs w:val="24"/>
        </w:rPr>
        <w:t>mesma consulta</w:t>
      </w:r>
      <w:r w:rsidR="0025682F" w:rsidRPr="004D2AB7">
        <w:rPr>
          <w:rFonts w:ascii="Times New Roman" w:hAnsi="Times New Roman" w:cs="Times New Roman"/>
          <w:sz w:val="24"/>
          <w:szCs w:val="24"/>
        </w:rPr>
        <w:t>;</w:t>
      </w:r>
      <w:r w:rsidR="00971922" w:rsidRPr="004D2AB7">
        <w:rPr>
          <w:rFonts w:ascii="Times New Roman" w:hAnsi="Times New Roman" w:cs="Times New Roman"/>
          <w:sz w:val="24"/>
          <w:szCs w:val="24"/>
        </w:rPr>
        <w:t xml:space="preserve"> </w:t>
      </w:r>
    </w:p>
    <w:p w:rsidR="004D2AB7" w:rsidRPr="004D2AB7" w:rsidRDefault="004D2AB7" w:rsidP="004E750B">
      <w:pPr>
        <w:pStyle w:val="PargrafodaLista"/>
        <w:spacing w:line="360" w:lineRule="auto"/>
        <w:jc w:val="both"/>
        <w:rPr>
          <w:rFonts w:ascii="Times New Roman" w:hAnsi="Times New Roman" w:cs="Times New Roman"/>
          <w:sz w:val="24"/>
          <w:szCs w:val="24"/>
        </w:rPr>
      </w:pPr>
    </w:p>
    <w:p w:rsidR="004D2AB7" w:rsidRPr="004D2AB7" w:rsidRDefault="0025682F" w:rsidP="00A53EFE">
      <w:pPr>
        <w:pStyle w:val="PargrafodaLista"/>
        <w:numPr>
          <w:ilvl w:val="0"/>
          <w:numId w:val="13"/>
        </w:numPr>
        <w:spacing w:line="360" w:lineRule="auto"/>
        <w:jc w:val="both"/>
        <w:rPr>
          <w:rFonts w:ascii="Times New Roman" w:hAnsi="Times New Roman" w:cs="Times New Roman"/>
          <w:sz w:val="24"/>
          <w:szCs w:val="24"/>
        </w:rPr>
      </w:pPr>
      <w:r w:rsidRPr="004D2AB7">
        <w:rPr>
          <w:rFonts w:ascii="Times New Roman" w:hAnsi="Times New Roman" w:cs="Times New Roman"/>
          <w:b/>
          <w:sz w:val="24"/>
          <w:szCs w:val="24"/>
        </w:rPr>
        <w:t>Consulta de Apoio Psicológico em articulação com o Serviço de Medicina Física e Reabilitação</w:t>
      </w:r>
      <w:r w:rsidRPr="004D2AB7">
        <w:rPr>
          <w:rFonts w:ascii="Times New Roman" w:hAnsi="Times New Roman" w:cs="Times New Roman"/>
          <w:sz w:val="24"/>
          <w:szCs w:val="24"/>
        </w:rPr>
        <w:t xml:space="preserve"> </w:t>
      </w:r>
    </w:p>
    <w:p w:rsidR="004D2AB7" w:rsidRDefault="004D2AB7" w:rsidP="004E750B">
      <w:pPr>
        <w:pStyle w:val="PargrafodaLista"/>
        <w:spacing w:line="360" w:lineRule="auto"/>
        <w:jc w:val="both"/>
        <w:rPr>
          <w:rFonts w:ascii="Times New Roman" w:hAnsi="Times New Roman" w:cs="Times New Roman"/>
          <w:sz w:val="24"/>
          <w:szCs w:val="24"/>
        </w:rPr>
      </w:pPr>
      <w:r w:rsidRPr="004D2AB7">
        <w:rPr>
          <w:rFonts w:ascii="Times New Roman" w:hAnsi="Times New Roman" w:cs="Times New Roman"/>
          <w:sz w:val="24"/>
          <w:szCs w:val="24"/>
        </w:rPr>
        <w:t>Q</w:t>
      </w:r>
      <w:r w:rsidR="0025682F" w:rsidRPr="004D2AB7">
        <w:rPr>
          <w:rFonts w:ascii="Times New Roman" w:hAnsi="Times New Roman" w:cs="Times New Roman"/>
          <w:sz w:val="24"/>
          <w:szCs w:val="24"/>
        </w:rPr>
        <w:t>ue envolve apoio psicológico e acompanhamento individualizado aos doentes em internamento, apoio psicológico aos doentes provenientes da consulta externa, acompanhamento dos doentes em internamento e terapia de suporte para as famílias;</w:t>
      </w:r>
      <w:r w:rsidR="00971922" w:rsidRPr="004D2AB7">
        <w:rPr>
          <w:rFonts w:ascii="Times New Roman" w:hAnsi="Times New Roman" w:cs="Times New Roman"/>
          <w:sz w:val="24"/>
          <w:szCs w:val="24"/>
        </w:rPr>
        <w:t xml:space="preserve"> </w:t>
      </w:r>
    </w:p>
    <w:p w:rsidR="004D2AB7" w:rsidRPr="004D2AB7" w:rsidRDefault="004D2AB7" w:rsidP="004E750B">
      <w:pPr>
        <w:pStyle w:val="PargrafodaLista"/>
        <w:spacing w:line="360" w:lineRule="auto"/>
        <w:jc w:val="both"/>
        <w:rPr>
          <w:rFonts w:ascii="Times New Roman" w:hAnsi="Times New Roman" w:cs="Times New Roman"/>
          <w:sz w:val="24"/>
          <w:szCs w:val="24"/>
        </w:rPr>
      </w:pPr>
    </w:p>
    <w:p w:rsidR="004D2AB7" w:rsidRPr="004D2AB7" w:rsidRDefault="0025682F" w:rsidP="00A53EFE">
      <w:pPr>
        <w:pStyle w:val="PargrafodaLista"/>
        <w:numPr>
          <w:ilvl w:val="0"/>
          <w:numId w:val="13"/>
        </w:numPr>
        <w:spacing w:line="360" w:lineRule="auto"/>
        <w:jc w:val="both"/>
        <w:rPr>
          <w:rFonts w:ascii="Times New Roman" w:hAnsi="Times New Roman" w:cs="Times New Roman"/>
          <w:sz w:val="24"/>
          <w:szCs w:val="24"/>
        </w:rPr>
      </w:pPr>
      <w:r w:rsidRPr="004D2AB7">
        <w:rPr>
          <w:rFonts w:ascii="Times New Roman" w:hAnsi="Times New Roman" w:cs="Times New Roman"/>
          <w:b/>
          <w:sz w:val="24"/>
          <w:szCs w:val="24"/>
        </w:rPr>
        <w:t>Consulta de Senologia</w:t>
      </w:r>
    </w:p>
    <w:p w:rsidR="0025682F" w:rsidRDefault="0025682F" w:rsidP="004E750B">
      <w:pPr>
        <w:pStyle w:val="PargrafodaLista"/>
        <w:spacing w:line="360" w:lineRule="auto"/>
        <w:jc w:val="both"/>
        <w:rPr>
          <w:rFonts w:ascii="Times New Roman" w:hAnsi="Times New Roman" w:cs="Times New Roman"/>
          <w:sz w:val="24"/>
          <w:szCs w:val="24"/>
        </w:rPr>
      </w:pPr>
      <w:r w:rsidRPr="004D2AB7">
        <w:rPr>
          <w:rFonts w:ascii="Times New Roman" w:hAnsi="Times New Roman" w:cs="Times New Roman"/>
          <w:sz w:val="24"/>
          <w:szCs w:val="24"/>
        </w:rPr>
        <w:t xml:space="preserve"> </w:t>
      </w:r>
      <w:r w:rsidR="004D2AB7">
        <w:rPr>
          <w:rFonts w:ascii="Times New Roman" w:hAnsi="Times New Roman" w:cs="Times New Roman"/>
          <w:sz w:val="24"/>
          <w:szCs w:val="24"/>
        </w:rPr>
        <w:t>T</w:t>
      </w:r>
      <w:r w:rsidRPr="004D2AB7">
        <w:rPr>
          <w:rFonts w:ascii="Times New Roman" w:hAnsi="Times New Roman" w:cs="Times New Roman"/>
          <w:sz w:val="24"/>
          <w:szCs w:val="24"/>
        </w:rPr>
        <w:t xml:space="preserve">em como objectivos o apoio psicológico </w:t>
      </w:r>
      <w:r w:rsidR="004D2AB7" w:rsidRPr="004D2AB7">
        <w:rPr>
          <w:rFonts w:ascii="Times New Roman" w:hAnsi="Times New Roman" w:cs="Times New Roman"/>
          <w:sz w:val="24"/>
          <w:szCs w:val="24"/>
        </w:rPr>
        <w:t>individualizado às</w:t>
      </w:r>
      <w:r w:rsidRPr="004D2AB7">
        <w:rPr>
          <w:rFonts w:ascii="Times New Roman" w:hAnsi="Times New Roman" w:cs="Times New Roman"/>
          <w:sz w:val="24"/>
          <w:szCs w:val="24"/>
        </w:rPr>
        <w:t xml:space="preserve"> mulheres e seus familiares e terapia de grupo.</w:t>
      </w:r>
    </w:p>
    <w:p w:rsidR="004D2AB7" w:rsidRPr="004D2AB7" w:rsidRDefault="004D2AB7" w:rsidP="004E750B">
      <w:pPr>
        <w:pStyle w:val="PargrafodaLista"/>
        <w:spacing w:line="360" w:lineRule="auto"/>
        <w:jc w:val="both"/>
        <w:rPr>
          <w:rFonts w:ascii="Times New Roman" w:hAnsi="Times New Roman" w:cs="Times New Roman"/>
          <w:sz w:val="24"/>
          <w:szCs w:val="24"/>
        </w:rPr>
      </w:pPr>
    </w:p>
    <w:p w:rsidR="001859F5" w:rsidRDefault="00623E66" w:rsidP="00623E66">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1859F5">
        <w:rPr>
          <w:rFonts w:ascii="Times New Roman" w:hAnsi="Times New Roman" w:cs="Times New Roman"/>
          <w:sz w:val="24"/>
          <w:szCs w:val="24"/>
        </w:rPr>
        <w:t>Estas funções e áreas de intervenção estão divididas pelas duas Psicólogas Clínicas, cabendo exclusivamente a uma delas a C</w:t>
      </w:r>
      <w:r w:rsidR="001859F5" w:rsidRPr="00971922">
        <w:rPr>
          <w:rFonts w:ascii="Times New Roman" w:hAnsi="Times New Roman" w:cs="Times New Roman"/>
          <w:sz w:val="24"/>
          <w:szCs w:val="24"/>
        </w:rPr>
        <w:t>onsulta Externa de Psicologia Clínica da Infância e Adolescência</w:t>
      </w:r>
      <w:r w:rsidR="001859F5">
        <w:rPr>
          <w:rFonts w:ascii="Times New Roman" w:hAnsi="Times New Roman" w:cs="Times New Roman"/>
          <w:sz w:val="24"/>
          <w:szCs w:val="24"/>
        </w:rPr>
        <w:t xml:space="preserve">, a </w:t>
      </w:r>
      <w:r w:rsidR="001859F5" w:rsidRPr="00971922">
        <w:rPr>
          <w:rFonts w:ascii="Times New Roman" w:hAnsi="Times New Roman" w:cs="Times New Roman"/>
          <w:sz w:val="24"/>
          <w:szCs w:val="24"/>
        </w:rPr>
        <w:t>Psicologia Forense</w:t>
      </w:r>
      <w:r w:rsidR="001859F5">
        <w:rPr>
          <w:rFonts w:ascii="Times New Roman" w:hAnsi="Times New Roman" w:cs="Times New Roman"/>
          <w:sz w:val="24"/>
          <w:szCs w:val="24"/>
        </w:rPr>
        <w:t xml:space="preserve">, e a </w:t>
      </w:r>
      <w:r w:rsidR="001859F5" w:rsidRPr="00971922">
        <w:rPr>
          <w:rFonts w:ascii="Times New Roman" w:hAnsi="Times New Roman" w:cs="Times New Roman"/>
          <w:sz w:val="24"/>
          <w:szCs w:val="24"/>
        </w:rPr>
        <w:t>Psicoterapia Familiar</w:t>
      </w:r>
      <w:r w:rsidR="00BF46E7">
        <w:rPr>
          <w:rFonts w:ascii="Times New Roman" w:hAnsi="Times New Roman" w:cs="Times New Roman"/>
          <w:sz w:val="24"/>
          <w:szCs w:val="24"/>
        </w:rPr>
        <w:t>;</w:t>
      </w:r>
      <w:r w:rsidR="001859F5">
        <w:rPr>
          <w:rFonts w:ascii="Times New Roman" w:hAnsi="Times New Roman" w:cs="Times New Roman"/>
          <w:sz w:val="24"/>
          <w:szCs w:val="24"/>
        </w:rPr>
        <w:t xml:space="preserve"> e as restantes à outra</w:t>
      </w:r>
      <w:r w:rsidR="005B155F">
        <w:rPr>
          <w:rFonts w:ascii="Times New Roman" w:hAnsi="Times New Roman" w:cs="Times New Roman"/>
          <w:sz w:val="24"/>
          <w:szCs w:val="24"/>
        </w:rPr>
        <w:t xml:space="preserve"> Psicóloga Clínica</w:t>
      </w:r>
      <w:r w:rsidR="001859F5">
        <w:rPr>
          <w:rFonts w:ascii="Times New Roman" w:hAnsi="Times New Roman" w:cs="Times New Roman"/>
          <w:sz w:val="24"/>
          <w:szCs w:val="24"/>
        </w:rPr>
        <w:t>, também de forma exclusiv</w:t>
      </w:r>
      <w:r w:rsidR="007C195B">
        <w:rPr>
          <w:rFonts w:ascii="Times New Roman" w:hAnsi="Times New Roman" w:cs="Times New Roman"/>
          <w:sz w:val="24"/>
          <w:szCs w:val="24"/>
        </w:rPr>
        <w:t>a</w:t>
      </w:r>
      <w:r w:rsidR="00176B8C">
        <w:rPr>
          <w:rFonts w:ascii="Times New Roman" w:hAnsi="Times New Roman" w:cs="Times New Roman"/>
          <w:sz w:val="24"/>
          <w:szCs w:val="24"/>
        </w:rPr>
        <w:t xml:space="preserve"> (querendo isto dizer que cada uma apenas exerce funções nas áreas designadas)</w:t>
      </w:r>
      <w:r w:rsidR="00BF46E7">
        <w:rPr>
          <w:rFonts w:ascii="Times New Roman" w:hAnsi="Times New Roman" w:cs="Times New Roman"/>
          <w:sz w:val="24"/>
          <w:szCs w:val="24"/>
        </w:rPr>
        <w:t>.</w:t>
      </w:r>
    </w:p>
    <w:p w:rsidR="003650CF" w:rsidRDefault="00623E66" w:rsidP="00623E66">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3650CF">
        <w:rPr>
          <w:rFonts w:ascii="Times New Roman" w:hAnsi="Times New Roman" w:cs="Times New Roman"/>
          <w:sz w:val="24"/>
          <w:szCs w:val="24"/>
        </w:rPr>
        <w:t>Para além destas activi</w:t>
      </w:r>
      <w:r w:rsidR="00C508A3">
        <w:rPr>
          <w:rFonts w:ascii="Times New Roman" w:hAnsi="Times New Roman" w:cs="Times New Roman"/>
          <w:sz w:val="24"/>
          <w:szCs w:val="24"/>
        </w:rPr>
        <w:t>dades o Gabinete de Psicologia C</w:t>
      </w:r>
      <w:r w:rsidR="003650CF">
        <w:rPr>
          <w:rFonts w:ascii="Times New Roman" w:hAnsi="Times New Roman" w:cs="Times New Roman"/>
          <w:sz w:val="24"/>
          <w:szCs w:val="24"/>
        </w:rPr>
        <w:t xml:space="preserve">línica foi capaz de dar o seu contributo na área da formação, colaborando com o Departamento de Formação </w:t>
      </w:r>
      <w:r w:rsidR="001275A1">
        <w:rPr>
          <w:rFonts w:ascii="Times New Roman" w:hAnsi="Times New Roman" w:cs="Times New Roman"/>
          <w:sz w:val="24"/>
          <w:szCs w:val="24"/>
        </w:rPr>
        <w:t>do HSM na dinamização de acções de formação em áreas diagnosticadas como prioritárias – Cuidados Continuados e Terminais.</w:t>
      </w:r>
    </w:p>
    <w:p w:rsidR="00623E66" w:rsidRDefault="00623E66" w:rsidP="00623E66">
      <w:pPr>
        <w:spacing w:line="360" w:lineRule="auto"/>
        <w:jc w:val="both"/>
        <w:rPr>
          <w:rFonts w:ascii="Times New Roman" w:hAnsi="Times New Roman" w:cs="Times New Roman"/>
          <w:sz w:val="24"/>
          <w:szCs w:val="24"/>
        </w:rPr>
      </w:pPr>
    </w:p>
    <w:p w:rsidR="00BB46A4" w:rsidRPr="00BB46A4" w:rsidRDefault="00623E66" w:rsidP="00623E66">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00BB46A4" w:rsidRPr="00BB46A4">
        <w:rPr>
          <w:rFonts w:ascii="Times New Roman" w:hAnsi="Times New Roman" w:cs="Times New Roman"/>
          <w:b/>
          <w:sz w:val="24"/>
          <w:szCs w:val="24"/>
        </w:rPr>
        <w:t>1.3.2</w:t>
      </w:r>
      <w:r>
        <w:rPr>
          <w:rFonts w:ascii="Times New Roman" w:hAnsi="Times New Roman" w:cs="Times New Roman"/>
          <w:b/>
          <w:sz w:val="24"/>
          <w:szCs w:val="24"/>
        </w:rPr>
        <w:t>. Limitações e dificuldades do p</w:t>
      </w:r>
      <w:r w:rsidR="00BB46A4" w:rsidRPr="00BB46A4">
        <w:rPr>
          <w:rFonts w:ascii="Times New Roman" w:hAnsi="Times New Roman" w:cs="Times New Roman"/>
          <w:b/>
          <w:sz w:val="24"/>
          <w:szCs w:val="24"/>
        </w:rPr>
        <w:t xml:space="preserve">sicólogo </w:t>
      </w:r>
    </w:p>
    <w:p w:rsidR="007C195B" w:rsidRDefault="00623E66" w:rsidP="00623E66">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1859F5">
        <w:rPr>
          <w:rFonts w:ascii="Times New Roman" w:hAnsi="Times New Roman" w:cs="Times New Roman"/>
          <w:sz w:val="24"/>
          <w:szCs w:val="24"/>
        </w:rPr>
        <w:t xml:space="preserve">Constatamos </w:t>
      </w:r>
      <w:r w:rsidR="005B155F">
        <w:rPr>
          <w:rFonts w:ascii="Times New Roman" w:hAnsi="Times New Roman" w:cs="Times New Roman"/>
          <w:sz w:val="24"/>
          <w:szCs w:val="24"/>
        </w:rPr>
        <w:t xml:space="preserve">ainda </w:t>
      </w:r>
      <w:r w:rsidR="001859F5">
        <w:rPr>
          <w:rFonts w:ascii="Times New Roman" w:hAnsi="Times New Roman" w:cs="Times New Roman"/>
          <w:sz w:val="24"/>
          <w:szCs w:val="24"/>
        </w:rPr>
        <w:t>que</w:t>
      </w:r>
      <w:r w:rsidR="007C195B">
        <w:rPr>
          <w:rFonts w:ascii="Times New Roman" w:hAnsi="Times New Roman" w:cs="Times New Roman"/>
          <w:sz w:val="24"/>
          <w:szCs w:val="24"/>
        </w:rPr>
        <w:t xml:space="preserve"> o Gabinete de Psicologia Clínica e </w:t>
      </w:r>
      <w:r w:rsidR="00C508A3">
        <w:rPr>
          <w:rFonts w:ascii="Times New Roman" w:hAnsi="Times New Roman" w:cs="Times New Roman"/>
          <w:sz w:val="24"/>
          <w:szCs w:val="24"/>
        </w:rPr>
        <w:t>as Psicólogas C</w:t>
      </w:r>
      <w:r w:rsidR="001859F5">
        <w:rPr>
          <w:rFonts w:ascii="Times New Roman" w:hAnsi="Times New Roman" w:cs="Times New Roman"/>
          <w:sz w:val="24"/>
          <w:szCs w:val="24"/>
        </w:rPr>
        <w:t>línicas, no desempenho das suas funções deparam com uma série de limitações</w:t>
      </w:r>
      <w:r w:rsidR="001275A1">
        <w:rPr>
          <w:rFonts w:ascii="Times New Roman" w:hAnsi="Times New Roman" w:cs="Times New Roman"/>
          <w:sz w:val="24"/>
          <w:szCs w:val="24"/>
        </w:rPr>
        <w:t xml:space="preserve"> e dificuldades</w:t>
      </w:r>
      <w:r w:rsidR="003650CF">
        <w:rPr>
          <w:rFonts w:ascii="Times New Roman" w:hAnsi="Times New Roman" w:cs="Times New Roman"/>
          <w:sz w:val="24"/>
          <w:szCs w:val="24"/>
        </w:rPr>
        <w:t xml:space="preserve">, </w:t>
      </w:r>
      <w:r w:rsidR="007C195B">
        <w:rPr>
          <w:rFonts w:ascii="Times New Roman" w:hAnsi="Times New Roman" w:cs="Times New Roman"/>
          <w:sz w:val="24"/>
          <w:szCs w:val="24"/>
        </w:rPr>
        <w:t>nomeadamente no que respeita aos recursos humanos, sendo que apenas duas psicólogas não conseguem dar resposta em tempo útil a</w:t>
      </w:r>
      <w:r w:rsidR="00E81E31">
        <w:rPr>
          <w:rFonts w:ascii="Times New Roman" w:hAnsi="Times New Roman" w:cs="Times New Roman"/>
          <w:sz w:val="24"/>
          <w:szCs w:val="24"/>
        </w:rPr>
        <w:t xml:space="preserve">os inúmeros pedidos </w:t>
      </w:r>
      <w:r w:rsidR="00407647">
        <w:rPr>
          <w:rFonts w:ascii="Times New Roman" w:hAnsi="Times New Roman" w:cs="Times New Roman"/>
          <w:sz w:val="24"/>
          <w:szCs w:val="24"/>
        </w:rPr>
        <w:t>solicitados</w:t>
      </w:r>
      <w:r w:rsidR="00E81E31">
        <w:rPr>
          <w:rFonts w:ascii="Times New Roman" w:hAnsi="Times New Roman" w:cs="Times New Roman"/>
          <w:sz w:val="24"/>
          <w:szCs w:val="24"/>
        </w:rPr>
        <w:t xml:space="preserve">, existindo uma lista de espera de cerca de oito meses. </w:t>
      </w:r>
      <w:r w:rsidR="007C195B">
        <w:rPr>
          <w:rFonts w:ascii="Times New Roman" w:hAnsi="Times New Roman" w:cs="Times New Roman"/>
          <w:sz w:val="24"/>
          <w:szCs w:val="24"/>
        </w:rPr>
        <w:t xml:space="preserve">Esta situação acaba por ter implicações na quantidade temporal prestada ao utente e na própria qualidade do trabalho realizado, ficando este muitas vezes aquém do desejado. </w:t>
      </w:r>
      <w:r w:rsidR="00E81E31">
        <w:rPr>
          <w:rFonts w:ascii="Times New Roman" w:hAnsi="Times New Roman" w:cs="Times New Roman"/>
          <w:sz w:val="24"/>
          <w:szCs w:val="24"/>
        </w:rPr>
        <w:t xml:space="preserve">Outras </w:t>
      </w:r>
      <w:r w:rsidR="00042B03">
        <w:rPr>
          <w:rFonts w:ascii="Times New Roman" w:hAnsi="Times New Roman" w:cs="Times New Roman"/>
          <w:sz w:val="24"/>
          <w:szCs w:val="24"/>
        </w:rPr>
        <w:t>dificuldades prendem-se</w:t>
      </w:r>
      <w:r w:rsidR="00E81E31">
        <w:rPr>
          <w:rFonts w:ascii="Times New Roman" w:hAnsi="Times New Roman" w:cs="Times New Roman"/>
          <w:sz w:val="24"/>
          <w:szCs w:val="24"/>
        </w:rPr>
        <w:t xml:space="preserve"> com a falta de autonomia, a grande dificuldade em termos de comunicação intra-hospitalar e a própria inexistência de um Serviço/Uni</w:t>
      </w:r>
      <w:r w:rsidR="00042B03">
        <w:rPr>
          <w:rFonts w:ascii="Times New Roman" w:hAnsi="Times New Roman" w:cs="Times New Roman"/>
          <w:sz w:val="24"/>
          <w:szCs w:val="24"/>
        </w:rPr>
        <w:t>dade de Psicologia Clínica, que formalize, regularize</w:t>
      </w:r>
      <w:r w:rsidR="00BF46E7">
        <w:rPr>
          <w:rFonts w:ascii="Times New Roman" w:hAnsi="Times New Roman" w:cs="Times New Roman"/>
          <w:sz w:val="24"/>
          <w:szCs w:val="24"/>
        </w:rPr>
        <w:t>,</w:t>
      </w:r>
      <w:r w:rsidR="00042B03">
        <w:rPr>
          <w:rFonts w:ascii="Times New Roman" w:hAnsi="Times New Roman" w:cs="Times New Roman"/>
          <w:sz w:val="24"/>
          <w:szCs w:val="24"/>
        </w:rPr>
        <w:t xml:space="preserve"> e optimize a intervenção desta Especialidade Clínica no HB. Consideramos</w:t>
      </w:r>
      <w:r w:rsidR="00C508A3">
        <w:rPr>
          <w:rFonts w:ascii="Times New Roman" w:hAnsi="Times New Roman" w:cs="Times New Roman"/>
          <w:sz w:val="24"/>
          <w:szCs w:val="24"/>
        </w:rPr>
        <w:t xml:space="preserve"> então</w:t>
      </w:r>
      <w:r w:rsidR="00042B03">
        <w:rPr>
          <w:rFonts w:ascii="Times New Roman" w:hAnsi="Times New Roman" w:cs="Times New Roman"/>
          <w:sz w:val="24"/>
          <w:szCs w:val="24"/>
        </w:rPr>
        <w:t xml:space="preserve"> que o papel do psicólogo clínico não é muito valorizado, salientando</w:t>
      </w:r>
      <w:r w:rsidR="00C508A3">
        <w:rPr>
          <w:rFonts w:ascii="Times New Roman" w:hAnsi="Times New Roman" w:cs="Times New Roman"/>
          <w:sz w:val="24"/>
          <w:szCs w:val="24"/>
        </w:rPr>
        <w:t xml:space="preserve"> ainda</w:t>
      </w:r>
      <w:r w:rsidR="00042B03">
        <w:rPr>
          <w:rFonts w:ascii="Times New Roman" w:hAnsi="Times New Roman" w:cs="Times New Roman"/>
          <w:sz w:val="24"/>
          <w:szCs w:val="24"/>
        </w:rPr>
        <w:t xml:space="preserve">, </w:t>
      </w:r>
      <w:r w:rsidR="00C508A3">
        <w:rPr>
          <w:rFonts w:ascii="Times New Roman" w:hAnsi="Times New Roman" w:cs="Times New Roman"/>
          <w:sz w:val="24"/>
          <w:szCs w:val="24"/>
        </w:rPr>
        <w:t>como</w:t>
      </w:r>
      <w:r w:rsidR="00042B03">
        <w:rPr>
          <w:rFonts w:ascii="Times New Roman" w:hAnsi="Times New Roman" w:cs="Times New Roman"/>
          <w:sz w:val="24"/>
          <w:szCs w:val="24"/>
        </w:rPr>
        <w:t xml:space="preserve"> exemplo, o facto dos instrumentos de avaliação formal existentes serem em número bastante reduzido e de certa forma, </w:t>
      </w:r>
      <w:r w:rsidR="005B155F">
        <w:rPr>
          <w:rFonts w:ascii="Times New Roman" w:hAnsi="Times New Roman" w:cs="Times New Roman"/>
          <w:sz w:val="24"/>
          <w:szCs w:val="24"/>
        </w:rPr>
        <w:t>“</w:t>
      </w:r>
      <w:r w:rsidR="00042B03">
        <w:rPr>
          <w:rFonts w:ascii="Times New Roman" w:hAnsi="Times New Roman" w:cs="Times New Roman"/>
          <w:sz w:val="24"/>
          <w:szCs w:val="24"/>
        </w:rPr>
        <w:t>ultrapassados</w:t>
      </w:r>
      <w:r w:rsidR="005B155F">
        <w:rPr>
          <w:rFonts w:ascii="Times New Roman" w:hAnsi="Times New Roman" w:cs="Times New Roman"/>
          <w:sz w:val="24"/>
          <w:szCs w:val="24"/>
        </w:rPr>
        <w:t>”</w:t>
      </w:r>
      <w:r w:rsidR="00042B03">
        <w:rPr>
          <w:rFonts w:ascii="Times New Roman" w:hAnsi="Times New Roman" w:cs="Times New Roman"/>
          <w:sz w:val="24"/>
          <w:szCs w:val="24"/>
        </w:rPr>
        <w:t xml:space="preserve">, tendo sido feitos vários pedidos de aquisição ao longo dos anos, no entanto sem resposta. </w:t>
      </w:r>
      <w:r w:rsidR="00C508A3">
        <w:rPr>
          <w:rFonts w:ascii="Times New Roman" w:hAnsi="Times New Roman" w:cs="Times New Roman"/>
          <w:sz w:val="24"/>
          <w:szCs w:val="24"/>
        </w:rPr>
        <w:t>Apesar das dificuldades e limitações, as Psicólogas Clínicas têm conseguido, ao longo dos anos, conquistar o seu “lugar” e respeito no seio dos profissionais com quem trabalham, estando, como já referimos</w:t>
      </w:r>
      <w:r w:rsidR="00407647">
        <w:rPr>
          <w:rFonts w:ascii="Times New Roman" w:hAnsi="Times New Roman" w:cs="Times New Roman"/>
          <w:sz w:val="24"/>
          <w:szCs w:val="24"/>
        </w:rPr>
        <w:t>,</w:t>
      </w:r>
      <w:r w:rsidR="00C508A3">
        <w:rPr>
          <w:rFonts w:ascii="Times New Roman" w:hAnsi="Times New Roman" w:cs="Times New Roman"/>
          <w:sz w:val="24"/>
          <w:szCs w:val="24"/>
        </w:rPr>
        <w:t xml:space="preserve"> a trabalhar no sentido da criação de um Serviço/Unidade de Psicologia Clínica </w:t>
      </w:r>
      <w:r w:rsidR="00407647">
        <w:rPr>
          <w:rFonts w:ascii="Times New Roman" w:hAnsi="Times New Roman" w:cs="Times New Roman"/>
          <w:sz w:val="24"/>
          <w:szCs w:val="24"/>
        </w:rPr>
        <w:t xml:space="preserve">no HB, com os seguintes objectivos estratégicos: definir e formalizar as actividades de intervenção clínica; optimizar os canais de comunicação intra-hospitalares; actualizar as necessidades prioritárias sentidas pelos diferentes serviços hospitalares ao nível da intervenção da Psicologia Clínica e desenvolver uma intervenção clínica focalizada nas mesmas; planear/uniformizar e formalizar os critérios inerentes à criação de estágios curriculares e profissionais na área da Psicologia Clínica desenvolvidos nos diferentes serviços do hospital; aumentar a participação nas actividades de formação e de investigação na área da Psicologia Clínica; promover uma intervenção integrada, participada, multidisciplinar e sustentada; aumentar a capacidade de resposta; visar a dignificação da carreira profissional de Psicologia Clínica no HB em termos da sua formação, implementação e intervenção; e visar a contratação de novos </w:t>
      </w:r>
      <w:r w:rsidR="00DB50B8">
        <w:rPr>
          <w:rFonts w:ascii="Times New Roman" w:hAnsi="Times New Roman" w:cs="Times New Roman"/>
          <w:sz w:val="24"/>
          <w:szCs w:val="24"/>
        </w:rPr>
        <w:t>psicólogos pela instituição.</w:t>
      </w:r>
    </w:p>
    <w:p w:rsidR="007E6F04" w:rsidRDefault="007E6F04" w:rsidP="00623E66">
      <w:pPr>
        <w:spacing w:line="360" w:lineRule="auto"/>
        <w:jc w:val="both"/>
        <w:rPr>
          <w:rFonts w:ascii="Times New Roman" w:hAnsi="Times New Roman" w:cs="Times New Roman"/>
          <w:sz w:val="24"/>
          <w:szCs w:val="24"/>
        </w:rPr>
      </w:pPr>
    </w:p>
    <w:p w:rsidR="00B46519" w:rsidRDefault="00BB46A4" w:rsidP="00623E66">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1.4. </w:t>
      </w:r>
      <w:r w:rsidR="00DB50B8" w:rsidRPr="00DB50B8">
        <w:rPr>
          <w:rFonts w:ascii="Times New Roman" w:hAnsi="Times New Roman" w:cs="Times New Roman"/>
          <w:b/>
          <w:sz w:val="24"/>
          <w:szCs w:val="24"/>
        </w:rPr>
        <w:t>Populaç</w:t>
      </w:r>
      <w:r w:rsidR="00DB50B8">
        <w:rPr>
          <w:rFonts w:ascii="Times New Roman" w:hAnsi="Times New Roman" w:cs="Times New Roman"/>
          <w:b/>
          <w:sz w:val="24"/>
          <w:szCs w:val="24"/>
        </w:rPr>
        <w:t>ão</w:t>
      </w:r>
      <w:r w:rsidR="00634A28">
        <w:rPr>
          <w:rFonts w:ascii="Times New Roman" w:hAnsi="Times New Roman" w:cs="Times New Roman"/>
          <w:b/>
          <w:sz w:val="24"/>
          <w:szCs w:val="24"/>
        </w:rPr>
        <w:t>-</w:t>
      </w:r>
      <w:r w:rsidR="00DB50B8" w:rsidRPr="00DB50B8">
        <w:rPr>
          <w:rFonts w:ascii="Times New Roman" w:hAnsi="Times New Roman" w:cs="Times New Roman"/>
          <w:b/>
          <w:sz w:val="24"/>
          <w:szCs w:val="24"/>
        </w:rPr>
        <w:t>alvo</w:t>
      </w:r>
    </w:p>
    <w:p w:rsidR="007E6F04" w:rsidRDefault="007E6F04" w:rsidP="00623E66">
      <w:pPr>
        <w:spacing w:line="360" w:lineRule="auto"/>
        <w:jc w:val="both"/>
        <w:rPr>
          <w:rFonts w:ascii="Times New Roman" w:hAnsi="Times New Roman" w:cs="Times New Roman"/>
          <w:b/>
          <w:sz w:val="24"/>
          <w:szCs w:val="24"/>
        </w:rPr>
      </w:pPr>
    </w:p>
    <w:p w:rsidR="004462AE" w:rsidRDefault="00623E66" w:rsidP="00623E66">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531AFF">
        <w:rPr>
          <w:rFonts w:ascii="Times New Roman" w:hAnsi="Times New Roman" w:cs="Times New Roman"/>
          <w:sz w:val="24"/>
          <w:szCs w:val="24"/>
        </w:rPr>
        <w:t xml:space="preserve">Resumidamente a população alvo do Gabinete de Psicologia Clínica é constituída por: </w:t>
      </w:r>
    </w:p>
    <w:p w:rsidR="004462AE" w:rsidRDefault="00531AFF" w:rsidP="004462AE">
      <w:pPr>
        <w:pStyle w:val="PargrafodaLista"/>
        <w:numPr>
          <w:ilvl w:val="0"/>
          <w:numId w:val="107"/>
        </w:numPr>
        <w:spacing w:line="360" w:lineRule="auto"/>
        <w:jc w:val="both"/>
        <w:rPr>
          <w:rFonts w:ascii="Times New Roman" w:hAnsi="Times New Roman" w:cs="Times New Roman"/>
          <w:sz w:val="24"/>
          <w:szCs w:val="24"/>
        </w:rPr>
      </w:pPr>
      <w:r w:rsidRPr="004462AE">
        <w:rPr>
          <w:rFonts w:ascii="Times New Roman" w:hAnsi="Times New Roman" w:cs="Times New Roman"/>
          <w:sz w:val="24"/>
          <w:szCs w:val="24"/>
        </w:rPr>
        <w:t>crianças, adolescentes e seus familiares, referenciados pelo Serviço de Pedopsiquiatria, e outros serviços específicos intra-hospitalares, nomeadamente de Pediatria, de Endocrinologia Infantil e de Neurologia Infantil;</w:t>
      </w:r>
    </w:p>
    <w:p w:rsidR="004462AE" w:rsidRPr="004462AE" w:rsidRDefault="004462AE" w:rsidP="004462AE">
      <w:pPr>
        <w:pStyle w:val="PargrafodaLista"/>
        <w:spacing w:line="360" w:lineRule="auto"/>
        <w:jc w:val="both"/>
        <w:rPr>
          <w:rFonts w:ascii="Times New Roman" w:hAnsi="Times New Roman" w:cs="Times New Roman"/>
          <w:sz w:val="24"/>
          <w:szCs w:val="24"/>
        </w:rPr>
      </w:pPr>
    </w:p>
    <w:p w:rsidR="00DB50B8" w:rsidRPr="004462AE" w:rsidRDefault="00531AFF" w:rsidP="004462AE">
      <w:pPr>
        <w:pStyle w:val="PargrafodaLista"/>
        <w:numPr>
          <w:ilvl w:val="0"/>
          <w:numId w:val="107"/>
        </w:numPr>
        <w:spacing w:line="360" w:lineRule="auto"/>
        <w:jc w:val="both"/>
        <w:rPr>
          <w:rFonts w:ascii="Times New Roman" w:hAnsi="Times New Roman" w:cs="Times New Roman"/>
          <w:sz w:val="24"/>
          <w:szCs w:val="24"/>
        </w:rPr>
      </w:pPr>
      <w:r w:rsidRPr="004462AE">
        <w:rPr>
          <w:rFonts w:ascii="Times New Roman" w:hAnsi="Times New Roman" w:cs="Times New Roman"/>
          <w:sz w:val="24"/>
          <w:szCs w:val="24"/>
        </w:rPr>
        <w:t xml:space="preserve">adultos a partir dos 18 anos, idosos e seus familiares referenciados pelo Serviço de Psiquiatria de Adultos, </w:t>
      </w:r>
      <w:r w:rsidR="00BC64A0" w:rsidRPr="004462AE">
        <w:rPr>
          <w:rFonts w:ascii="Times New Roman" w:hAnsi="Times New Roman" w:cs="Times New Roman"/>
          <w:sz w:val="24"/>
          <w:szCs w:val="24"/>
        </w:rPr>
        <w:t>e outros serviços específicos intra-hospitalares, nomeadamente o Serviço de Medicina Física e de Reabilitação, a Consulta de Senologia e a Consulta de interrupção voluntária da Gravidez.</w:t>
      </w:r>
    </w:p>
    <w:p w:rsidR="00F40E35" w:rsidRDefault="00F40E35" w:rsidP="00623E66">
      <w:pPr>
        <w:spacing w:line="360" w:lineRule="auto"/>
        <w:jc w:val="both"/>
        <w:rPr>
          <w:rFonts w:ascii="Times New Roman" w:hAnsi="Times New Roman" w:cs="Times New Roman"/>
          <w:sz w:val="24"/>
          <w:szCs w:val="24"/>
        </w:rPr>
      </w:pPr>
    </w:p>
    <w:p w:rsidR="00F40E35" w:rsidRDefault="00F40E35" w:rsidP="00623E66">
      <w:pPr>
        <w:spacing w:line="360" w:lineRule="auto"/>
        <w:jc w:val="both"/>
        <w:rPr>
          <w:rFonts w:ascii="Times New Roman" w:hAnsi="Times New Roman" w:cs="Times New Roman"/>
          <w:sz w:val="24"/>
          <w:szCs w:val="24"/>
        </w:rPr>
      </w:pPr>
    </w:p>
    <w:p w:rsidR="00F40E35" w:rsidRDefault="00F40E35" w:rsidP="00623E66">
      <w:pPr>
        <w:spacing w:line="360" w:lineRule="auto"/>
        <w:jc w:val="both"/>
        <w:rPr>
          <w:rFonts w:ascii="Times New Roman" w:hAnsi="Times New Roman" w:cs="Times New Roman"/>
          <w:sz w:val="24"/>
          <w:szCs w:val="24"/>
        </w:rPr>
      </w:pPr>
    </w:p>
    <w:p w:rsidR="00F40E35" w:rsidRDefault="00F40E35" w:rsidP="00623E66">
      <w:pPr>
        <w:spacing w:line="360" w:lineRule="auto"/>
        <w:jc w:val="both"/>
        <w:rPr>
          <w:rFonts w:ascii="Times New Roman" w:hAnsi="Times New Roman" w:cs="Times New Roman"/>
          <w:sz w:val="24"/>
          <w:szCs w:val="24"/>
        </w:rPr>
      </w:pPr>
    </w:p>
    <w:p w:rsidR="00F40E35" w:rsidRDefault="00F40E35" w:rsidP="00623E66">
      <w:pPr>
        <w:spacing w:line="360" w:lineRule="auto"/>
        <w:jc w:val="both"/>
        <w:rPr>
          <w:rFonts w:ascii="Times New Roman" w:hAnsi="Times New Roman" w:cs="Times New Roman"/>
          <w:sz w:val="24"/>
          <w:szCs w:val="24"/>
        </w:rPr>
      </w:pPr>
    </w:p>
    <w:p w:rsidR="00F40E35" w:rsidRDefault="00F40E35" w:rsidP="00623E66">
      <w:pPr>
        <w:spacing w:line="360" w:lineRule="auto"/>
        <w:jc w:val="both"/>
        <w:rPr>
          <w:rFonts w:ascii="Times New Roman" w:hAnsi="Times New Roman" w:cs="Times New Roman"/>
          <w:sz w:val="24"/>
          <w:szCs w:val="24"/>
        </w:rPr>
      </w:pPr>
    </w:p>
    <w:p w:rsidR="00F40E35" w:rsidRDefault="00F40E35" w:rsidP="00623E66">
      <w:pPr>
        <w:spacing w:line="360" w:lineRule="auto"/>
        <w:jc w:val="both"/>
        <w:rPr>
          <w:rFonts w:ascii="Times New Roman" w:hAnsi="Times New Roman" w:cs="Times New Roman"/>
          <w:sz w:val="24"/>
          <w:szCs w:val="24"/>
        </w:rPr>
      </w:pPr>
    </w:p>
    <w:p w:rsidR="00F40E35" w:rsidRDefault="00F40E35">
      <w:pPr>
        <w:rPr>
          <w:rFonts w:ascii="Times New Roman" w:hAnsi="Times New Roman" w:cs="Times New Roman"/>
          <w:sz w:val="24"/>
          <w:szCs w:val="24"/>
        </w:rPr>
      </w:pPr>
      <w:r>
        <w:rPr>
          <w:rFonts w:ascii="Times New Roman" w:hAnsi="Times New Roman" w:cs="Times New Roman"/>
          <w:sz w:val="24"/>
          <w:szCs w:val="24"/>
        </w:rPr>
        <w:br w:type="page"/>
      </w:r>
    </w:p>
    <w:p w:rsidR="00F40E35" w:rsidRDefault="00F40E35" w:rsidP="00623E66">
      <w:pPr>
        <w:spacing w:line="360" w:lineRule="auto"/>
        <w:jc w:val="both"/>
        <w:rPr>
          <w:rFonts w:ascii="Times New Roman" w:hAnsi="Times New Roman" w:cs="Times New Roman"/>
          <w:sz w:val="24"/>
          <w:szCs w:val="24"/>
        </w:rPr>
      </w:pPr>
    </w:p>
    <w:p w:rsidR="00F40E35" w:rsidRDefault="00F40E35" w:rsidP="00623E66">
      <w:pPr>
        <w:spacing w:line="360" w:lineRule="auto"/>
        <w:jc w:val="both"/>
        <w:rPr>
          <w:rFonts w:ascii="Times New Roman" w:hAnsi="Times New Roman" w:cs="Times New Roman"/>
          <w:sz w:val="24"/>
          <w:szCs w:val="24"/>
        </w:rPr>
      </w:pPr>
    </w:p>
    <w:p w:rsidR="00F40E35" w:rsidRDefault="00F40E35" w:rsidP="00623E66">
      <w:pPr>
        <w:spacing w:line="360" w:lineRule="auto"/>
        <w:jc w:val="both"/>
        <w:rPr>
          <w:rFonts w:ascii="Times New Roman" w:hAnsi="Times New Roman" w:cs="Times New Roman"/>
          <w:sz w:val="24"/>
          <w:szCs w:val="24"/>
        </w:rPr>
      </w:pPr>
    </w:p>
    <w:p w:rsidR="00F40E35" w:rsidRDefault="00F40E35" w:rsidP="00623E66">
      <w:pPr>
        <w:spacing w:line="360" w:lineRule="auto"/>
        <w:jc w:val="both"/>
        <w:rPr>
          <w:rFonts w:ascii="Times New Roman" w:hAnsi="Times New Roman" w:cs="Times New Roman"/>
          <w:sz w:val="24"/>
          <w:szCs w:val="24"/>
        </w:rPr>
      </w:pPr>
    </w:p>
    <w:p w:rsidR="00F40E35" w:rsidRDefault="00F40E35" w:rsidP="00623E66">
      <w:pPr>
        <w:spacing w:line="360" w:lineRule="auto"/>
        <w:jc w:val="both"/>
        <w:rPr>
          <w:rFonts w:ascii="Times New Roman" w:hAnsi="Times New Roman" w:cs="Times New Roman"/>
          <w:sz w:val="24"/>
          <w:szCs w:val="24"/>
        </w:rPr>
      </w:pPr>
    </w:p>
    <w:p w:rsidR="00F40E35" w:rsidRDefault="00F40E35" w:rsidP="00623E66">
      <w:pPr>
        <w:spacing w:line="360" w:lineRule="auto"/>
        <w:jc w:val="both"/>
        <w:rPr>
          <w:rFonts w:ascii="Times New Roman" w:hAnsi="Times New Roman" w:cs="Times New Roman"/>
          <w:sz w:val="24"/>
          <w:szCs w:val="24"/>
        </w:rPr>
      </w:pPr>
    </w:p>
    <w:p w:rsidR="00F40E35" w:rsidRDefault="00F40E35" w:rsidP="00623E66">
      <w:pPr>
        <w:spacing w:line="360" w:lineRule="auto"/>
        <w:jc w:val="both"/>
        <w:rPr>
          <w:rFonts w:ascii="Times New Roman" w:hAnsi="Times New Roman" w:cs="Times New Roman"/>
          <w:sz w:val="24"/>
          <w:szCs w:val="24"/>
        </w:rPr>
      </w:pPr>
    </w:p>
    <w:p w:rsidR="00F40E35" w:rsidRDefault="00F40E35" w:rsidP="00623E66">
      <w:pPr>
        <w:spacing w:line="360" w:lineRule="auto"/>
        <w:jc w:val="both"/>
        <w:rPr>
          <w:rFonts w:ascii="Times New Roman" w:hAnsi="Times New Roman" w:cs="Times New Roman"/>
          <w:sz w:val="24"/>
          <w:szCs w:val="24"/>
        </w:rPr>
      </w:pPr>
    </w:p>
    <w:p w:rsidR="00F40E35" w:rsidRDefault="00F40E35" w:rsidP="00623E66">
      <w:pPr>
        <w:spacing w:line="360" w:lineRule="auto"/>
        <w:jc w:val="both"/>
        <w:rPr>
          <w:rFonts w:ascii="Times New Roman" w:hAnsi="Times New Roman" w:cs="Times New Roman"/>
          <w:sz w:val="24"/>
          <w:szCs w:val="24"/>
        </w:rPr>
      </w:pPr>
    </w:p>
    <w:p w:rsidR="00F40E35" w:rsidRDefault="00F40E35" w:rsidP="00623E66">
      <w:pPr>
        <w:spacing w:line="360" w:lineRule="auto"/>
        <w:jc w:val="both"/>
        <w:rPr>
          <w:rFonts w:ascii="Times New Roman" w:hAnsi="Times New Roman" w:cs="Times New Roman"/>
          <w:sz w:val="24"/>
          <w:szCs w:val="24"/>
        </w:rPr>
      </w:pPr>
    </w:p>
    <w:p w:rsidR="00F40E35" w:rsidRDefault="00F40E35" w:rsidP="00623E66">
      <w:pPr>
        <w:spacing w:line="360" w:lineRule="auto"/>
        <w:jc w:val="both"/>
        <w:rPr>
          <w:rFonts w:ascii="Times New Roman" w:hAnsi="Times New Roman" w:cs="Times New Roman"/>
          <w:sz w:val="24"/>
          <w:szCs w:val="24"/>
        </w:rPr>
      </w:pPr>
    </w:p>
    <w:p w:rsidR="00F40E35" w:rsidRDefault="00F40E35" w:rsidP="00623E66">
      <w:pPr>
        <w:spacing w:line="360" w:lineRule="auto"/>
        <w:jc w:val="both"/>
        <w:rPr>
          <w:rFonts w:ascii="Times New Roman" w:hAnsi="Times New Roman" w:cs="Times New Roman"/>
          <w:sz w:val="24"/>
          <w:szCs w:val="24"/>
        </w:rPr>
      </w:pPr>
    </w:p>
    <w:p w:rsidR="00F40E35" w:rsidRDefault="00F40E35" w:rsidP="00623E66">
      <w:pPr>
        <w:spacing w:line="360" w:lineRule="auto"/>
        <w:jc w:val="both"/>
        <w:rPr>
          <w:rFonts w:ascii="Times New Roman" w:hAnsi="Times New Roman" w:cs="Times New Roman"/>
          <w:sz w:val="24"/>
          <w:szCs w:val="24"/>
        </w:rPr>
      </w:pPr>
    </w:p>
    <w:p w:rsidR="00F40E35" w:rsidRDefault="00F40E35" w:rsidP="00623E66">
      <w:pPr>
        <w:spacing w:line="360" w:lineRule="auto"/>
        <w:jc w:val="both"/>
        <w:rPr>
          <w:rFonts w:ascii="Times New Roman" w:hAnsi="Times New Roman" w:cs="Times New Roman"/>
          <w:sz w:val="24"/>
          <w:szCs w:val="24"/>
        </w:rPr>
      </w:pPr>
    </w:p>
    <w:p w:rsidR="00F40E35" w:rsidRDefault="00F40E35" w:rsidP="00623E66">
      <w:pPr>
        <w:spacing w:line="360" w:lineRule="auto"/>
        <w:jc w:val="both"/>
        <w:rPr>
          <w:rFonts w:ascii="Times New Roman" w:hAnsi="Times New Roman" w:cs="Times New Roman"/>
          <w:sz w:val="24"/>
          <w:szCs w:val="24"/>
        </w:rPr>
      </w:pPr>
    </w:p>
    <w:p w:rsidR="00F40E35" w:rsidRDefault="00F40E35" w:rsidP="00623E66">
      <w:pPr>
        <w:spacing w:line="360" w:lineRule="auto"/>
        <w:jc w:val="both"/>
        <w:rPr>
          <w:rFonts w:ascii="Times New Roman" w:hAnsi="Times New Roman" w:cs="Times New Roman"/>
          <w:sz w:val="24"/>
          <w:szCs w:val="24"/>
        </w:rPr>
      </w:pPr>
    </w:p>
    <w:p w:rsidR="00F40E35" w:rsidRDefault="00F40E35" w:rsidP="00F40E35">
      <w:pPr>
        <w:spacing w:line="360" w:lineRule="auto"/>
        <w:jc w:val="right"/>
        <w:rPr>
          <w:rFonts w:ascii="Times New Roman" w:hAnsi="Times New Roman" w:cs="Times New Roman"/>
          <w:b/>
          <w:sz w:val="28"/>
          <w:szCs w:val="28"/>
        </w:rPr>
      </w:pPr>
    </w:p>
    <w:p w:rsidR="00F40E35" w:rsidRDefault="00F40E35" w:rsidP="00F40E35">
      <w:pPr>
        <w:spacing w:line="360" w:lineRule="auto"/>
        <w:jc w:val="right"/>
        <w:rPr>
          <w:rFonts w:ascii="Times New Roman" w:hAnsi="Times New Roman" w:cs="Times New Roman"/>
          <w:b/>
          <w:sz w:val="28"/>
          <w:szCs w:val="28"/>
        </w:rPr>
      </w:pPr>
    </w:p>
    <w:p w:rsidR="00F40E35" w:rsidRPr="004462AE" w:rsidRDefault="00F40E35" w:rsidP="009C1B30">
      <w:pPr>
        <w:pStyle w:val="CitaoIntensa"/>
        <w:rPr>
          <w:rFonts w:ascii="Times New Roman" w:hAnsi="Times New Roman" w:cs="Times New Roman"/>
          <w:i w:val="0"/>
          <w:color w:val="auto"/>
          <w:sz w:val="40"/>
          <w:szCs w:val="40"/>
        </w:rPr>
      </w:pPr>
      <w:r w:rsidRPr="004462AE">
        <w:rPr>
          <w:rFonts w:ascii="Times New Roman" w:hAnsi="Times New Roman" w:cs="Times New Roman"/>
          <w:i w:val="0"/>
          <w:color w:val="auto"/>
          <w:sz w:val="40"/>
          <w:szCs w:val="40"/>
        </w:rPr>
        <w:t>Caracterização da observação</w:t>
      </w:r>
    </w:p>
    <w:p w:rsidR="00D64C22" w:rsidRDefault="00D64C22" w:rsidP="004E750B">
      <w:pPr>
        <w:spacing w:line="360" w:lineRule="auto"/>
        <w:jc w:val="both"/>
        <w:rPr>
          <w:rFonts w:ascii="Times New Roman" w:hAnsi="Times New Roman" w:cs="Times New Roman"/>
          <w:b/>
          <w:sz w:val="28"/>
          <w:szCs w:val="28"/>
        </w:rPr>
      </w:pPr>
    </w:p>
    <w:p w:rsidR="00D64C22" w:rsidRDefault="00D64C22" w:rsidP="004E750B">
      <w:pPr>
        <w:spacing w:line="360" w:lineRule="auto"/>
        <w:jc w:val="both"/>
        <w:rPr>
          <w:rFonts w:ascii="Times New Roman" w:hAnsi="Times New Roman" w:cs="Times New Roman"/>
          <w:b/>
          <w:sz w:val="28"/>
          <w:szCs w:val="28"/>
        </w:rPr>
      </w:pPr>
    </w:p>
    <w:p w:rsidR="00D64C22" w:rsidRDefault="00D64C22" w:rsidP="004E750B">
      <w:pPr>
        <w:spacing w:line="360" w:lineRule="auto"/>
        <w:jc w:val="both"/>
        <w:rPr>
          <w:rFonts w:ascii="Times New Roman" w:hAnsi="Times New Roman" w:cs="Times New Roman"/>
          <w:b/>
          <w:sz w:val="28"/>
          <w:szCs w:val="28"/>
        </w:rPr>
      </w:pPr>
    </w:p>
    <w:p w:rsidR="00BC64A0" w:rsidRDefault="007637EF" w:rsidP="004E750B">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2. </w:t>
      </w:r>
      <w:r w:rsidR="00BC64A0" w:rsidRPr="00BC64A0">
        <w:rPr>
          <w:rFonts w:ascii="Times New Roman" w:hAnsi="Times New Roman" w:cs="Times New Roman"/>
          <w:b/>
          <w:sz w:val="28"/>
          <w:szCs w:val="28"/>
        </w:rPr>
        <w:t>Caracterização da Observação</w:t>
      </w:r>
    </w:p>
    <w:p w:rsidR="007E6F04" w:rsidRDefault="007E6F04" w:rsidP="004E750B">
      <w:pPr>
        <w:spacing w:line="360" w:lineRule="auto"/>
        <w:jc w:val="both"/>
        <w:rPr>
          <w:rFonts w:ascii="Times New Roman" w:hAnsi="Times New Roman" w:cs="Times New Roman"/>
          <w:b/>
          <w:sz w:val="28"/>
          <w:szCs w:val="28"/>
        </w:rPr>
      </w:pPr>
    </w:p>
    <w:p w:rsidR="00FE1E15" w:rsidRDefault="007E6F04"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683E73">
        <w:rPr>
          <w:rFonts w:ascii="Times New Roman" w:hAnsi="Times New Roman" w:cs="Times New Roman"/>
          <w:sz w:val="24"/>
          <w:szCs w:val="24"/>
        </w:rPr>
        <w:t>Durante a formação académica, o aluno de Psicologia tem oportunidade de aprender diferentes abordagens teóricas, não só relativamente à</w:t>
      </w:r>
      <w:r w:rsidR="00B83D0F">
        <w:rPr>
          <w:rFonts w:ascii="Times New Roman" w:hAnsi="Times New Roman" w:cs="Times New Roman"/>
          <w:sz w:val="24"/>
          <w:szCs w:val="24"/>
        </w:rPr>
        <w:t>s metodologias de</w:t>
      </w:r>
      <w:r w:rsidR="00683E73">
        <w:rPr>
          <w:rFonts w:ascii="Times New Roman" w:hAnsi="Times New Roman" w:cs="Times New Roman"/>
          <w:sz w:val="24"/>
          <w:szCs w:val="24"/>
        </w:rPr>
        <w:t xml:space="preserve"> avaliação e intervenção nos diferentes contextos, como também </w:t>
      </w:r>
      <w:r w:rsidR="00B83D0F">
        <w:rPr>
          <w:rFonts w:ascii="Times New Roman" w:hAnsi="Times New Roman" w:cs="Times New Roman"/>
          <w:sz w:val="24"/>
          <w:szCs w:val="24"/>
        </w:rPr>
        <w:t>no que respeita</w:t>
      </w:r>
      <w:r w:rsidR="00683E73">
        <w:rPr>
          <w:rFonts w:ascii="Times New Roman" w:hAnsi="Times New Roman" w:cs="Times New Roman"/>
          <w:sz w:val="24"/>
          <w:szCs w:val="24"/>
        </w:rPr>
        <w:t xml:space="preserve"> à própria relação terapêutica e questões éticas.</w:t>
      </w:r>
      <w:r w:rsidR="0044287B">
        <w:rPr>
          <w:rFonts w:ascii="Times New Roman" w:hAnsi="Times New Roman" w:cs="Times New Roman"/>
          <w:sz w:val="24"/>
          <w:szCs w:val="24"/>
        </w:rPr>
        <w:t xml:space="preserve"> No entanto</w:t>
      </w:r>
      <w:r w:rsidR="00EF16C0">
        <w:rPr>
          <w:rFonts w:ascii="Times New Roman" w:hAnsi="Times New Roman" w:cs="Times New Roman"/>
          <w:sz w:val="24"/>
          <w:szCs w:val="24"/>
        </w:rPr>
        <w:t xml:space="preserve">, apenas </w:t>
      </w:r>
      <w:r w:rsidR="004462AE">
        <w:rPr>
          <w:rFonts w:ascii="Times New Roman" w:hAnsi="Times New Roman" w:cs="Times New Roman"/>
          <w:sz w:val="24"/>
          <w:szCs w:val="24"/>
        </w:rPr>
        <w:t xml:space="preserve">durante </w:t>
      </w:r>
      <w:r w:rsidR="00EF16C0">
        <w:rPr>
          <w:rFonts w:ascii="Times New Roman" w:hAnsi="Times New Roman" w:cs="Times New Roman"/>
          <w:sz w:val="24"/>
          <w:szCs w:val="24"/>
        </w:rPr>
        <w:t>o estágio</w:t>
      </w:r>
      <w:r w:rsidR="0044287B">
        <w:rPr>
          <w:rFonts w:ascii="Times New Roman" w:hAnsi="Times New Roman" w:cs="Times New Roman"/>
          <w:sz w:val="24"/>
          <w:szCs w:val="24"/>
        </w:rPr>
        <w:t xml:space="preserve"> terá oportunidade de contactar directamente e colocar em prática, num contexto institucional específico, as suas aprendizagens</w:t>
      </w:r>
      <w:r w:rsidR="00E06301">
        <w:rPr>
          <w:rFonts w:ascii="Times New Roman" w:hAnsi="Times New Roman" w:cs="Times New Roman"/>
          <w:sz w:val="24"/>
          <w:szCs w:val="24"/>
        </w:rPr>
        <w:t xml:space="preserve"> e conhecimentos</w:t>
      </w:r>
      <w:r w:rsidR="00B83D0F">
        <w:rPr>
          <w:rFonts w:ascii="Times New Roman" w:hAnsi="Times New Roman" w:cs="Times New Roman"/>
          <w:sz w:val="24"/>
          <w:szCs w:val="24"/>
        </w:rPr>
        <w:t xml:space="preserve"> </w:t>
      </w:r>
      <w:r w:rsidR="00A40F91">
        <w:rPr>
          <w:rFonts w:ascii="Times New Roman" w:hAnsi="Times New Roman" w:cs="Times New Roman"/>
          <w:sz w:val="24"/>
          <w:szCs w:val="24"/>
        </w:rPr>
        <w:t>adquiridos</w:t>
      </w:r>
      <w:r w:rsidR="0044287B">
        <w:rPr>
          <w:rFonts w:ascii="Times New Roman" w:hAnsi="Times New Roman" w:cs="Times New Roman"/>
          <w:sz w:val="24"/>
          <w:szCs w:val="24"/>
        </w:rPr>
        <w:t>.</w:t>
      </w:r>
    </w:p>
    <w:p w:rsidR="00FE1E15" w:rsidRPr="00FE1E15" w:rsidRDefault="00FE1E15" w:rsidP="004E750B">
      <w:pPr>
        <w:spacing w:line="360" w:lineRule="auto"/>
        <w:ind w:firstLine="708"/>
        <w:jc w:val="both"/>
        <w:rPr>
          <w:rFonts w:ascii="Times New Roman" w:hAnsi="Times New Roman" w:cs="Times New Roman"/>
          <w:sz w:val="24"/>
          <w:szCs w:val="24"/>
        </w:rPr>
      </w:pPr>
      <w:r w:rsidRPr="00FE1E15">
        <w:rPr>
          <w:rFonts w:ascii="Times New Roman" w:hAnsi="Times New Roman" w:cs="Times New Roman"/>
        </w:rPr>
        <w:t xml:space="preserve">A observação </w:t>
      </w:r>
      <w:r w:rsidR="004462AE">
        <w:rPr>
          <w:rFonts w:ascii="Times New Roman" w:hAnsi="Times New Roman" w:cs="Times New Roman"/>
        </w:rPr>
        <w:t xml:space="preserve">é </w:t>
      </w:r>
      <w:r w:rsidR="004462AE" w:rsidRPr="00FE1E15">
        <w:rPr>
          <w:rFonts w:ascii="Times New Roman" w:hAnsi="Times New Roman" w:cs="Times New Roman"/>
        </w:rPr>
        <w:t>uma</w:t>
      </w:r>
      <w:r w:rsidRPr="00FE1E15">
        <w:rPr>
          <w:rFonts w:ascii="Times New Roman" w:hAnsi="Times New Roman" w:cs="Times New Roman"/>
        </w:rPr>
        <w:t xml:space="preserve"> ferramenta essenc</w:t>
      </w:r>
      <w:r w:rsidR="0018305E">
        <w:rPr>
          <w:rFonts w:ascii="Times New Roman" w:hAnsi="Times New Roman" w:cs="Times New Roman"/>
        </w:rPr>
        <w:t>ial na prática profissional do P</w:t>
      </w:r>
      <w:r w:rsidRPr="00FE1E15">
        <w:rPr>
          <w:rFonts w:ascii="Times New Roman" w:hAnsi="Times New Roman" w:cs="Times New Roman"/>
        </w:rPr>
        <w:t xml:space="preserve">sicólogo, </w:t>
      </w:r>
      <w:r w:rsidR="004462AE">
        <w:rPr>
          <w:rFonts w:ascii="Times New Roman" w:hAnsi="Times New Roman" w:cs="Times New Roman"/>
        </w:rPr>
        <w:t xml:space="preserve">sendo esta fase </w:t>
      </w:r>
      <w:r w:rsidR="0018305E">
        <w:rPr>
          <w:rFonts w:ascii="Times New Roman" w:hAnsi="Times New Roman" w:cs="Times New Roman"/>
        </w:rPr>
        <w:t>d</w:t>
      </w:r>
      <w:r w:rsidRPr="00FE1E15">
        <w:rPr>
          <w:rFonts w:ascii="Times New Roman" w:hAnsi="Times New Roman" w:cs="Times New Roman"/>
        </w:rPr>
        <w:t xml:space="preserve">o estágio </w:t>
      </w:r>
      <w:r w:rsidR="0018305E">
        <w:rPr>
          <w:rFonts w:ascii="Times New Roman" w:hAnsi="Times New Roman" w:cs="Times New Roman"/>
        </w:rPr>
        <w:t xml:space="preserve">extremamente importante </w:t>
      </w:r>
      <w:r w:rsidRPr="00FE1E15">
        <w:rPr>
          <w:rFonts w:ascii="Times New Roman" w:hAnsi="Times New Roman" w:cs="Times New Roman"/>
        </w:rPr>
        <w:t>para o desenvolvimento das competências profissionais do psicólogo estagiário.</w:t>
      </w:r>
      <w:r>
        <w:rPr>
          <w:rFonts w:ascii="Times New Roman" w:hAnsi="Times New Roman" w:cs="Times New Roman"/>
        </w:rPr>
        <w:t xml:space="preserve"> Tem </w:t>
      </w:r>
      <w:r w:rsidRPr="00FE1E15">
        <w:rPr>
          <w:rFonts w:ascii="Times New Roman" w:hAnsi="Times New Roman" w:cs="Times New Roman"/>
        </w:rPr>
        <w:t xml:space="preserve">como objectivo </w:t>
      </w:r>
      <w:r w:rsidR="000B0D70">
        <w:rPr>
          <w:rFonts w:ascii="Times New Roman" w:hAnsi="Times New Roman" w:cs="Times New Roman"/>
        </w:rPr>
        <w:t xml:space="preserve">não só </w:t>
      </w:r>
      <w:r w:rsidRPr="00FE1E15">
        <w:rPr>
          <w:rFonts w:ascii="Times New Roman" w:hAnsi="Times New Roman" w:cs="Times New Roman"/>
        </w:rPr>
        <w:t>avaliar as interacções, as competências e as a</w:t>
      </w:r>
      <w:r w:rsidR="000B0D70">
        <w:rPr>
          <w:rFonts w:ascii="Times New Roman" w:hAnsi="Times New Roman" w:cs="Times New Roman"/>
        </w:rPr>
        <w:t>titudes dos seus intervenientes, como t</w:t>
      </w:r>
      <w:r w:rsidRPr="00FE1E15">
        <w:rPr>
          <w:rFonts w:ascii="Times New Roman" w:hAnsi="Times New Roman" w:cs="Times New Roman"/>
        </w:rPr>
        <w:t xml:space="preserve">ambém </w:t>
      </w:r>
      <w:r w:rsidR="000B0D70">
        <w:rPr>
          <w:rFonts w:ascii="Times New Roman" w:hAnsi="Times New Roman" w:cs="Times New Roman"/>
        </w:rPr>
        <w:t xml:space="preserve">ser um </w:t>
      </w:r>
      <w:r w:rsidRPr="00FE1E15">
        <w:rPr>
          <w:rFonts w:ascii="Times New Roman" w:hAnsi="Times New Roman" w:cs="Times New Roman"/>
        </w:rPr>
        <w:t xml:space="preserve">instrumento utilizado para a avaliação do próprio contexto que circunda os </w:t>
      </w:r>
      <w:r w:rsidR="000B0D70">
        <w:rPr>
          <w:rFonts w:ascii="Times New Roman" w:hAnsi="Times New Roman" w:cs="Times New Roman"/>
        </w:rPr>
        <w:t>mesmos.</w:t>
      </w:r>
    </w:p>
    <w:p w:rsidR="00E06301" w:rsidRDefault="0044287B" w:rsidP="004E750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w:t>
      </w:r>
      <w:r w:rsidR="009915E2">
        <w:rPr>
          <w:rFonts w:ascii="Times New Roman" w:hAnsi="Times New Roman" w:cs="Times New Roman"/>
          <w:sz w:val="24"/>
          <w:szCs w:val="24"/>
        </w:rPr>
        <w:t xml:space="preserve">Naturalmente, </w:t>
      </w:r>
      <w:r w:rsidR="00AC60A6">
        <w:rPr>
          <w:rFonts w:ascii="Times New Roman" w:hAnsi="Times New Roman" w:cs="Times New Roman"/>
          <w:sz w:val="24"/>
          <w:szCs w:val="24"/>
        </w:rPr>
        <w:t>a primeira fase do estágio</w:t>
      </w:r>
      <w:r w:rsidR="008716E6">
        <w:rPr>
          <w:rFonts w:ascii="Times New Roman" w:hAnsi="Times New Roman" w:cs="Times New Roman"/>
          <w:sz w:val="24"/>
          <w:szCs w:val="24"/>
        </w:rPr>
        <w:t>, para além da caracterização do</w:t>
      </w:r>
      <w:r w:rsidR="009915E2">
        <w:rPr>
          <w:rFonts w:ascii="Times New Roman" w:hAnsi="Times New Roman" w:cs="Times New Roman"/>
          <w:sz w:val="24"/>
          <w:szCs w:val="24"/>
        </w:rPr>
        <w:t xml:space="preserve"> </w:t>
      </w:r>
      <w:r w:rsidR="008716E6">
        <w:rPr>
          <w:rFonts w:ascii="Times New Roman" w:hAnsi="Times New Roman" w:cs="Times New Roman"/>
          <w:sz w:val="24"/>
          <w:szCs w:val="24"/>
        </w:rPr>
        <w:t>contexto institucional</w:t>
      </w:r>
      <w:r w:rsidR="00E06301">
        <w:rPr>
          <w:rFonts w:ascii="Times New Roman" w:hAnsi="Times New Roman" w:cs="Times New Roman"/>
          <w:sz w:val="24"/>
          <w:szCs w:val="24"/>
        </w:rPr>
        <w:t xml:space="preserve"> ao nível da sua estrutura e dinâmica</w:t>
      </w:r>
      <w:r w:rsidR="008716E6">
        <w:rPr>
          <w:rFonts w:ascii="Times New Roman" w:hAnsi="Times New Roman" w:cs="Times New Roman"/>
          <w:sz w:val="24"/>
          <w:szCs w:val="24"/>
        </w:rPr>
        <w:t xml:space="preserve">, </w:t>
      </w:r>
      <w:r w:rsidR="009915E2">
        <w:rPr>
          <w:rFonts w:ascii="Times New Roman" w:hAnsi="Times New Roman" w:cs="Times New Roman"/>
          <w:sz w:val="24"/>
          <w:szCs w:val="24"/>
        </w:rPr>
        <w:t>deve consistir</w:t>
      </w:r>
      <w:r w:rsidR="00AC60A6">
        <w:rPr>
          <w:rFonts w:ascii="Times New Roman" w:hAnsi="Times New Roman" w:cs="Times New Roman"/>
          <w:sz w:val="24"/>
          <w:szCs w:val="24"/>
        </w:rPr>
        <w:t xml:space="preserve"> na observação da</w:t>
      </w:r>
      <w:r w:rsidR="001F40FC">
        <w:rPr>
          <w:rFonts w:ascii="Times New Roman" w:hAnsi="Times New Roman" w:cs="Times New Roman"/>
          <w:sz w:val="24"/>
          <w:szCs w:val="24"/>
        </w:rPr>
        <w:t>s</w:t>
      </w:r>
      <w:r w:rsidR="00AC60A6">
        <w:rPr>
          <w:rFonts w:ascii="Times New Roman" w:hAnsi="Times New Roman" w:cs="Times New Roman"/>
          <w:sz w:val="24"/>
          <w:szCs w:val="24"/>
        </w:rPr>
        <w:t xml:space="preserve"> prática</w:t>
      </w:r>
      <w:r w:rsidR="001F40FC">
        <w:rPr>
          <w:rFonts w:ascii="Times New Roman" w:hAnsi="Times New Roman" w:cs="Times New Roman"/>
          <w:sz w:val="24"/>
          <w:szCs w:val="24"/>
        </w:rPr>
        <w:t>s</w:t>
      </w:r>
      <w:r w:rsidR="00AC60A6">
        <w:rPr>
          <w:rFonts w:ascii="Times New Roman" w:hAnsi="Times New Roman" w:cs="Times New Roman"/>
          <w:sz w:val="24"/>
          <w:szCs w:val="24"/>
        </w:rPr>
        <w:t xml:space="preserve"> do Psicólogo</w:t>
      </w:r>
      <w:r w:rsidR="008716E6">
        <w:rPr>
          <w:rFonts w:ascii="Times New Roman" w:hAnsi="Times New Roman" w:cs="Times New Roman"/>
          <w:sz w:val="24"/>
          <w:szCs w:val="24"/>
        </w:rPr>
        <w:t>, mais especificamente d</w:t>
      </w:r>
      <w:r w:rsidR="009915E2">
        <w:rPr>
          <w:rFonts w:ascii="Times New Roman" w:hAnsi="Times New Roman" w:cs="Times New Roman"/>
          <w:sz w:val="24"/>
          <w:szCs w:val="24"/>
        </w:rPr>
        <w:t>as metodologias de avalia</w:t>
      </w:r>
      <w:r w:rsidR="008716E6">
        <w:rPr>
          <w:rFonts w:ascii="Times New Roman" w:hAnsi="Times New Roman" w:cs="Times New Roman"/>
          <w:sz w:val="24"/>
          <w:szCs w:val="24"/>
        </w:rPr>
        <w:t xml:space="preserve">ção e intervenção utilizadas pelo mesmo, </w:t>
      </w:r>
      <w:r>
        <w:rPr>
          <w:rFonts w:ascii="Times New Roman" w:hAnsi="Times New Roman" w:cs="Times New Roman"/>
          <w:sz w:val="24"/>
          <w:szCs w:val="24"/>
        </w:rPr>
        <w:t>bem como do</w:t>
      </w:r>
      <w:r w:rsidR="00FE1E15">
        <w:rPr>
          <w:rFonts w:ascii="Times New Roman" w:hAnsi="Times New Roman" w:cs="Times New Roman"/>
          <w:sz w:val="24"/>
          <w:szCs w:val="24"/>
        </w:rPr>
        <w:t>s</w:t>
      </w:r>
      <w:r>
        <w:rPr>
          <w:rFonts w:ascii="Times New Roman" w:hAnsi="Times New Roman" w:cs="Times New Roman"/>
          <w:sz w:val="24"/>
          <w:szCs w:val="24"/>
        </w:rPr>
        <w:t xml:space="preserve"> modelo</w:t>
      </w:r>
      <w:r w:rsidR="00FE1E15">
        <w:rPr>
          <w:rFonts w:ascii="Times New Roman" w:hAnsi="Times New Roman" w:cs="Times New Roman"/>
          <w:sz w:val="24"/>
          <w:szCs w:val="24"/>
        </w:rPr>
        <w:t>s</w:t>
      </w:r>
      <w:r>
        <w:rPr>
          <w:rFonts w:ascii="Times New Roman" w:hAnsi="Times New Roman" w:cs="Times New Roman"/>
          <w:sz w:val="24"/>
          <w:szCs w:val="24"/>
        </w:rPr>
        <w:t xml:space="preserve"> de interacção com os </w:t>
      </w:r>
      <w:r w:rsidR="00AB2764">
        <w:rPr>
          <w:rFonts w:ascii="Times New Roman" w:hAnsi="Times New Roman" w:cs="Times New Roman"/>
          <w:sz w:val="24"/>
          <w:szCs w:val="24"/>
        </w:rPr>
        <w:t xml:space="preserve">diferentes </w:t>
      </w:r>
      <w:r>
        <w:rPr>
          <w:rFonts w:ascii="Times New Roman" w:hAnsi="Times New Roman" w:cs="Times New Roman"/>
          <w:sz w:val="24"/>
          <w:szCs w:val="24"/>
        </w:rPr>
        <w:t xml:space="preserve">alvos. </w:t>
      </w:r>
      <w:r w:rsidR="00FE1E15">
        <w:rPr>
          <w:rFonts w:ascii="Times New Roman" w:hAnsi="Times New Roman" w:cs="Times New Roman"/>
          <w:sz w:val="24"/>
          <w:szCs w:val="24"/>
        </w:rPr>
        <w:t>Pensamos que o</w:t>
      </w:r>
      <w:r>
        <w:rPr>
          <w:rFonts w:ascii="Times New Roman" w:hAnsi="Times New Roman" w:cs="Times New Roman"/>
          <w:sz w:val="24"/>
          <w:szCs w:val="24"/>
        </w:rPr>
        <w:t xml:space="preserve"> psicólogo orientador servirá de modelo, e sua prática </w:t>
      </w:r>
      <w:r w:rsidR="00DF1B53">
        <w:rPr>
          <w:rFonts w:ascii="Times New Roman" w:hAnsi="Times New Roman" w:cs="Times New Roman"/>
          <w:sz w:val="24"/>
          <w:szCs w:val="24"/>
        </w:rPr>
        <w:t>deverá</w:t>
      </w:r>
      <w:r>
        <w:rPr>
          <w:rFonts w:ascii="Times New Roman" w:hAnsi="Times New Roman" w:cs="Times New Roman"/>
          <w:sz w:val="24"/>
          <w:szCs w:val="24"/>
        </w:rPr>
        <w:t xml:space="preserve"> orientar o estagiário na integração</w:t>
      </w:r>
      <w:r w:rsidR="00E06301">
        <w:rPr>
          <w:rFonts w:ascii="Times New Roman" w:hAnsi="Times New Roman" w:cs="Times New Roman"/>
          <w:sz w:val="24"/>
          <w:szCs w:val="24"/>
        </w:rPr>
        <w:t xml:space="preserve"> </w:t>
      </w:r>
      <w:r>
        <w:rPr>
          <w:rFonts w:ascii="Times New Roman" w:hAnsi="Times New Roman" w:cs="Times New Roman"/>
          <w:sz w:val="24"/>
          <w:szCs w:val="24"/>
        </w:rPr>
        <w:t>d</w:t>
      </w:r>
      <w:r w:rsidR="00E06301">
        <w:rPr>
          <w:rFonts w:ascii="Times New Roman" w:hAnsi="Times New Roman" w:cs="Times New Roman"/>
          <w:sz w:val="24"/>
          <w:szCs w:val="24"/>
        </w:rPr>
        <w:t>os conhecimentos teóricos</w:t>
      </w:r>
      <w:r w:rsidR="00DF1B53">
        <w:rPr>
          <w:rFonts w:ascii="Times New Roman" w:hAnsi="Times New Roman" w:cs="Times New Roman"/>
          <w:sz w:val="24"/>
          <w:szCs w:val="24"/>
        </w:rPr>
        <w:t xml:space="preserve"> adquirid</w:t>
      </w:r>
      <w:r w:rsidR="00E06301">
        <w:rPr>
          <w:rFonts w:ascii="Times New Roman" w:hAnsi="Times New Roman" w:cs="Times New Roman"/>
          <w:sz w:val="24"/>
          <w:szCs w:val="24"/>
        </w:rPr>
        <w:t>o</w:t>
      </w:r>
      <w:r w:rsidR="00DF1B53">
        <w:rPr>
          <w:rFonts w:ascii="Times New Roman" w:hAnsi="Times New Roman" w:cs="Times New Roman"/>
          <w:sz w:val="24"/>
          <w:szCs w:val="24"/>
        </w:rPr>
        <w:t>s previamente e na sua aplicação prática na fase de intervenção. O</w:t>
      </w:r>
      <w:r>
        <w:rPr>
          <w:rFonts w:ascii="Times New Roman" w:hAnsi="Times New Roman" w:cs="Times New Roman"/>
          <w:sz w:val="24"/>
          <w:szCs w:val="24"/>
        </w:rPr>
        <w:t xml:space="preserve"> estagiário não deverá assumir uma</w:t>
      </w:r>
      <w:r w:rsidR="00FE1E15">
        <w:rPr>
          <w:rFonts w:ascii="Times New Roman" w:hAnsi="Times New Roman" w:cs="Times New Roman"/>
          <w:sz w:val="24"/>
          <w:szCs w:val="24"/>
        </w:rPr>
        <w:t xml:space="preserve"> postura de observador passivo, d</w:t>
      </w:r>
      <w:r w:rsidR="00DF1B53">
        <w:rPr>
          <w:rFonts w:ascii="Times New Roman" w:hAnsi="Times New Roman" w:cs="Times New Roman"/>
          <w:sz w:val="24"/>
          <w:szCs w:val="24"/>
        </w:rPr>
        <w:t xml:space="preserve">everá </w:t>
      </w:r>
      <w:r w:rsidR="0018305E">
        <w:rPr>
          <w:rFonts w:ascii="Times New Roman" w:hAnsi="Times New Roman" w:cs="Times New Roman"/>
          <w:sz w:val="24"/>
          <w:szCs w:val="24"/>
        </w:rPr>
        <w:t xml:space="preserve">antes </w:t>
      </w:r>
      <w:r w:rsidR="00DF1B53">
        <w:rPr>
          <w:rFonts w:ascii="Times New Roman" w:hAnsi="Times New Roman" w:cs="Times New Roman"/>
          <w:sz w:val="24"/>
          <w:szCs w:val="24"/>
        </w:rPr>
        <w:t xml:space="preserve">ter uma atitude </w:t>
      </w:r>
      <w:r w:rsidR="00E06301">
        <w:rPr>
          <w:rFonts w:ascii="Times New Roman" w:hAnsi="Times New Roman" w:cs="Times New Roman"/>
          <w:sz w:val="24"/>
          <w:szCs w:val="24"/>
        </w:rPr>
        <w:t>crítica</w:t>
      </w:r>
      <w:r w:rsidR="00DF1B53">
        <w:rPr>
          <w:rFonts w:ascii="Times New Roman" w:hAnsi="Times New Roman" w:cs="Times New Roman"/>
          <w:sz w:val="24"/>
          <w:szCs w:val="24"/>
        </w:rPr>
        <w:t xml:space="preserve">, reflectindo sobre o que observa e o que não observa. </w:t>
      </w:r>
    </w:p>
    <w:p w:rsidR="00AC60A6" w:rsidRDefault="00C42038" w:rsidP="004E750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Assim, </w:t>
      </w:r>
      <w:r w:rsidR="00DF1B53">
        <w:rPr>
          <w:rFonts w:ascii="Times New Roman" w:hAnsi="Times New Roman" w:cs="Times New Roman"/>
          <w:sz w:val="24"/>
          <w:szCs w:val="24"/>
        </w:rPr>
        <w:t>na fase da observação</w:t>
      </w:r>
      <w:r w:rsidR="00E06301">
        <w:rPr>
          <w:rFonts w:ascii="Times New Roman" w:hAnsi="Times New Roman" w:cs="Times New Roman"/>
          <w:sz w:val="24"/>
          <w:szCs w:val="24"/>
        </w:rPr>
        <w:t xml:space="preserve"> pretendemos</w:t>
      </w:r>
      <w:r w:rsidR="00DF1B53">
        <w:rPr>
          <w:rFonts w:ascii="Times New Roman" w:hAnsi="Times New Roman" w:cs="Times New Roman"/>
          <w:sz w:val="24"/>
          <w:szCs w:val="24"/>
        </w:rPr>
        <w:t xml:space="preserve">, </w:t>
      </w:r>
      <w:r>
        <w:rPr>
          <w:rFonts w:ascii="Times New Roman" w:hAnsi="Times New Roman" w:cs="Times New Roman"/>
          <w:sz w:val="24"/>
          <w:szCs w:val="24"/>
        </w:rPr>
        <w:t>por um lado</w:t>
      </w:r>
      <w:r w:rsidR="00E06301">
        <w:rPr>
          <w:rFonts w:ascii="Times New Roman" w:hAnsi="Times New Roman" w:cs="Times New Roman"/>
          <w:sz w:val="24"/>
          <w:szCs w:val="24"/>
        </w:rPr>
        <w:t>,</w:t>
      </w:r>
      <w:r>
        <w:rPr>
          <w:rFonts w:ascii="Times New Roman" w:hAnsi="Times New Roman" w:cs="Times New Roman"/>
          <w:sz w:val="24"/>
          <w:szCs w:val="24"/>
        </w:rPr>
        <w:t xml:space="preserve"> observar os procedimentos clínicos a adoptar para optimizar as actividades de avaliação e intervenção clínica na fase de aplicação dos conhecimentos; e, por outro, realizar o levantamento das necessidades e estabelecimento de prioridades relativamente às actividades de intervenção a serem desenvolvidas, bem como as restrições do contexto institucional às mesmas.</w:t>
      </w:r>
    </w:p>
    <w:p w:rsidR="00863D41" w:rsidRDefault="00500E11" w:rsidP="004E750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 nosso processo de </w:t>
      </w:r>
      <w:r w:rsidR="0018305E">
        <w:rPr>
          <w:rFonts w:ascii="Times New Roman" w:hAnsi="Times New Roman" w:cs="Times New Roman"/>
          <w:sz w:val="24"/>
          <w:szCs w:val="24"/>
        </w:rPr>
        <w:t xml:space="preserve">observação teve início </w:t>
      </w:r>
      <w:r w:rsidR="00D64C22">
        <w:rPr>
          <w:rFonts w:ascii="Times New Roman" w:hAnsi="Times New Roman" w:cs="Times New Roman"/>
          <w:sz w:val="24"/>
          <w:szCs w:val="24"/>
        </w:rPr>
        <w:t>desde que</w:t>
      </w:r>
      <w:r>
        <w:rPr>
          <w:rFonts w:ascii="Times New Roman" w:hAnsi="Times New Roman" w:cs="Times New Roman"/>
          <w:sz w:val="24"/>
          <w:szCs w:val="24"/>
        </w:rPr>
        <w:t xml:space="preserve"> contactamos presencialmente a instituição até ao último dia do estágio. Cons</w:t>
      </w:r>
      <w:r w:rsidR="000B0D70">
        <w:rPr>
          <w:rFonts w:ascii="Times New Roman" w:hAnsi="Times New Roman" w:cs="Times New Roman"/>
          <w:sz w:val="24"/>
          <w:szCs w:val="24"/>
        </w:rPr>
        <w:t>istiu</w:t>
      </w:r>
      <w:r>
        <w:rPr>
          <w:rFonts w:ascii="Times New Roman" w:hAnsi="Times New Roman" w:cs="Times New Roman"/>
          <w:sz w:val="24"/>
          <w:szCs w:val="24"/>
        </w:rPr>
        <w:t xml:space="preserve"> na observação da própria instituição em termos estruturais, na consulta de documentos para sua caracterização, na observação da dinâmica diária em termos de processos burocráticos, passando pelas relações formais e informais entre os diferentes profissionais. T</w:t>
      </w:r>
      <w:r w:rsidR="00203BB3">
        <w:rPr>
          <w:rFonts w:ascii="Times New Roman" w:hAnsi="Times New Roman" w:cs="Times New Roman"/>
          <w:sz w:val="24"/>
          <w:szCs w:val="24"/>
        </w:rPr>
        <w:t>ambém passou pela observação de algumas</w:t>
      </w:r>
      <w:r>
        <w:rPr>
          <w:rFonts w:ascii="Times New Roman" w:hAnsi="Times New Roman" w:cs="Times New Roman"/>
          <w:sz w:val="24"/>
          <w:szCs w:val="24"/>
        </w:rPr>
        <w:t xml:space="preserve"> activid</w:t>
      </w:r>
      <w:r w:rsidR="00203BB3">
        <w:rPr>
          <w:rFonts w:ascii="Times New Roman" w:hAnsi="Times New Roman" w:cs="Times New Roman"/>
          <w:sz w:val="24"/>
          <w:szCs w:val="24"/>
        </w:rPr>
        <w:t>ades desenvolvidas pelas P</w:t>
      </w:r>
      <w:r w:rsidR="00FE1E15">
        <w:rPr>
          <w:rFonts w:ascii="Times New Roman" w:hAnsi="Times New Roman" w:cs="Times New Roman"/>
          <w:sz w:val="24"/>
          <w:szCs w:val="24"/>
        </w:rPr>
        <w:t>sicólogas</w:t>
      </w:r>
      <w:r w:rsidR="00203BB3">
        <w:rPr>
          <w:rFonts w:ascii="Times New Roman" w:hAnsi="Times New Roman" w:cs="Times New Roman"/>
          <w:sz w:val="24"/>
          <w:szCs w:val="24"/>
        </w:rPr>
        <w:t xml:space="preserve"> C</w:t>
      </w:r>
      <w:r>
        <w:rPr>
          <w:rFonts w:ascii="Times New Roman" w:hAnsi="Times New Roman" w:cs="Times New Roman"/>
          <w:sz w:val="24"/>
          <w:szCs w:val="24"/>
        </w:rPr>
        <w:t>línica</w:t>
      </w:r>
      <w:r w:rsidR="00FE1E15">
        <w:rPr>
          <w:rFonts w:ascii="Times New Roman" w:hAnsi="Times New Roman" w:cs="Times New Roman"/>
          <w:sz w:val="24"/>
          <w:szCs w:val="24"/>
        </w:rPr>
        <w:t>s</w:t>
      </w:r>
      <w:r>
        <w:rPr>
          <w:rFonts w:ascii="Times New Roman" w:hAnsi="Times New Roman" w:cs="Times New Roman"/>
          <w:sz w:val="24"/>
          <w:szCs w:val="24"/>
        </w:rPr>
        <w:t xml:space="preserve"> de forma directa, mediante a observação presencial, e indirecta mediante a consulta de </w:t>
      </w:r>
      <w:r w:rsidR="009D1EEB">
        <w:rPr>
          <w:rFonts w:ascii="Times New Roman" w:hAnsi="Times New Roman" w:cs="Times New Roman"/>
          <w:sz w:val="24"/>
          <w:szCs w:val="24"/>
        </w:rPr>
        <w:t xml:space="preserve">alguma </w:t>
      </w:r>
      <w:r>
        <w:rPr>
          <w:rFonts w:ascii="Times New Roman" w:hAnsi="Times New Roman" w:cs="Times New Roman"/>
          <w:sz w:val="24"/>
          <w:szCs w:val="24"/>
        </w:rPr>
        <w:t xml:space="preserve">documentação escrita e </w:t>
      </w:r>
      <w:r w:rsidR="00203BB3">
        <w:rPr>
          <w:rFonts w:ascii="Times New Roman" w:hAnsi="Times New Roman" w:cs="Times New Roman"/>
          <w:sz w:val="24"/>
          <w:szCs w:val="24"/>
        </w:rPr>
        <w:t xml:space="preserve">diálogo </w:t>
      </w:r>
      <w:r>
        <w:rPr>
          <w:rFonts w:ascii="Times New Roman" w:hAnsi="Times New Roman" w:cs="Times New Roman"/>
          <w:sz w:val="24"/>
          <w:szCs w:val="24"/>
        </w:rPr>
        <w:t>informa</w:t>
      </w:r>
      <w:r w:rsidR="00203BB3">
        <w:rPr>
          <w:rFonts w:ascii="Times New Roman" w:hAnsi="Times New Roman" w:cs="Times New Roman"/>
          <w:sz w:val="24"/>
          <w:szCs w:val="24"/>
        </w:rPr>
        <w:t>l</w:t>
      </w:r>
      <w:r>
        <w:rPr>
          <w:rFonts w:ascii="Times New Roman" w:hAnsi="Times New Roman" w:cs="Times New Roman"/>
          <w:sz w:val="24"/>
          <w:szCs w:val="24"/>
        </w:rPr>
        <w:t xml:space="preserve"> com as </w:t>
      </w:r>
      <w:r w:rsidR="00203BB3">
        <w:rPr>
          <w:rFonts w:ascii="Times New Roman" w:hAnsi="Times New Roman" w:cs="Times New Roman"/>
          <w:sz w:val="24"/>
          <w:szCs w:val="24"/>
        </w:rPr>
        <w:t>mesmas</w:t>
      </w:r>
      <w:r>
        <w:rPr>
          <w:rFonts w:ascii="Times New Roman" w:hAnsi="Times New Roman" w:cs="Times New Roman"/>
          <w:sz w:val="24"/>
          <w:szCs w:val="24"/>
        </w:rPr>
        <w:t xml:space="preserve">. </w:t>
      </w:r>
    </w:p>
    <w:p w:rsidR="007E6F04" w:rsidRDefault="007E6F04" w:rsidP="007E6F04">
      <w:pPr>
        <w:spacing w:line="360" w:lineRule="auto"/>
        <w:jc w:val="both"/>
        <w:rPr>
          <w:rFonts w:ascii="Times New Roman" w:hAnsi="Times New Roman" w:cs="Times New Roman"/>
          <w:sz w:val="24"/>
          <w:szCs w:val="24"/>
        </w:rPr>
      </w:pPr>
    </w:p>
    <w:p w:rsidR="002567BC" w:rsidRDefault="002567BC" w:rsidP="007E6F04">
      <w:pPr>
        <w:spacing w:line="360" w:lineRule="auto"/>
        <w:jc w:val="both"/>
        <w:rPr>
          <w:rFonts w:ascii="Times New Roman" w:hAnsi="Times New Roman" w:cs="Times New Roman"/>
          <w:b/>
          <w:sz w:val="24"/>
          <w:szCs w:val="24"/>
        </w:rPr>
      </w:pPr>
      <w:r w:rsidRPr="002567BC">
        <w:rPr>
          <w:rFonts w:ascii="Times New Roman" w:hAnsi="Times New Roman" w:cs="Times New Roman"/>
          <w:b/>
          <w:sz w:val="24"/>
          <w:szCs w:val="24"/>
        </w:rPr>
        <w:t>2.1. Metodologia</w:t>
      </w:r>
      <w:r>
        <w:rPr>
          <w:rFonts w:ascii="Times New Roman" w:hAnsi="Times New Roman" w:cs="Times New Roman"/>
          <w:b/>
          <w:sz w:val="24"/>
          <w:szCs w:val="24"/>
        </w:rPr>
        <w:t>s</w:t>
      </w:r>
      <w:r w:rsidRPr="002567BC">
        <w:rPr>
          <w:rFonts w:ascii="Times New Roman" w:hAnsi="Times New Roman" w:cs="Times New Roman"/>
          <w:b/>
          <w:sz w:val="24"/>
          <w:szCs w:val="24"/>
        </w:rPr>
        <w:t xml:space="preserve"> de Observação</w:t>
      </w:r>
    </w:p>
    <w:p w:rsidR="007E6F04" w:rsidRPr="002567BC" w:rsidRDefault="007E6F04" w:rsidP="007E6F04">
      <w:pPr>
        <w:spacing w:line="360" w:lineRule="auto"/>
        <w:jc w:val="both"/>
        <w:rPr>
          <w:rFonts w:ascii="Times New Roman" w:hAnsi="Times New Roman" w:cs="Times New Roman"/>
          <w:b/>
          <w:sz w:val="24"/>
          <w:szCs w:val="24"/>
        </w:rPr>
      </w:pPr>
    </w:p>
    <w:p w:rsidR="00DA0C24" w:rsidRDefault="00DA0C24" w:rsidP="004E750B">
      <w:pPr>
        <w:spacing w:line="360" w:lineRule="auto"/>
        <w:ind w:firstLine="708"/>
        <w:jc w:val="both"/>
        <w:rPr>
          <w:rFonts w:ascii="Times New Roman" w:hAnsi="Times New Roman" w:cs="Times New Roman"/>
          <w:sz w:val="24"/>
          <w:szCs w:val="24"/>
        </w:rPr>
      </w:pPr>
      <w:r w:rsidRPr="00DA0C24">
        <w:rPr>
          <w:rFonts w:ascii="Times New Roman" w:hAnsi="Times New Roman" w:cs="Times New Roman"/>
          <w:sz w:val="24"/>
          <w:szCs w:val="24"/>
        </w:rPr>
        <w:t>A metodologia de observação utilizada foi</w:t>
      </w:r>
      <w:r w:rsidR="00203BB3">
        <w:rPr>
          <w:rFonts w:ascii="Times New Roman" w:hAnsi="Times New Roman" w:cs="Times New Roman"/>
          <w:sz w:val="24"/>
          <w:szCs w:val="24"/>
        </w:rPr>
        <w:t xml:space="preserve"> </w:t>
      </w:r>
      <w:r w:rsidR="000B0D70" w:rsidRPr="00DA0C24">
        <w:rPr>
          <w:rFonts w:ascii="Times New Roman" w:hAnsi="Times New Roman" w:cs="Times New Roman"/>
          <w:sz w:val="24"/>
          <w:szCs w:val="24"/>
        </w:rPr>
        <w:t>a</w:t>
      </w:r>
      <w:r w:rsidRPr="00DA0C24">
        <w:rPr>
          <w:rFonts w:ascii="Times New Roman" w:hAnsi="Times New Roman" w:cs="Times New Roman"/>
          <w:sz w:val="24"/>
          <w:szCs w:val="24"/>
        </w:rPr>
        <w:t xml:space="preserve"> de observação participante, </w:t>
      </w:r>
      <w:r w:rsidR="00203BB3">
        <w:rPr>
          <w:rFonts w:ascii="Times New Roman" w:hAnsi="Times New Roman" w:cs="Times New Roman"/>
          <w:sz w:val="24"/>
          <w:szCs w:val="24"/>
        </w:rPr>
        <w:t xml:space="preserve">que pensamos ser a mais adequada, uma vez </w:t>
      </w:r>
      <w:r w:rsidRPr="00DA0C24">
        <w:rPr>
          <w:rFonts w:ascii="Times New Roman" w:hAnsi="Times New Roman" w:cs="Times New Roman"/>
          <w:sz w:val="24"/>
          <w:szCs w:val="24"/>
        </w:rPr>
        <w:t>tratando-se de uma estratégia global, que combina</w:t>
      </w:r>
      <w:r w:rsidR="00203BB3">
        <w:rPr>
          <w:rFonts w:ascii="Times New Roman" w:hAnsi="Times New Roman" w:cs="Times New Roman"/>
          <w:sz w:val="24"/>
          <w:szCs w:val="24"/>
        </w:rPr>
        <w:t xml:space="preserve"> </w:t>
      </w:r>
      <w:r w:rsidRPr="00DA0C24">
        <w:rPr>
          <w:rFonts w:ascii="Times New Roman" w:hAnsi="Times New Roman" w:cs="Times New Roman"/>
          <w:sz w:val="24"/>
          <w:szCs w:val="24"/>
        </w:rPr>
        <w:t>simultaneamente a análise documental, a entrevista, a participação directa, a observação e a reflexão</w:t>
      </w:r>
      <w:r w:rsidR="00996E90">
        <w:rPr>
          <w:rFonts w:ascii="Times New Roman" w:hAnsi="Times New Roman" w:cs="Times New Roman"/>
          <w:sz w:val="24"/>
          <w:szCs w:val="24"/>
        </w:rPr>
        <w:t xml:space="preserve"> (Quivy &amp; Compenhoudt, 2003)</w:t>
      </w:r>
      <w:r w:rsidRPr="00DA0C24">
        <w:rPr>
          <w:rFonts w:ascii="Times New Roman" w:hAnsi="Times New Roman" w:cs="Times New Roman"/>
          <w:sz w:val="24"/>
          <w:szCs w:val="24"/>
        </w:rPr>
        <w:t xml:space="preserve">. </w:t>
      </w:r>
    </w:p>
    <w:p w:rsidR="00D27211" w:rsidRDefault="007F3CE0" w:rsidP="004E750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 estratégia de registo por nós utilizada foi o “diário de bo</w:t>
      </w:r>
      <w:r w:rsidR="00150E86">
        <w:rPr>
          <w:rFonts w:ascii="Times New Roman" w:hAnsi="Times New Roman" w:cs="Times New Roman"/>
          <w:sz w:val="24"/>
          <w:szCs w:val="24"/>
        </w:rPr>
        <w:t>rdo”, que consistiu no registo ou anotações, num</w:t>
      </w:r>
      <w:r>
        <w:rPr>
          <w:rFonts w:ascii="Times New Roman" w:hAnsi="Times New Roman" w:cs="Times New Roman"/>
          <w:sz w:val="24"/>
          <w:szCs w:val="24"/>
        </w:rPr>
        <w:t xml:space="preserve"> caderno </w:t>
      </w:r>
      <w:r w:rsidR="00F704FA">
        <w:rPr>
          <w:rFonts w:ascii="Times New Roman" w:hAnsi="Times New Roman" w:cs="Times New Roman"/>
          <w:sz w:val="24"/>
          <w:szCs w:val="24"/>
        </w:rPr>
        <w:t>destinado para tal</w:t>
      </w:r>
      <w:r>
        <w:rPr>
          <w:rFonts w:ascii="Times New Roman" w:hAnsi="Times New Roman" w:cs="Times New Roman"/>
          <w:sz w:val="24"/>
          <w:szCs w:val="24"/>
        </w:rPr>
        <w:t xml:space="preserve">, de todas as situações observadas. </w:t>
      </w:r>
      <w:r w:rsidR="00DE0D4A">
        <w:rPr>
          <w:rFonts w:ascii="Times New Roman" w:hAnsi="Times New Roman" w:cs="Times New Roman"/>
          <w:sz w:val="24"/>
          <w:szCs w:val="24"/>
        </w:rPr>
        <w:t xml:space="preserve">Inicialmente o registo </w:t>
      </w:r>
      <w:r w:rsidR="00150E86">
        <w:rPr>
          <w:rFonts w:ascii="Times New Roman" w:hAnsi="Times New Roman" w:cs="Times New Roman"/>
          <w:sz w:val="24"/>
          <w:szCs w:val="24"/>
        </w:rPr>
        <w:t>foi</w:t>
      </w:r>
      <w:r w:rsidR="00DE0D4A">
        <w:rPr>
          <w:rFonts w:ascii="Times New Roman" w:hAnsi="Times New Roman" w:cs="Times New Roman"/>
          <w:sz w:val="24"/>
          <w:szCs w:val="24"/>
        </w:rPr>
        <w:t xml:space="preserve"> de cariz não estruturado,</w:t>
      </w:r>
      <w:r w:rsidR="00150E86">
        <w:rPr>
          <w:rFonts w:ascii="Times New Roman" w:hAnsi="Times New Roman" w:cs="Times New Roman"/>
          <w:sz w:val="24"/>
          <w:szCs w:val="24"/>
        </w:rPr>
        <w:t xml:space="preserve"> baseado em observações mais descritivas, procurando obter uma “vista global” dos acontecimentos.</w:t>
      </w:r>
      <w:r w:rsidR="00DE0D4A">
        <w:rPr>
          <w:rFonts w:ascii="Times New Roman" w:hAnsi="Times New Roman" w:cs="Times New Roman"/>
          <w:sz w:val="24"/>
          <w:szCs w:val="24"/>
        </w:rPr>
        <w:t xml:space="preserve"> </w:t>
      </w:r>
      <w:r w:rsidR="00150E86">
        <w:rPr>
          <w:rFonts w:ascii="Times New Roman" w:hAnsi="Times New Roman" w:cs="Times New Roman"/>
          <w:sz w:val="24"/>
          <w:szCs w:val="24"/>
        </w:rPr>
        <w:t>P</w:t>
      </w:r>
      <w:r w:rsidR="00DE0D4A">
        <w:rPr>
          <w:rFonts w:ascii="Times New Roman" w:hAnsi="Times New Roman" w:cs="Times New Roman"/>
          <w:sz w:val="24"/>
          <w:szCs w:val="24"/>
        </w:rPr>
        <w:t xml:space="preserve">osteriormente </w:t>
      </w:r>
      <w:r w:rsidR="00D345DC">
        <w:rPr>
          <w:rFonts w:ascii="Times New Roman" w:hAnsi="Times New Roman" w:cs="Times New Roman"/>
          <w:sz w:val="24"/>
          <w:szCs w:val="24"/>
        </w:rPr>
        <w:t>a observação passou a ser mais focalizada</w:t>
      </w:r>
      <w:r w:rsidR="00DE0D4A">
        <w:rPr>
          <w:rFonts w:ascii="Times New Roman" w:hAnsi="Times New Roman" w:cs="Times New Roman"/>
          <w:sz w:val="24"/>
          <w:szCs w:val="24"/>
        </w:rPr>
        <w:t xml:space="preserve"> </w:t>
      </w:r>
      <w:r w:rsidR="00D345DC">
        <w:rPr>
          <w:rFonts w:ascii="Times New Roman" w:hAnsi="Times New Roman" w:cs="Times New Roman"/>
          <w:sz w:val="24"/>
          <w:szCs w:val="24"/>
        </w:rPr>
        <w:t>no decurso</w:t>
      </w:r>
      <w:r w:rsidR="00DE0D4A">
        <w:rPr>
          <w:rFonts w:ascii="Times New Roman" w:hAnsi="Times New Roman" w:cs="Times New Roman"/>
          <w:sz w:val="24"/>
          <w:szCs w:val="24"/>
        </w:rPr>
        <w:t xml:space="preserve"> d</w:t>
      </w:r>
      <w:r w:rsidR="00465E4B">
        <w:rPr>
          <w:rFonts w:ascii="Times New Roman" w:hAnsi="Times New Roman" w:cs="Times New Roman"/>
          <w:sz w:val="24"/>
          <w:szCs w:val="24"/>
        </w:rPr>
        <w:t xml:space="preserve">as consultas externas.  </w:t>
      </w:r>
    </w:p>
    <w:p w:rsidR="002567BC" w:rsidRDefault="002567BC" w:rsidP="004E750B">
      <w:pPr>
        <w:spacing w:line="360" w:lineRule="auto"/>
        <w:ind w:firstLine="708"/>
        <w:jc w:val="both"/>
        <w:rPr>
          <w:rFonts w:ascii="Times New Roman" w:hAnsi="Times New Roman" w:cs="Times New Roman"/>
          <w:sz w:val="24"/>
          <w:szCs w:val="24"/>
        </w:rPr>
      </w:pPr>
    </w:p>
    <w:p w:rsidR="002567BC" w:rsidRDefault="002567BC" w:rsidP="007E6F04">
      <w:pPr>
        <w:spacing w:line="360" w:lineRule="auto"/>
        <w:jc w:val="both"/>
        <w:rPr>
          <w:rFonts w:ascii="Times New Roman" w:hAnsi="Times New Roman" w:cs="Times New Roman"/>
          <w:b/>
          <w:sz w:val="24"/>
          <w:szCs w:val="24"/>
        </w:rPr>
      </w:pPr>
      <w:r w:rsidRPr="002567BC">
        <w:rPr>
          <w:rFonts w:ascii="Times New Roman" w:hAnsi="Times New Roman" w:cs="Times New Roman"/>
          <w:b/>
          <w:sz w:val="24"/>
          <w:szCs w:val="24"/>
        </w:rPr>
        <w:t>2.</w:t>
      </w:r>
      <w:r w:rsidR="00331412">
        <w:rPr>
          <w:rFonts w:ascii="Times New Roman" w:hAnsi="Times New Roman" w:cs="Times New Roman"/>
          <w:b/>
          <w:sz w:val="24"/>
          <w:szCs w:val="24"/>
        </w:rPr>
        <w:t>2</w:t>
      </w:r>
      <w:r w:rsidRPr="002567BC">
        <w:rPr>
          <w:rFonts w:ascii="Times New Roman" w:hAnsi="Times New Roman" w:cs="Times New Roman"/>
          <w:b/>
          <w:sz w:val="24"/>
          <w:szCs w:val="24"/>
        </w:rPr>
        <w:t>. Observação das a</w:t>
      </w:r>
      <w:r w:rsidR="007E6F04">
        <w:rPr>
          <w:rFonts w:ascii="Times New Roman" w:hAnsi="Times New Roman" w:cs="Times New Roman"/>
          <w:b/>
          <w:sz w:val="24"/>
          <w:szCs w:val="24"/>
        </w:rPr>
        <w:t>ctividades desenvolvidas pelas p</w:t>
      </w:r>
      <w:r w:rsidRPr="002567BC">
        <w:rPr>
          <w:rFonts w:ascii="Times New Roman" w:hAnsi="Times New Roman" w:cs="Times New Roman"/>
          <w:b/>
          <w:sz w:val="24"/>
          <w:szCs w:val="24"/>
        </w:rPr>
        <w:t>sicólogas</w:t>
      </w:r>
      <w:r w:rsidR="003D5562">
        <w:rPr>
          <w:rFonts w:ascii="Times New Roman" w:hAnsi="Times New Roman" w:cs="Times New Roman"/>
          <w:b/>
          <w:sz w:val="24"/>
          <w:szCs w:val="24"/>
        </w:rPr>
        <w:t xml:space="preserve"> </w:t>
      </w:r>
    </w:p>
    <w:p w:rsidR="007E6F04" w:rsidRPr="002567BC" w:rsidRDefault="007E6F04" w:rsidP="007E6F04">
      <w:pPr>
        <w:spacing w:line="360" w:lineRule="auto"/>
        <w:jc w:val="both"/>
        <w:rPr>
          <w:rFonts w:ascii="Times New Roman" w:hAnsi="Times New Roman" w:cs="Times New Roman"/>
          <w:b/>
          <w:sz w:val="24"/>
          <w:szCs w:val="24"/>
        </w:rPr>
      </w:pPr>
    </w:p>
    <w:p w:rsidR="00AB2764" w:rsidRDefault="007E6F04" w:rsidP="007E6F0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7F3CE0">
        <w:rPr>
          <w:rFonts w:ascii="Times New Roman" w:hAnsi="Times New Roman" w:cs="Times New Roman"/>
          <w:sz w:val="24"/>
          <w:szCs w:val="24"/>
        </w:rPr>
        <w:t>Concretamente em termos das actividades dese</w:t>
      </w:r>
      <w:r w:rsidR="00D27211">
        <w:rPr>
          <w:rFonts w:ascii="Times New Roman" w:hAnsi="Times New Roman" w:cs="Times New Roman"/>
          <w:sz w:val="24"/>
          <w:szCs w:val="24"/>
        </w:rPr>
        <w:t>nvolvidas pelas P</w:t>
      </w:r>
      <w:r w:rsidR="007F3CE0">
        <w:rPr>
          <w:rFonts w:ascii="Times New Roman" w:hAnsi="Times New Roman" w:cs="Times New Roman"/>
          <w:sz w:val="24"/>
          <w:szCs w:val="24"/>
        </w:rPr>
        <w:t>sicólogas, f</w:t>
      </w:r>
      <w:r w:rsidR="00AB2764">
        <w:rPr>
          <w:rFonts w:ascii="Times New Roman" w:hAnsi="Times New Roman" w:cs="Times New Roman"/>
          <w:sz w:val="24"/>
          <w:szCs w:val="24"/>
        </w:rPr>
        <w:t xml:space="preserve">oi-nos possível </w:t>
      </w:r>
      <w:r w:rsidR="007F3CE0">
        <w:rPr>
          <w:rFonts w:ascii="Times New Roman" w:hAnsi="Times New Roman" w:cs="Times New Roman"/>
          <w:sz w:val="24"/>
          <w:szCs w:val="24"/>
        </w:rPr>
        <w:t>r</w:t>
      </w:r>
      <w:r w:rsidR="00AB2764">
        <w:rPr>
          <w:rFonts w:ascii="Times New Roman" w:hAnsi="Times New Roman" w:cs="Times New Roman"/>
          <w:sz w:val="24"/>
          <w:szCs w:val="24"/>
        </w:rPr>
        <w:t>ealizar a observação das seguintes áreas</w:t>
      </w:r>
      <w:r w:rsidR="009D1EEB">
        <w:rPr>
          <w:rFonts w:ascii="Times New Roman" w:hAnsi="Times New Roman" w:cs="Times New Roman"/>
          <w:sz w:val="24"/>
          <w:szCs w:val="24"/>
        </w:rPr>
        <w:t>/actividades</w:t>
      </w:r>
      <w:r w:rsidR="00AB2764">
        <w:rPr>
          <w:rFonts w:ascii="Times New Roman" w:hAnsi="Times New Roman" w:cs="Times New Roman"/>
          <w:sz w:val="24"/>
          <w:szCs w:val="24"/>
        </w:rPr>
        <w:t xml:space="preserve"> de intervenção clínica:</w:t>
      </w:r>
    </w:p>
    <w:p w:rsidR="00AB2764" w:rsidRDefault="00AB2764" w:rsidP="00A53EFE">
      <w:pPr>
        <w:pStyle w:val="PargrafodaLista"/>
        <w:numPr>
          <w:ilvl w:val="0"/>
          <w:numId w:val="14"/>
        </w:numPr>
        <w:spacing w:line="360" w:lineRule="auto"/>
        <w:jc w:val="both"/>
        <w:rPr>
          <w:rFonts w:ascii="Times New Roman" w:hAnsi="Times New Roman" w:cs="Times New Roman"/>
          <w:sz w:val="24"/>
          <w:szCs w:val="24"/>
        </w:rPr>
      </w:pPr>
      <w:r w:rsidRPr="00806B5D">
        <w:rPr>
          <w:rFonts w:ascii="Times New Roman" w:hAnsi="Times New Roman" w:cs="Times New Roman"/>
          <w:sz w:val="24"/>
          <w:szCs w:val="24"/>
        </w:rPr>
        <w:t>Consulta Externa de Psicologia Clínica da Infância e Adolescência</w:t>
      </w:r>
      <w:r>
        <w:rPr>
          <w:rFonts w:ascii="Times New Roman" w:hAnsi="Times New Roman" w:cs="Times New Roman"/>
          <w:sz w:val="24"/>
          <w:szCs w:val="24"/>
        </w:rPr>
        <w:t>;</w:t>
      </w:r>
      <w:r w:rsidRPr="00806B5D">
        <w:rPr>
          <w:rFonts w:ascii="Times New Roman" w:hAnsi="Times New Roman" w:cs="Times New Roman"/>
          <w:sz w:val="24"/>
          <w:szCs w:val="24"/>
        </w:rPr>
        <w:t xml:space="preserve"> </w:t>
      </w:r>
    </w:p>
    <w:p w:rsidR="00AB2764" w:rsidRPr="00806B5D" w:rsidRDefault="00AB2764" w:rsidP="00A53EFE">
      <w:pPr>
        <w:pStyle w:val="PargrafodaLista"/>
        <w:numPr>
          <w:ilvl w:val="0"/>
          <w:numId w:val="14"/>
        </w:numPr>
        <w:spacing w:line="360" w:lineRule="auto"/>
        <w:jc w:val="both"/>
        <w:rPr>
          <w:rFonts w:ascii="Times New Roman" w:hAnsi="Times New Roman" w:cs="Times New Roman"/>
          <w:sz w:val="24"/>
          <w:szCs w:val="24"/>
        </w:rPr>
      </w:pPr>
      <w:r w:rsidRPr="00806B5D">
        <w:rPr>
          <w:rFonts w:ascii="Times New Roman" w:hAnsi="Times New Roman" w:cs="Times New Roman"/>
          <w:sz w:val="24"/>
          <w:szCs w:val="24"/>
        </w:rPr>
        <w:t>Consulta Externa de</w:t>
      </w:r>
      <w:r>
        <w:rPr>
          <w:rFonts w:ascii="Times New Roman" w:hAnsi="Times New Roman" w:cs="Times New Roman"/>
          <w:sz w:val="24"/>
          <w:szCs w:val="24"/>
        </w:rPr>
        <w:t xml:space="preserve"> Psicologia Clínica de Adultos;</w:t>
      </w:r>
      <w:r w:rsidRPr="00806B5D">
        <w:rPr>
          <w:rFonts w:ascii="Times New Roman" w:hAnsi="Times New Roman" w:cs="Times New Roman"/>
          <w:sz w:val="24"/>
          <w:szCs w:val="24"/>
        </w:rPr>
        <w:t xml:space="preserve"> </w:t>
      </w:r>
    </w:p>
    <w:p w:rsidR="00AB2764" w:rsidRPr="00806B5D" w:rsidRDefault="00AB2764" w:rsidP="00A53EFE">
      <w:pPr>
        <w:pStyle w:val="PargrafodaLista"/>
        <w:numPr>
          <w:ilvl w:val="0"/>
          <w:numId w:val="14"/>
        </w:numPr>
        <w:spacing w:line="360" w:lineRule="auto"/>
        <w:jc w:val="both"/>
        <w:rPr>
          <w:rFonts w:ascii="Times New Roman" w:hAnsi="Times New Roman" w:cs="Times New Roman"/>
          <w:sz w:val="24"/>
          <w:szCs w:val="24"/>
        </w:rPr>
      </w:pPr>
      <w:r w:rsidRPr="00806B5D">
        <w:rPr>
          <w:rFonts w:ascii="Times New Roman" w:hAnsi="Times New Roman" w:cs="Times New Roman"/>
          <w:sz w:val="24"/>
          <w:szCs w:val="24"/>
        </w:rPr>
        <w:t xml:space="preserve">Psicoterapia Familiar;   </w:t>
      </w:r>
    </w:p>
    <w:p w:rsidR="00AB2764" w:rsidRDefault="00AB2764" w:rsidP="00A53EFE">
      <w:pPr>
        <w:pStyle w:val="PargrafodaLista"/>
        <w:numPr>
          <w:ilvl w:val="0"/>
          <w:numId w:val="14"/>
        </w:numPr>
        <w:spacing w:line="360" w:lineRule="auto"/>
        <w:jc w:val="both"/>
        <w:rPr>
          <w:rFonts w:ascii="Times New Roman" w:hAnsi="Times New Roman" w:cs="Times New Roman"/>
          <w:sz w:val="24"/>
          <w:szCs w:val="24"/>
        </w:rPr>
      </w:pPr>
      <w:r w:rsidRPr="003475AA">
        <w:rPr>
          <w:rFonts w:ascii="Times New Roman" w:hAnsi="Times New Roman" w:cs="Times New Roman"/>
          <w:sz w:val="24"/>
          <w:szCs w:val="24"/>
        </w:rPr>
        <w:t>Terapia de Grupo</w:t>
      </w:r>
      <w:r>
        <w:rPr>
          <w:rFonts w:ascii="Times New Roman" w:hAnsi="Times New Roman" w:cs="Times New Roman"/>
          <w:sz w:val="24"/>
          <w:szCs w:val="24"/>
        </w:rPr>
        <w:t>;</w:t>
      </w:r>
    </w:p>
    <w:p w:rsidR="0018305E" w:rsidRDefault="0018305E" w:rsidP="0018305E">
      <w:pPr>
        <w:pStyle w:val="PargrafodaLista"/>
        <w:spacing w:line="360" w:lineRule="auto"/>
        <w:jc w:val="both"/>
        <w:rPr>
          <w:rFonts w:ascii="Times New Roman" w:hAnsi="Times New Roman" w:cs="Times New Roman"/>
          <w:sz w:val="24"/>
          <w:szCs w:val="24"/>
        </w:rPr>
      </w:pPr>
    </w:p>
    <w:p w:rsidR="00AB2764" w:rsidRDefault="007E6F04" w:rsidP="007E6F04">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002567BC">
        <w:rPr>
          <w:rFonts w:ascii="Times New Roman" w:hAnsi="Times New Roman" w:cs="Times New Roman"/>
          <w:b/>
          <w:sz w:val="24"/>
          <w:szCs w:val="24"/>
        </w:rPr>
        <w:t>2.</w:t>
      </w:r>
      <w:r w:rsidR="00331412">
        <w:rPr>
          <w:rFonts w:ascii="Times New Roman" w:hAnsi="Times New Roman" w:cs="Times New Roman"/>
          <w:b/>
          <w:sz w:val="24"/>
          <w:szCs w:val="24"/>
        </w:rPr>
        <w:t>2</w:t>
      </w:r>
      <w:r w:rsidR="002567BC">
        <w:rPr>
          <w:rFonts w:ascii="Times New Roman" w:hAnsi="Times New Roman" w:cs="Times New Roman"/>
          <w:b/>
          <w:sz w:val="24"/>
          <w:szCs w:val="24"/>
        </w:rPr>
        <w:t>.1</w:t>
      </w:r>
      <w:r w:rsidR="00CE7B9B">
        <w:rPr>
          <w:rFonts w:ascii="Times New Roman" w:hAnsi="Times New Roman" w:cs="Times New Roman"/>
          <w:b/>
          <w:sz w:val="24"/>
          <w:szCs w:val="24"/>
        </w:rPr>
        <w:t>.</w:t>
      </w:r>
      <w:r w:rsidR="002567BC">
        <w:rPr>
          <w:rFonts w:ascii="Times New Roman" w:hAnsi="Times New Roman" w:cs="Times New Roman"/>
          <w:b/>
          <w:sz w:val="24"/>
          <w:szCs w:val="24"/>
        </w:rPr>
        <w:t xml:space="preserve"> </w:t>
      </w:r>
      <w:r w:rsidR="00D27211">
        <w:rPr>
          <w:rFonts w:ascii="Times New Roman" w:hAnsi="Times New Roman" w:cs="Times New Roman"/>
          <w:b/>
          <w:sz w:val="24"/>
          <w:szCs w:val="24"/>
        </w:rPr>
        <w:t>Consulta E</w:t>
      </w:r>
      <w:r w:rsidR="00AB2764" w:rsidRPr="00AB2764">
        <w:rPr>
          <w:rFonts w:ascii="Times New Roman" w:hAnsi="Times New Roman" w:cs="Times New Roman"/>
          <w:b/>
          <w:sz w:val="24"/>
          <w:szCs w:val="24"/>
        </w:rPr>
        <w:t>x</w:t>
      </w:r>
      <w:r w:rsidR="00FF20B4">
        <w:rPr>
          <w:rFonts w:ascii="Times New Roman" w:hAnsi="Times New Roman" w:cs="Times New Roman"/>
          <w:b/>
          <w:sz w:val="24"/>
          <w:szCs w:val="24"/>
        </w:rPr>
        <w:t>terna de Psicologia Clínica da Infância e A</w:t>
      </w:r>
      <w:r w:rsidR="00AB2764" w:rsidRPr="00AB2764">
        <w:rPr>
          <w:rFonts w:ascii="Times New Roman" w:hAnsi="Times New Roman" w:cs="Times New Roman"/>
          <w:b/>
          <w:sz w:val="24"/>
          <w:szCs w:val="24"/>
        </w:rPr>
        <w:t>dolescência</w:t>
      </w:r>
    </w:p>
    <w:p w:rsidR="00D27211" w:rsidRPr="00D27211" w:rsidRDefault="007E6F04" w:rsidP="007E6F0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D27211">
        <w:rPr>
          <w:rFonts w:ascii="Times New Roman" w:hAnsi="Times New Roman" w:cs="Times New Roman"/>
          <w:sz w:val="24"/>
          <w:szCs w:val="24"/>
        </w:rPr>
        <w:t>A observação destas consultas decorreu num período de dois meses, onde nos sentamos lado a lado com a Psicóloga, no decorrer das mesmas. Antes de cada consulta era-nos explicado o motivo da mesma</w:t>
      </w:r>
      <w:r w:rsidR="00DE0D4A">
        <w:rPr>
          <w:rFonts w:ascii="Times New Roman" w:hAnsi="Times New Roman" w:cs="Times New Roman"/>
          <w:sz w:val="24"/>
          <w:szCs w:val="24"/>
        </w:rPr>
        <w:t xml:space="preserve">. Nos casos já em acompanhamento, era-nos feito um breve resumo do </w:t>
      </w:r>
      <w:r w:rsidR="00465E4B">
        <w:rPr>
          <w:rFonts w:ascii="Times New Roman" w:hAnsi="Times New Roman" w:cs="Times New Roman"/>
          <w:sz w:val="24"/>
          <w:szCs w:val="24"/>
        </w:rPr>
        <w:t xml:space="preserve">caso clínico </w:t>
      </w:r>
      <w:r w:rsidR="00DE0D4A">
        <w:rPr>
          <w:rFonts w:ascii="Times New Roman" w:hAnsi="Times New Roman" w:cs="Times New Roman"/>
          <w:sz w:val="24"/>
          <w:szCs w:val="24"/>
        </w:rPr>
        <w:t>e do processo terapêutico desenvolvido. Nas primeiras consultas eram-nos indicadas as estratégias de avaliação e intervenção a adoptar.</w:t>
      </w:r>
    </w:p>
    <w:p w:rsidR="00A84189" w:rsidRDefault="007E6F04" w:rsidP="007E6F0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465E4B">
        <w:rPr>
          <w:rFonts w:ascii="Times New Roman" w:hAnsi="Times New Roman" w:cs="Times New Roman"/>
          <w:sz w:val="24"/>
          <w:szCs w:val="24"/>
        </w:rPr>
        <w:t xml:space="preserve">Após uma primeira fase de registos mais gerais, passamos a focalizar os </w:t>
      </w:r>
      <w:r w:rsidR="00E73256">
        <w:rPr>
          <w:rFonts w:ascii="Times New Roman" w:hAnsi="Times New Roman" w:cs="Times New Roman"/>
          <w:sz w:val="24"/>
          <w:szCs w:val="24"/>
        </w:rPr>
        <w:t>mesmos nos</w:t>
      </w:r>
      <w:r w:rsidR="00A84189">
        <w:rPr>
          <w:rFonts w:ascii="Times New Roman" w:hAnsi="Times New Roman" w:cs="Times New Roman"/>
          <w:sz w:val="24"/>
          <w:szCs w:val="24"/>
        </w:rPr>
        <w:t xml:space="preserve"> seguintes parâmetros: </w:t>
      </w:r>
      <w:r w:rsidR="00465E4B">
        <w:rPr>
          <w:rFonts w:ascii="Times New Roman" w:hAnsi="Times New Roman" w:cs="Times New Roman"/>
          <w:sz w:val="24"/>
          <w:szCs w:val="24"/>
        </w:rPr>
        <w:t>motivo da consulta, p</w:t>
      </w:r>
      <w:r w:rsidR="00A84189">
        <w:rPr>
          <w:rFonts w:ascii="Times New Roman" w:hAnsi="Times New Roman" w:cs="Times New Roman"/>
          <w:sz w:val="24"/>
          <w:szCs w:val="24"/>
        </w:rPr>
        <w:t xml:space="preserve">roblema apresentado, dados de identificação, situação familiar, história desenvolvimental, história do problema, comportamento da criança/adolescente durante a consulta, atitude </w:t>
      </w:r>
      <w:r w:rsidR="00465E4B">
        <w:rPr>
          <w:rFonts w:ascii="Times New Roman" w:hAnsi="Times New Roman" w:cs="Times New Roman"/>
          <w:sz w:val="24"/>
          <w:szCs w:val="24"/>
        </w:rPr>
        <w:t>do(s)</w:t>
      </w:r>
      <w:r w:rsidR="00A84189">
        <w:rPr>
          <w:rFonts w:ascii="Times New Roman" w:hAnsi="Times New Roman" w:cs="Times New Roman"/>
          <w:sz w:val="24"/>
          <w:szCs w:val="24"/>
        </w:rPr>
        <w:t xml:space="preserve"> </w:t>
      </w:r>
      <w:r w:rsidR="00465E4B">
        <w:rPr>
          <w:rFonts w:ascii="Times New Roman" w:hAnsi="Times New Roman" w:cs="Times New Roman"/>
          <w:sz w:val="24"/>
          <w:szCs w:val="24"/>
        </w:rPr>
        <w:t>acompanhante(s</w:t>
      </w:r>
      <w:r w:rsidR="00A84189">
        <w:rPr>
          <w:rFonts w:ascii="Times New Roman" w:hAnsi="Times New Roman" w:cs="Times New Roman"/>
          <w:sz w:val="24"/>
          <w:szCs w:val="24"/>
        </w:rPr>
        <w:t xml:space="preserve">) </w:t>
      </w:r>
      <w:r w:rsidR="00D345DC">
        <w:rPr>
          <w:rFonts w:ascii="Times New Roman" w:hAnsi="Times New Roman" w:cs="Times New Roman"/>
          <w:sz w:val="24"/>
          <w:szCs w:val="24"/>
        </w:rPr>
        <w:t>(</w:t>
      </w:r>
      <w:r w:rsidR="00A84189">
        <w:rPr>
          <w:rFonts w:ascii="Times New Roman" w:hAnsi="Times New Roman" w:cs="Times New Roman"/>
          <w:sz w:val="24"/>
          <w:szCs w:val="24"/>
        </w:rPr>
        <w:t>normalmente os pais ou pelo meno</w:t>
      </w:r>
      <w:r w:rsidR="00465E4B">
        <w:rPr>
          <w:rFonts w:ascii="Times New Roman" w:hAnsi="Times New Roman" w:cs="Times New Roman"/>
          <w:sz w:val="24"/>
          <w:szCs w:val="24"/>
        </w:rPr>
        <w:t>s um deles</w:t>
      </w:r>
      <w:r w:rsidR="00D345DC">
        <w:rPr>
          <w:rFonts w:ascii="Times New Roman" w:hAnsi="Times New Roman" w:cs="Times New Roman"/>
          <w:sz w:val="24"/>
          <w:szCs w:val="24"/>
        </w:rPr>
        <w:t>)</w:t>
      </w:r>
      <w:r w:rsidR="00465E4B">
        <w:rPr>
          <w:rFonts w:ascii="Times New Roman" w:hAnsi="Times New Roman" w:cs="Times New Roman"/>
          <w:sz w:val="24"/>
          <w:szCs w:val="24"/>
        </w:rPr>
        <w:t>, relação terapêutica e estratégias terapêuticas utilizadas.</w:t>
      </w:r>
      <w:r w:rsidR="00A84189">
        <w:rPr>
          <w:rFonts w:ascii="Times New Roman" w:hAnsi="Times New Roman" w:cs="Times New Roman"/>
          <w:sz w:val="24"/>
          <w:szCs w:val="24"/>
        </w:rPr>
        <w:t xml:space="preserve"> </w:t>
      </w:r>
      <w:r w:rsidR="008671B1">
        <w:rPr>
          <w:rFonts w:ascii="Times New Roman" w:hAnsi="Times New Roman" w:cs="Times New Roman"/>
          <w:sz w:val="24"/>
          <w:szCs w:val="24"/>
        </w:rPr>
        <w:t xml:space="preserve">Consideramos importante referir que nem sempre foi possível perceber o motivo da consulta ou a situação clínica, não só pelo elevado número de consultas agendadas, que colocava limitações </w:t>
      </w:r>
      <w:r w:rsidR="000521C9">
        <w:rPr>
          <w:rFonts w:ascii="Times New Roman" w:hAnsi="Times New Roman" w:cs="Times New Roman"/>
          <w:sz w:val="24"/>
          <w:szCs w:val="24"/>
        </w:rPr>
        <w:t xml:space="preserve">em termos </w:t>
      </w:r>
      <w:r w:rsidR="008671B1">
        <w:rPr>
          <w:rFonts w:ascii="Times New Roman" w:hAnsi="Times New Roman" w:cs="Times New Roman"/>
          <w:sz w:val="24"/>
          <w:szCs w:val="24"/>
        </w:rPr>
        <w:t>de tempo, como também por constantes erros dos serviços administrativos que não traziam atempad</w:t>
      </w:r>
      <w:r w:rsidR="000521C9">
        <w:rPr>
          <w:rFonts w:ascii="Times New Roman" w:hAnsi="Times New Roman" w:cs="Times New Roman"/>
          <w:sz w:val="24"/>
          <w:szCs w:val="24"/>
        </w:rPr>
        <w:t>amente os processos clínicos, o que impedia o acesso aos mesmos.</w:t>
      </w:r>
      <w:r w:rsidR="00D345DC">
        <w:rPr>
          <w:rFonts w:ascii="Times New Roman" w:hAnsi="Times New Roman" w:cs="Times New Roman"/>
          <w:sz w:val="24"/>
          <w:szCs w:val="24"/>
        </w:rPr>
        <w:t xml:space="preserve"> No </w:t>
      </w:r>
      <w:r w:rsidR="00D345DC" w:rsidRPr="00B17A45">
        <w:rPr>
          <w:rFonts w:ascii="Times New Roman" w:hAnsi="Times New Roman" w:cs="Times New Roman"/>
          <w:sz w:val="24"/>
          <w:szCs w:val="24"/>
        </w:rPr>
        <w:t>anexo V</w:t>
      </w:r>
      <w:r w:rsidR="00D345DC">
        <w:rPr>
          <w:rFonts w:ascii="Times New Roman" w:hAnsi="Times New Roman" w:cs="Times New Roman"/>
          <w:sz w:val="24"/>
          <w:szCs w:val="24"/>
        </w:rPr>
        <w:t xml:space="preserve"> apresentamos um resumo das consultas observadas.</w:t>
      </w:r>
    </w:p>
    <w:p w:rsidR="00D345DC" w:rsidRDefault="00D345DC" w:rsidP="004E750B">
      <w:pPr>
        <w:spacing w:line="360" w:lineRule="auto"/>
        <w:jc w:val="both"/>
        <w:rPr>
          <w:rFonts w:ascii="Times New Roman" w:hAnsi="Times New Roman" w:cs="Times New Roman"/>
          <w:b/>
          <w:sz w:val="24"/>
          <w:szCs w:val="24"/>
        </w:rPr>
      </w:pPr>
    </w:p>
    <w:p w:rsidR="00AB2764" w:rsidRDefault="007E6F04" w:rsidP="007E6F04">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002567BC">
        <w:rPr>
          <w:rFonts w:ascii="Times New Roman" w:hAnsi="Times New Roman" w:cs="Times New Roman"/>
          <w:b/>
          <w:sz w:val="24"/>
          <w:szCs w:val="24"/>
        </w:rPr>
        <w:t>2.</w:t>
      </w:r>
      <w:r w:rsidR="00331412">
        <w:rPr>
          <w:rFonts w:ascii="Times New Roman" w:hAnsi="Times New Roman" w:cs="Times New Roman"/>
          <w:b/>
          <w:sz w:val="24"/>
          <w:szCs w:val="24"/>
        </w:rPr>
        <w:t>2</w:t>
      </w:r>
      <w:r w:rsidR="002567BC">
        <w:rPr>
          <w:rFonts w:ascii="Times New Roman" w:hAnsi="Times New Roman" w:cs="Times New Roman"/>
          <w:b/>
          <w:sz w:val="24"/>
          <w:szCs w:val="24"/>
        </w:rPr>
        <w:t xml:space="preserve">.2. </w:t>
      </w:r>
      <w:r w:rsidR="00AB2764" w:rsidRPr="00AB2764">
        <w:rPr>
          <w:rFonts w:ascii="Times New Roman" w:hAnsi="Times New Roman" w:cs="Times New Roman"/>
          <w:b/>
          <w:sz w:val="24"/>
          <w:szCs w:val="24"/>
        </w:rPr>
        <w:t xml:space="preserve">Consulta </w:t>
      </w:r>
      <w:r w:rsidR="00465E4B">
        <w:rPr>
          <w:rFonts w:ascii="Times New Roman" w:hAnsi="Times New Roman" w:cs="Times New Roman"/>
          <w:b/>
          <w:sz w:val="24"/>
          <w:szCs w:val="24"/>
        </w:rPr>
        <w:t>E</w:t>
      </w:r>
      <w:r w:rsidR="00AB2764" w:rsidRPr="00AB2764">
        <w:rPr>
          <w:rFonts w:ascii="Times New Roman" w:hAnsi="Times New Roman" w:cs="Times New Roman"/>
          <w:b/>
          <w:sz w:val="24"/>
          <w:szCs w:val="24"/>
        </w:rPr>
        <w:t>x</w:t>
      </w:r>
      <w:r w:rsidR="00465E4B">
        <w:rPr>
          <w:rFonts w:ascii="Times New Roman" w:hAnsi="Times New Roman" w:cs="Times New Roman"/>
          <w:b/>
          <w:sz w:val="24"/>
          <w:szCs w:val="24"/>
        </w:rPr>
        <w:t>terna de Psicologia Clínica de A</w:t>
      </w:r>
      <w:r w:rsidR="00AB2764" w:rsidRPr="00AB2764">
        <w:rPr>
          <w:rFonts w:ascii="Times New Roman" w:hAnsi="Times New Roman" w:cs="Times New Roman"/>
          <w:b/>
          <w:sz w:val="24"/>
          <w:szCs w:val="24"/>
        </w:rPr>
        <w:t>dultos</w:t>
      </w:r>
    </w:p>
    <w:p w:rsidR="00D345DC" w:rsidRDefault="00292B01" w:rsidP="00292B01">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D345DC">
        <w:rPr>
          <w:rFonts w:ascii="Times New Roman" w:hAnsi="Times New Roman" w:cs="Times New Roman"/>
          <w:sz w:val="24"/>
          <w:szCs w:val="24"/>
        </w:rPr>
        <w:t xml:space="preserve">A observação destas consultas decorreu durante todo o período de tempo em que decorreu estágio, uma vez que não foi possível realizar intervenção com a população de adultos, como explicaremos mais à frente. A metodologia utilizada foi semelhante à descrita atrás, em que inicialmente realizamos observações mais descritivas e gerais, passando posteriormente para uma observação mais focalizada </w:t>
      </w:r>
      <w:r w:rsidR="003D5562">
        <w:rPr>
          <w:rFonts w:ascii="Times New Roman" w:hAnsi="Times New Roman" w:cs="Times New Roman"/>
          <w:sz w:val="24"/>
          <w:szCs w:val="24"/>
        </w:rPr>
        <w:t xml:space="preserve">no problema, </w:t>
      </w:r>
      <w:r w:rsidR="00D345DC">
        <w:rPr>
          <w:rFonts w:ascii="Times New Roman" w:hAnsi="Times New Roman" w:cs="Times New Roman"/>
          <w:sz w:val="24"/>
          <w:szCs w:val="24"/>
        </w:rPr>
        <w:t>na abordagem terapêutica utilizada, nas técnicas de avaliação e intervenção</w:t>
      </w:r>
      <w:r w:rsidR="000E3710">
        <w:rPr>
          <w:rFonts w:ascii="Times New Roman" w:hAnsi="Times New Roman" w:cs="Times New Roman"/>
          <w:sz w:val="24"/>
          <w:szCs w:val="24"/>
        </w:rPr>
        <w:t>, na relação terapêutica</w:t>
      </w:r>
      <w:r w:rsidR="003D5562">
        <w:rPr>
          <w:rFonts w:ascii="Times New Roman" w:hAnsi="Times New Roman" w:cs="Times New Roman"/>
          <w:sz w:val="24"/>
          <w:szCs w:val="24"/>
        </w:rPr>
        <w:t xml:space="preserve">, no comportamento e atitude dos </w:t>
      </w:r>
      <w:r w:rsidR="00933BB8">
        <w:rPr>
          <w:rFonts w:ascii="Times New Roman" w:hAnsi="Times New Roman" w:cs="Times New Roman"/>
          <w:sz w:val="24"/>
          <w:szCs w:val="24"/>
        </w:rPr>
        <w:t>intervenientes</w:t>
      </w:r>
      <w:r w:rsidR="003D5562">
        <w:rPr>
          <w:rFonts w:ascii="Times New Roman" w:hAnsi="Times New Roman" w:cs="Times New Roman"/>
          <w:sz w:val="24"/>
          <w:szCs w:val="24"/>
        </w:rPr>
        <w:t>.</w:t>
      </w:r>
    </w:p>
    <w:p w:rsidR="000521C9" w:rsidRPr="00AB2764" w:rsidRDefault="007E6F04" w:rsidP="003D5562">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3D5562">
        <w:rPr>
          <w:rFonts w:ascii="Times New Roman" w:hAnsi="Times New Roman" w:cs="Times New Roman"/>
          <w:sz w:val="24"/>
          <w:szCs w:val="24"/>
        </w:rPr>
        <w:tab/>
      </w:r>
      <w:r w:rsidR="000521C9">
        <w:rPr>
          <w:rFonts w:ascii="Times New Roman" w:hAnsi="Times New Roman" w:cs="Times New Roman"/>
          <w:sz w:val="24"/>
          <w:szCs w:val="24"/>
        </w:rPr>
        <w:t>Consideramos importante referir que</w:t>
      </w:r>
      <w:r w:rsidR="00933BB8">
        <w:rPr>
          <w:rFonts w:ascii="Times New Roman" w:hAnsi="Times New Roman" w:cs="Times New Roman"/>
          <w:sz w:val="24"/>
          <w:szCs w:val="24"/>
        </w:rPr>
        <w:t>, à semelhança das consultas referidas no ponto anterior,</w:t>
      </w:r>
      <w:r w:rsidR="000521C9">
        <w:rPr>
          <w:rFonts w:ascii="Times New Roman" w:hAnsi="Times New Roman" w:cs="Times New Roman"/>
          <w:sz w:val="24"/>
          <w:szCs w:val="24"/>
        </w:rPr>
        <w:t xml:space="preserve"> nem sempre foi possível perceber o motivo da consulta ou a situação clínica, não só pelo elevado número de consultas agendadas, que colocava limitações em termos de tempo, como também por constantes erros dos serviços administrativos que não traziam atempadamente os processos clínicos, o que impedia o acesso aos mesmos.</w:t>
      </w:r>
      <w:r w:rsidR="00995F4A">
        <w:rPr>
          <w:rFonts w:ascii="Times New Roman" w:hAnsi="Times New Roman" w:cs="Times New Roman"/>
          <w:sz w:val="24"/>
          <w:szCs w:val="24"/>
        </w:rPr>
        <w:t xml:space="preserve"> No </w:t>
      </w:r>
      <w:r w:rsidR="00995F4A" w:rsidRPr="00B17A45">
        <w:rPr>
          <w:rFonts w:ascii="Times New Roman" w:hAnsi="Times New Roman" w:cs="Times New Roman"/>
          <w:sz w:val="24"/>
          <w:szCs w:val="24"/>
        </w:rPr>
        <w:t>anexo VI</w:t>
      </w:r>
      <w:r w:rsidR="00995F4A" w:rsidRPr="00995F4A">
        <w:rPr>
          <w:rFonts w:ascii="Times New Roman" w:hAnsi="Times New Roman" w:cs="Times New Roman"/>
          <w:color w:val="FF0066"/>
          <w:sz w:val="24"/>
          <w:szCs w:val="24"/>
        </w:rPr>
        <w:t xml:space="preserve"> </w:t>
      </w:r>
      <w:r w:rsidR="00995F4A">
        <w:rPr>
          <w:rFonts w:ascii="Times New Roman" w:hAnsi="Times New Roman" w:cs="Times New Roman"/>
          <w:sz w:val="24"/>
          <w:szCs w:val="24"/>
        </w:rPr>
        <w:t>apresentamos um resumo das consultas observadas.</w:t>
      </w:r>
    </w:p>
    <w:p w:rsidR="007E6F04" w:rsidRDefault="007E6F04" w:rsidP="007E6F04">
      <w:pPr>
        <w:spacing w:line="360" w:lineRule="auto"/>
        <w:jc w:val="both"/>
        <w:rPr>
          <w:rFonts w:ascii="Times New Roman" w:hAnsi="Times New Roman" w:cs="Times New Roman"/>
          <w:b/>
          <w:sz w:val="24"/>
          <w:szCs w:val="24"/>
        </w:rPr>
      </w:pPr>
    </w:p>
    <w:p w:rsidR="00933BB8" w:rsidRDefault="00933BB8" w:rsidP="007E6F04">
      <w:pPr>
        <w:spacing w:line="360" w:lineRule="auto"/>
        <w:jc w:val="both"/>
        <w:rPr>
          <w:rFonts w:ascii="Times New Roman" w:hAnsi="Times New Roman" w:cs="Times New Roman"/>
          <w:b/>
          <w:sz w:val="24"/>
          <w:szCs w:val="24"/>
        </w:rPr>
      </w:pPr>
    </w:p>
    <w:p w:rsidR="008671B1" w:rsidRDefault="007E6F04" w:rsidP="007E6F04">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002567BC">
        <w:rPr>
          <w:rFonts w:ascii="Times New Roman" w:hAnsi="Times New Roman" w:cs="Times New Roman"/>
          <w:b/>
          <w:sz w:val="24"/>
          <w:szCs w:val="24"/>
        </w:rPr>
        <w:t>2.</w:t>
      </w:r>
      <w:r w:rsidR="00995F4A">
        <w:rPr>
          <w:rFonts w:ascii="Times New Roman" w:hAnsi="Times New Roman" w:cs="Times New Roman"/>
          <w:b/>
          <w:sz w:val="24"/>
          <w:szCs w:val="24"/>
        </w:rPr>
        <w:t>2</w:t>
      </w:r>
      <w:r w:rsidR="002567BC">
        <w:rPr>
          <w:rFonts w:ascii="Times New Roman" w:hAnsi="Times New Roman" w:cs="Times New Roman"/>
          <w:b/>
          <w:sz w:val="24"/>
          <w:szCs w:val="24"/>
        </w:rPr>
        <w:t>.3</w:t>
      </w:r>
      <w:r w:rsidR="00CE7B9B">
        <w:rPr>
          <w:rFonts w:ascii="Times New Roman" w:hAnsi="Times New Roman" w:cs="Times New Roman"/>
          <w:b/>
          <w:sz w:val="24"/>
          <w:szCs w:val="24"/>
        </w:rPr>
        <w:t>.</w:t>
      </w:r>
      <w:r w:rsidR="002567BC">
        <w:rPr>
          <w:rFonts w:ascii="Times New Roman" w:hAnsi="Times New Roman" w:cs="Times New Roman"/>
          <w:b/>
          <w:sz w:val="24"/>
          <w:szCs w:val="24"/>
        </w:rPr>
        <w:t xml:space="preserve"> </w:t>
      </w:r>
      <w:r w:rsidR="008671B1" w:rsidRPr="00AB2764">
        <w:rPr>
          <w:rFonts w:ascii="Times New Roman" w:hAnsi="Times New Roman" w:cs="Times New Roman"/>
          <w:b/>
          <w:sz w:val="24"/>
          <w:szCs w:val="24"/>
        </w:rPr>
        <w:t>Psicoterapia Familiar</w:t>
      </w:r>
    </w:p>
    <w:p w:rsidR="00B63C1E" w:rsidRDefault="007E6F04" w:rsidP="007E6F0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B63C1E">
        <w:rPr>
          <w:rFonts w:ascii="Times New Roman" w:hAnsi="Times New Roman" w:cs="Times New Roman"/>
          <w:sz w:val="24"/>
          <w:szCs w:val="24"/>
        </w:rPr>
        <w:t>O DPSM dispõe de uma equipa de ter</w:t>
      </w:r>
      <w:r w:rsidR="008241D5">
        <w:rPr>
          <w:rFonts w:ascii="Times New Roman" w:hAnsi="Times New Roman" w:cs="Times New Roman"/>
          <w:sz w:val="24"/>
          <w:szCs w:val="24"/>
        </w:rPr>
        <w:t>apia familiar composta por uma P</w:t>
      </w:r>
      <w:r w:rsidR="00B63C1E">
        <w:rPr>
          <w:rFonts w:ascii="Times New Roman" w:hAnsi="Times New Roman" w:cs="Times New Roman"/>
          <w:sz w:val="24"/>
          <w:szCs w:val="24"/>
        </w:rPr>
        <w:t xml:space="preserve">sicóloga Clínica, uma Assistente </w:t>
      </w:r>
      <w:r w:rsidR="008241D5">
        <w:rPr>
          <w:rFonts w:ascii="Times New Roman" w:hAnsi="Times New Roman" w:cs="Times New Roman"/>
          <w:sz w:val="24"/>
          <w:szCs w:val="24"/>
        </w:rPr>
        <w:t>S</w:t>
      </w:r>
      <w:r w:rsidR="00B63C1E">
        <w:rPr>
          <w:rFonts w:ascii="Times New Roman" w:hAnsi="Times New Roman" w:cs="Times New Roman"/>
          <w:sz w:val="24"/>
          <w:szCs w:val="24"/>
        </w:rPr>
        <w:t>ocial e duas Pedopsiquiatras. Para as sessões de terapia familiar a equipa dispõe de uma sala própria, devidamente equipada. Esta sala é dividida em dois espaços, um destinado às sessões em si, e outro destinado à observação das mesmas. Encontram-se separad</w:t>
      </w:r>
      <w:r w:rsidR="008241D5">
        <w:rPr>
          <w:rFonts w:ascii="Times New Roman" w:hAnsi="Times New Roman" w:cs="Times New Roman"/>
          <w:sz w:val="24"/>
          <w:szCs w:val="24"/>
        </w:rPr>
        <w:t>o</w:t>
      </w:r>
      <w:r w:rsidR="00B63C1E">
        <w:rPr>
          <w:rFonts w:ascii="Times New Roman" w:hAnsi="Times New Roman" w:cs="Times New Roman"/>
          <w:sz w:val="24"/>
          <w:szCs w:val="24"/>
        </w:rPr>
        <w:t xml:space="preserve">s por um espelho que permite a observação das sessões (apenas um lado de quem observa), e de equipamento electrónico que permite a audição das </w:t>
      </w:r>
      <w:r w:rsidR="008241D5">
        <w:rPr>
          <w:rFonts w:ascii="Times New Roman" w:hAnsi="Times New Roman" w:cs="Times New Roman"/>
          <w:sz w:val="24"/>
          <w:szCs w:val="24"/>
        </w:rPr>
        <w:t>mesmas</w:t>
      </w:r>
      <w:r w:rsidR="00B63C1E">
        <w:rPr>
          <w:rFonts w:ascii="Times New Roman" w:hAnsi="Times New Roman" w:cs="Times New Roman"/>
          <w:sz w:val="24"/>
          <w:szCs w:val="24"/>
        </w:rPr>
        <w:t>. As famílias em terapia são avisadas de que a sessão está a ser observada e é pedido o seu consentimento para tal.</w:t>
      </w:r>
    </w:p>
    <w:p w:rsidR="00B63C1E" w:rsidRDefault="007E6F04" w:rsidP="007E6F0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B63C1E">
        <w:rPr>
          <w:rFonts w:ascii="Times New Roman" w:hAnsi="Times New Roman" w:cs="Times New Roman"/>
          <w:sz w:val="24"/>
          <w:szCs w:val="24"/>
        </w:rPr>
        <w:t>As famílias</w:t>
      </w:r>
      <w:r w:rsidR="00E73256">
        <w:rPr>
          <w:rFonts w:ascii="Times New Roman" w:hAnsi="Times New Roman" w:cs="Times New Roman"/>
          <w:sz w:val="24"/>
          <w:szCs w:val="24"/>
        </w:rPr>
        <w:t>-</w:t>
      </w:r>
      <w:r w:rsidR="00B63C1E">
        <w:rPr>
          <w:rFonts w:ascii="Times New Roman" w:hAnsi="Times New Roman" w:cs="Times New Roman"/>
          <w:sz w:val="24"/>
          <w:szCs w:val="24"/>
        </w:rPr>
        <w:t xml:space="preserve">alvo são sinalizadas pelo Serviço de Pedopsiquiatria e pela </w:t>
      </w:r>
      <w:r w:rsidR="00B63C1E" w:rsidRPr="001E0F06">
        <w:rPr>
          <w:rFonts w:ascii="Times New Roman" w:hAnsi="Times New Roman" w:cs="Times New Roman"/>
          <w:sz w:val="24"/>
          <w:szCs w:val="24"/>
        </w:rPr>
        <w:t>Consulta Externa de Psicologia Clínica da Infância e Adolescência</w:t>
      </w:r>
      <w:r w:rsidR="00B63C1E">
        <w:rPr>
          <w:rFonts w:ascii="Times New Roman" w:hAnsi="Times New Roman" w:cs="Times New Roman"/>
          <w:sz w:val="24"/>
          <w:szCs w:val="24"/>
        </w:rPr>
        <w:t>, na sequência do acompanhamento de casos clínicos individuais onde se verificam disfunções ao nível do funcionamento e dinâmica familiares</w:t>
      </w:r>
      <w:r w:rsidR="00E73256">
        <w:rPr>
          <w:rFonts w:ascii="Times New Roman" w:hAnsi="Times New Roman" w:cs="Times New Roman"/>
          <w:sz w:val="24"/>
          <w:szCs w:val="24"/>
        </w:rPr>
        <w:t xml:space="preserve"> que justificam a intervenção ao nível da família.</w:t>
      </w:r>
    </w:p>
    <w:p w:rsidR="00E73256" w:rsidRDefault="007E6F04" w:rsidP="007E6F0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E73256">
        <w:rPr>
          <w:rFonts w:ascii="Times New Roman" w:hAnsi="Times New Roman" w:cs="Times New Roman"/>
          <w:sz w:val="24"/>
          <w:szCs w:val="24"/>
        </w:rPr>
        <w:t>As sessões de terapia familiar são sempre lideradas por duas técnicas, ficando as restantes duas na sala de observação. O processo e orientações à família são discutidos pela equipa no seu todo.</w:t>
      </w:r>
    </w:p>
    <w:p w:rsidR="008671B1" w:rsidRDefault="007E6F04" w:rsidP="007E6F0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E73256">
        <w:rPr>
          <w:rFonts w:ascii="Times New Roman" w:hAnsi="Times New Roman" w:cs="Times New Roman"/>
          <w:sz w:val="24"/>
          <w:szCs w:val="24"/>
        </w:rPr>
        <w:t>Tivemos oportunidade de assistir a algumas sessões de terapia familiar na sala de observação juntamente com as técnicas aí presentes.</w:t>
      </w:r>
    </w:p>
    <w:p w:rsidR="00E73256" w:rsidRPr="00A84189" w:rsidRDefault="00E73256" w:rsidP="004E750B">
      <w:pPr>
        <w:spacing w:line="360" w:lineRule="auto"/>
        <w:jc w:val="both"/>
        <w:rPr>
          <w:rFonts w:ascii="Times New Roman" w:hAnsi="Times New Roman" w:cs="Times New Roman"/>
          <w:sz w:val="24"/>
          <w:szCs w:val="24"/>
        </w:rPr>
      </w:pPr>
    </w:p>
    <w:p w:rsidR="00AB2764" w:rsidRDefault="007E6F04" w:rsidP="007E6F04">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002567BC">
        <w:rPr>
          <w:rFonts w:ascii="Times New Roman" w:hAnsi="Times New Roman" w:cs="Times New Roman"/>
          <w:b/>
          <w:sz w:val="24"/>
          <w:szCs w:val="24"/>
        </w:rPr>
        <w:t>2.</w:t>
      </w:r>
      <w:r w:rsidR="00995F4A">
        <w:rPr>
          <w:rFonts w:ascii="Times New Roman" w:hAnsi="Times New Roman" w:cs="Times New Roman"/>
          <w:b/>
          <w:sz w:val="24"/>
          <w:szCs w:val="24"/>
        </w:rPr>
        <w:t>2</w:t>
      </w:r>
      <w:r w:rsidR="002567BC">
        <w:rPr>
          <w:rFonts w:ascii="Times New Roman" w:hAnsi="Times New Roman" w:cs="Times New Roman"/>
          <w:b/>
          <w:sz w:val="24"/>
          <w:szCs w:val="24"/>
        </w:rPr>
        <w:t>.4</w:t>
      </w:r>
      <w:r w:rsidR="00CE7B9B">
        <w:rPr>
          <w:rFonts w:ascii="Times New Roman" w:hAnsi="Times New Roman" w:cs="Times New Roman"/>
          <w:b/>
          <w:sz w:val="24"/>
          <w:szCs w:val="24"/>
        </w:rPr>
        <w:t>.</w:t>
      </w:r>
      <w:r w:rsidR="002567BC">
        <w:rPr>
          <w:rFonts w:ascii="Times New Roman" w:hAnsi="Times New Roman" w:cs="Times New Roman"/>
          <w:b/>
          <w:sz w:val="24"/>
          <w:szCs w:val="24"/>
        </w:rPr>
        <w:t xml:space="preserve"> </w:t>
      </w:r>
      <w:r w:rsidR="00AB2764" w:rsidRPr="00AB2764">
        <w:rPr>
          <w:rFonts w:ascii="Times New Roman" w:hAnsi="Times New Roman" w:cs="Times New Roman"/>
          <w:b/>
          <w:sz w:val="24"/>
          <w:szCs w:val="24"/>
        </w:rPr>
        <w:t>Terapia de Grupo</w:t>
      </w:r>
    </w:p>
    <w:p w:rsidR="00E73256" w:rsidRDefault="007E6F04" w:rsidP="007E6F0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E73256">
        <w:rPr>
          <w:rFonts w:ascii="Times New Roman" w:hAnsi="Times New Roman" w:cs="Times New Roman"/>
          <w:sz w:val="24"/>
          <w:szCs w:val="24"/>
        </w:rPr>
        <w:t xml:space="preserve">Foi-nos possível observar sessões de terapia de grupo para </w:t>
      </w:r>
      <w:r w:rsidR="00573BB9">
        <w:rPr>
          <w:rFonts w:ascii="Times New Roman" w:hAnsi="Times New Roman" w:cs="Times New Roman"/>
          <w:sz w:val="24"/>
          <w:szCs w:val="24"/>
        </w:rPr>
        <w:t xml:space="preserve">pacientes com </w:t>
      </w:r>
      <w:r w:rsidR="00E73256">
        <w:rPr>
          <w:rFonts w:ascii="Times New Roman" w:hAnsi="Times New Roman" w:cs="Times New Roman"/>
          <w:sz w:val="24"/>
          <w:szCs w:val="24"/>
        </w:rPr>
        <w:t xml:space="preserve">Perturbações da Ansiedade e para suporte no Luto. </w:t>
      </w:r>
      <w:r w:rsidR="00573BB9">
        <w:rPr>
          <w:rFonts w:ascii="Times New Roman" w:hAnsi="Times New Roman" w:cs="Times New Roman"/>
          <w:sz w:val="24"/>
          <w:szCs w:val="24"/>
        </w:rPr>
        <w:t>Ambos os grupos encontravam-se em funcionamento há cerca de doze meses, com uma periodicidade bimensal, encontrando-se em fase de finalização. Os participantes das terapias de grupo são encaminhados pelo Serviço de Psiquiatria de Adultos, sendo cada grupo constituído por, no máximo</w:t>
      </w:r>
      <w:r w:rsidR="008241D5">
        <w:rPr>
          <w:rFonts w:ascii="Times New Roman" w:hAnsi="Times New Roman" w:cs="Times New Roman"/>
          <w:sz w:val="24"/>
          <w:szCs w:val="24"/>
        </w:rPr>
        <w:t>,</w:t>
      </w:r>
      <w:r w:rsidR="00573BB9">
        <w:rPr>
          <w:rFonts w:ascii="Times New Roman" w:hAnsi="Times New Roman" w:cs="Times New Roman"/>
          <w:sz w:val="24"/>
          <w:szCs w:val="24"/>
        </w:rPr>
        <w:t xml:space="preserve"> seis elementos.</w:t>
      </w:r>
    </w:p>
    <w:p w:rsidR="008241D5" w:rsidRDefault="008241D5" w:rsidP="007E6F04">
      <w:pPr>
        <w:spacing w:line="360" w:lineRule="auto"/>
        <w:jc w:val="both"/>
        <w:rPr>
          <w:rFonts w:ascii="Times New Roman" w:hAnsi="Times New Roman" w:cs="Times New Roman"/>
          <w:sz w:val="24"/>
          <w:szCs w:val="24"/>
        </w:rPr>
      </w:pPr>
    </w:p>
    <w:p w:rsidR="008241D5" w:rsidRDefault="008241D5" w:rsidP="007E6F04">
      <w:pPr>
        <w:spacing w:line="360" w:lineRule="auto"/>
        <w:jc w:val="both"/>
        <w:rPr>
          <w:rFonts w:ascii="Times New Roman" w:hAnsi="Times New Roman" w:cs="Times New Roman"/>
          <w:sz w:val="24"/>
          <w:szCs w:val="24"/>
        </w:rPr>
      </w:pPr>
    </w:p>
    <w:p w:rsidR="0068770D" w:rsidRDefault="0068770D" w:rsidP="004E750B">
      <w:pPr>
        <w:spacing w:line="360" w:lineRule="auto"/>
        <w:jc w:val="both"/>
        <w:rPr>
          <w:rFonts w:ascii="Times New Roman" w:hAnsi="Times New Roman" w:cs="Times New Roman"/>
          <w:b/>
          <w:sz w:val="24"/>
          <w:szCs w:val="24"/>
        </w:rPr>
      </w:pPr>
    </w:p>
    <w:p w:rsidR="00573BB9" w:rsidRDefault="007E6F04" w:rsidP="007E6F04">
      <w:pPr>
        <w:spacing w:line="360" w:lineRule="auto"/>
        <w:jc w:val="both"/>
        <w:rPr>
          <w:rFonts w:ascii="Times New Roman" w:hAnsi="Times New Roman" w:cs="Times New Roman"/>
          <w:b/>
          <w:sz w:val="24"/>
          <w:szCs w:val="24"/>
        </w:rPr>
      </w:pPr>
      <w:r>
        <w:rPr>
          <w:rFonts w:ascii="Times New Roman" w:hAnsi="Times New Roman" w:cs="Times New Roman"/>
          <w:b/>
          <w:sz w:val="24"/>
          <w:szCs w:val="24"/>
        </w:rPr>
        <w:t>2.3</w:t>
      </w:r>
      <w:r w:rsidR="00CE7B9B">
        <w:rPr>
          <w:rFonts w:ascii="Times New Roman" w:hAnsi="Times New Roman" w:cs="Times New Roman"/>
          <w:b/>
          <w:sz w:val="24"/>
          <w:szCs w:val="24"/>
        </w:rPr>
        <w:t>.</w:t>
      </w:r>
      <w:r w:rsidR="002567BC">
        <w:rPr>
          <w:rFonts w:ascii="Times New Roman" w:hAnsi="Times New Roman" w:cs="Times New Roman"/>
          <w:b/>
          <w:sz w:val="24"/>
          <w:szCs w:val="24"/>
        </w:rPr>
        <w:t xml:space="preserve"> </w:t>
      </w:r>
      <w:r w:rsidR="000521C9" w:rsidRPr="007637EF">
        <w:rPr>
          <w:rFonts w:ascii="Times New Roman" w:hAnsi="Times New Roman" w:cs="Times New Roman"/>
          <w:b/>
          <w:sz w:val="24"/>
          <w:szCs w:val="24"/>
        </w:rPr>
        <w:t>Avaliação das necessidades</w:t>
      </w:r>
    </w:p>
    <w:p w:rsidR="007E6F04" w:rsidRPr="007637EF" w:rsidRDefault="007E6F04" w:rsidP="007E6F04">
      <w:pPr>
        <w:spacing w:line="360" w:lineRule="auto"/>
        <w:jc w:val="both"/>
        <w:rPr>
          <w:rFonts w:ascii="Times New Roman" w:hAnsi="Times New Roman" w:cs="Times New Roman"/>
          <w:b/>
          <w:sz w:val="24"/>
          <w:szCs w:val="24"/>
        </w:rPr>
      </w:pPr>
    </w:p>
    <w:p w:rsidR="00995F4A" w:rsidRPr="002567BC" w:rsidRDefault="007E6F04" w:rsidP="007E6F04">
      <w:pPr>
        <w:spacing w:line="360" w:lineRule="auto"/>
        <w:jc w:val="both"/>
        <w:rPr>
          <w:rFonts w:ascii="Times New Roman" w:hAnsi="Times New Roman" w:cs="Times New Roman"/>
          <w:color w:val="C00000"/>
          <w:sz w:val="24"/>
          <w:szCs w:val="24"/>
        </w:rPr>
      </w:pPr>
      <w:r>
        <w:rPr>
          <w:rFonts w:ascii="Times New Roman" w:hAnsi="Times New Roman" w:cs="Times New Roman"/>
          <w:sz w:val="24"/>
          <w:szCs w:val="24"/>
        </w:rPr>
        <w:tab/>
      </w:r>
      <w:r w:rsidR="00573BB9">
        <w:rPr>
          <w:rFonts w:ascii="Times New Roman" w:hAnsi="Times New Roman" w:cs="Times New Roman"/>
          <w:sz w:val="24"/>
          <w:szCs w:val="24"/>
        </w:rPr>
        <w:t>Das observações por nós realizadas</w:t>
      </w:r>
      <w:r w:rsidR="00292B01">
        <w:rPr>
          <w:rFonts w:ascii="Times New Roman" w:hAnsi="Times New Roman" w:cs="Times New Roman"/>
          <w:sz w:val="24"/>
          <w:szCs w:val="24"/>
        </w:rPr>
        <w:t xml:space="preserve"> (contacto informal com os profissionais, análise documental, observação directa)</w:t>
      </w:r>
      <w:r w:rsidR="00573BB9">
        <w:rPr>
          <w:rFonts w:ascii="Times New Roman" w:hAnsi="Times New Roman" w:cs="Times New Roman"/>
          <w:sz w:val="24"/>
          <w:szCs w:val="24"/>
        </w:rPr>
        <w:t>, foi possível identificar as seguintes necessidades</w:t>
      </w:r>
      <w:r w:rsidR="00995F4A">
        <w:rPr>
          <w:rFonts w:ascii="Times New Roman" w:hAnsi="Times New Roman" w:cs="Times New Roman"/>
          <w:sz w:val="24"/>
          <w:szCs w:val="24"/>
        </w:rPr>
        <w:t>:</w:t>
      </w:r>
      <w:r w:rsidR="002567BC">
        <w:rPr>
          <w:rFonts w:ascii="Times New Roman" w:hAnsi="Times New Roman" w:cs="Times New Roman"/>
          <w:sz w:val="24"/>
          <w:szCs w:val="24"/>
        </w:rPr>
        <w:t xml:space="preserve"> </w:t>
      </w:r>
    </w:p>
    <w:p w:rsidR="00DE4594" w:rsidRPr="0039784E" w:rsidRDefault="00573BB9" w:rsidP="004E750B">
      <w:pPr>
        <w:pStyle w:val="PargrafodaLista"/>
        <w:numPr>
          <w:ilvl w:val="0"/>
          <w:numId w:val="1"/>
        </w:numPr>
        <w:spacing w:line="360" w:lineRule="auto"/>
        <w:jc w:val="both"/>
        <w:rPr>
          <w:rFonts w:ascii="Times New Roman" w:hAnsi="Times New Roman" w:cs="Times New Roman"/>
          <w:sz w:val="24"/>
          <w:szCs w:val="24"/>
        </w:rPr>
      </w:pPr>
      <w:r w:rsidRPr="0039784E">
        <w:rPr>
          <w:rFonts w:ascii="Times New Roman" w:hAnsi="Times New Roman" w:cs="Times New Roman"/>
          <w:sz w:val="24"/>
          <w:szCs w:val="24"/>
        </w:rPr>
        <w:t>Consulta Externa de</w:t>
      </w:r>
      <w:r w:rsidR="00DE4594" w:rsidRPr="0039784E">
        <w:rPr>
          <w:rFonts w:ascii="Times New Roman" w:hAnsi="Times New Roman" w:cs="Times New Roman"/>
          <w:sz w:val="24"/>
          <w:szCs w:val="24"/>
        </w:rPr>
        <w:t xml:space="preserve"> Psicologia Clínica da Infância e Adolescência, </w:t>
      </w:r>
      <w:r w:rsidR="0039784E" w:rsidRPr="0039784E">
        <w:rPr>
          <w:rFonts w:ascii="Times New Roman" w:hAnsi="Times New Roman" w:cs="Times New Roman"/>
          <w:sz w:val="24"/>
          <w:szCs w:val="24"/>
        </w:rPr>
        <w:t xml:space="preserve">considerando os inúmeros pedidos solicitados e </w:t>
      </w:r>
      <w:r w:rsidR="0039784E">
        <w:rPr>
          <w:rFonts w:ascii="Times New Roman" w:hAnsi="Times New Roman" w:cs="Times New Roman"/>
          <w:sz w:val="24"/>
          <w:szCs w:val="24"/>
        </w:rPr>
        <w:t>a existência de</w:t>
      </w:r>
      <w:r w:rsidR="0039784E" w:rsidRPr="0039784E">
        <w:rPr>
          <w:rFonts w:ascii="Times New Roman" w:hAnsi="Times New Roman" w:cs="Times New Roman"/>
          <w:sz w:val="24"/>
          <w:szCs w:val="24"/>
        </w:rPr>
        <w:t xml:space="preserve"> apenas uma </w:t>
      </w:r>
      <w:r w:rsidR="00DE4594" w:rsidRPr="0039784E">
        <w:rPr>
          <w:rFonts w:ascii="Times New Roman" w:hAnsi="Times New Roman" w:cs="Times New Roman"/>
          <w:sz w:val="24"/>
          <w:szCs w:val="24"/>
        </w:rPr>
        <w:t>psicóloga par</w:t>
      </w:r>
      <w:r w:rsidR="0039784E" w:rsidRPr="0039784E">
        <w:rPr>
          <w:rFonts w:ascii="Times New Roman" w:hAnsi="Times New Roman" w:cs="Times New Roman"/>
          <w:sz w:val="24"/>
          <w:szCs w:val="24"/>
        </w:rPr>
        <w:t xml:space="preserve">a </w:t>
      </w:r>
      <w:r w:rsidR="0039784E">
        <w:rPr>
          <w:rFonts w:ascii="Times New Roman" w:hAnsi="Times New Roman" w:cs="Times New Roman"/>
          <w:sz w:val="24"/>
          <w:szCs w:val="24"/>
        </w:rPr>
        <w:t>dar respostas aos mesmos;</w:t>
      </w:r>
    </w:p>
    <w:p w:rsidR="00DE4594" w:rsidRPr="0039784E" w:rsidRDefault="00573BB9" w:rsidP="004E750B">
      <w:pPr>
        <w:pStyle w:val="PargrafodaLista"/>
        <w:numPr>
          <w:ilvl w:val="0"/>
          <w:numId w:val="2"/>
        </w:numPr>
        <w:spacing w:line="360" w:lineRule="auto"/>
        <w:jc w:val="both"/>
        <w:rPr>
          <w:rFonts w:ascii="Times New Roman" w:hAnsi="Times New Roman" w:cs="Times New Roman"/>
          <w:sz w:val="24"/>
          <w:szCs w:val="24"/>
        </w:rPr>
      </w:pPr>
      <w:r w:rsidRPr="0039784E">
        <w:rPr>
          <w:rFonts w:ascii="Times New Roman" w:hAnsi="Times New Roman" w:cs="Times New Roman"/>
          <w:sz w:val="24"/>
          <w:szCs w:val="24"/>
        </w:rPr>
        <w:t>Consulta E</w:t>
      </w:r>
      <w:r w:rsidR="00DE4594" w:rsidRPr="0039784E">
        <w:rPr>
          <w:rFonts w:ascii="Times New Roman" w:hAnsi="Times New Roman" w:cs="Times New Roman"/>
          <w:sz w:val="24"/>
          <w:szCs w:val="24"/>
        </w:rPr>
        <w:t xml:space="preserve">xterna de Psicologia Clínica de Adultos pelas mesmas razões </w:t>
      </w:r>
      <w:r w:rsidR="0039784E">
        <w:rPr>
          <w:rFonts w:ascii="Times New Roman" w:hAnsi="Times New Roman" w:cs="Times New Roman"/>
          <w:sz w:val="24"/>
          <w:szCs w:val="24"/>
        </w:rPr>
        <w:t>apontadas atrás;</w:t>
      </w:r>
    </w:p>
    <w:p w:rsidR="0039784E" w:rsidRDefault="00DE4594" w:rsidP="004E750B">
      <w:pPr>
        <w:pStyle w:val="PargrafodaLista"/>
        <w:numPr>
          <w:ilvl w:val="0"/>
          <w:numId w:val="2"/>
        </w:numPr>
        <w:spacing w:line="360" w:lineRule="auto"/>
        <w:jc w:val="both"/>
        <w:rPr>
          <w:rFonts w:ascii="Times New Roman" w:hAnsi="Times New Roman" w:cs="Times New Roman"/>
          <w:sz w:val="24"/>
          <w:szCs w:val="24"/>
        </w:rPr>
      </w:pPr>
      <w:r w:rsidRPr="0047645E">
        <w:rPr>
          <w:rFonts w:ascii="Times New Roman" w:hAnsi="Times New Roman" w:cs="Times New Roman"/>
          <w:sz w:val="24"/>
          <w:szCs w:val="24"/>
        </w:rPr>
        <w:t xml:space="preserve">Intervenção em grupo para pais de crianças com </w:t>
      </w:r>
      <w:r w:rsidR="0039784E" w:rsidRPr="0047645E">
        <w:rPr>
          <w:rFonts w:ascii="Times New Roman" w:hAnsi="Times New Roman" w:cs="Times New Roman"/>
          <w:sz w:val="24"/>
          <w:szCs w:val="24"/>
        </w:rPr>
        <w:t>H</w:t>
      </w:r>
      <w:r w:rsidRPr="0047645E">
        <w:rPr>
          <w:rFonts w:ascii="Times New Roman" w:hAnsi="Times New Roman" w:cs="Times New Roman"/>
          <w:sz w:val="24"/>
          <w:szCs w:val="24"/>
        </w:rPr>
        <w:t xml:space="preserve">iperactividade e </w:t>
      </w:r>
      <w:r w:rsidR="0039784E" w:rsidRPr="0047645E">
        <w:rPr>
          <w:rFonts w:ascii="Times New Roman" w:hAnsi="Times New Roman" w:cs="Times New Roman"/>
          <w:sz w:val="24"/>
          <w:szCs w:val="24"/>
        </w:rPr>
        <w:t>Défice de A</w:t>
      </w:r>
      <w:r w:rsidRPr="0047645E">
        <w:rPr>
          <w:rFonts w:ascii="Times New Roman" w:hAnsi="Times New Roman" w:cs="Times New Roman"/>
          <w:sz w:val="24"/>
          <w:szCs w:val="24"/>
        </w:rPr>
        <w:t>tenç</w:t>
      </w:r>
      <w:r w:rsidR="0039784E" w:rsidRPr="0047645E">
        <w:rPr>
          <w:rFonts w:ascii="Times New Roman" w:hAnsi="Times New Roman" w:cs="Times New Roman"/>
          <w:sz w:val="24"/>
          <w:szCs w:val="24"/>
        </w:rPr>
        <w:t>ão, uma vez que foi possível constatar um grande número de atendimentos de casos clínicos relativos a essa problemática, onde os pais verbaliz</w:t>
      </w:r>
      <w:r w:rsidR="0047645E" w:rsidRPr="0047645E">
        <w:rPr>
          <w:rFonts w:ascii="Times New Roman" w:hAnsi="Times New Roman" w:cs="Times New Roman"/>
          <w:sz w:val="24"/>
          <w:szCs w:val="24"/>
        </w:rPr>
        <w:t>ar</w:t>
      </w:r>
      <w:r w:rsidR="008241D5">
        <w:rPr>
          <w:rFonts w:ascii="Times New Roman" w:hAnsi="Times New Roman" w:cs="Times New Roman"/>
          <w:sz w:val="24"/>
          <w:szCs w:val="24"/>
        </w:rPr>
        <w:t>a</w:t>
      </w:r>
      <w:r w:rsidR="0047645E" w:rsidRPr="0047645E">
        <w:rPr>
          <w:rFonts w:ascii="Times New Roman" w:hAnsi="Times New Roman" w:cs="Times New Roman"/>
          <w:sz w:val="24"/>
          <w:szCs w:val="24"/>
        </w:rPr>
        <w:t>m não saber como lidar com a mesma</w:t>
      </w:r>
      <w:r w:rsidR="0039784E" w:rsidRPr="0047645E">
        <w:rPr>
          <w:rFonts w:ascii="Times New Roman" w:hAnsi="Times New Roman" w:cs="Times New Roman"/>
          <w:sz w:val="24"/>
          <w:szCs w:val="24"/>
        </w:rPr>
        <w:t>, mais concretamente com os comportamentos dos filhos</w:t>
      </w:r>
      <w:r w:rsidR="0047645E" w:rsidRPr="0047645E">
        <w:rPr>
          <w:rFonts w:ascii="Times New Roman" w:hAnsi="Times New Roman" w:cs="Times New Roman"/>
          <w:sz w:val="24"/>
          <w:szCs w:val="24"/>
        </w:rPr>
        <w:t>,</w:t>
      </w:r>
      <w:r w:rsidR="0039784E" w:rsidRPr="0047645E">
        <w:rPr>
          <w:rFonts w:ascii="Times New Roman" w:hAnsi="Times New Roman" w:cs="Times New Roman"/>
          <w:sz w:val="24"/>
          <w:szCs w:val="24"/>
        </w:rPr>
        <w:t xml:space="preserve"> e sentirem-se “perdidos”</w:t>
      </w:r>
      <w:r w:rsidR="008241D5">
        <w:rPr>
          <w:rFonts w:ascii="Times New Roman" w:hAnsi="Times New Roman" w:cs="Times New Roman"/>
          <w:sz w:val="24"/>
          <w:szCs w:val="24"/>
        </w:rPr>
        <w:t xml:space="preserve"> nessa tarefa;</w:t>
      </w:r>
    </w:p>
    <w:p w:rsidR="000521C9" w:rsidRPr="0047645E" w:rsidRDefault="0047645E" w:rsidP="004E750B">
      <w:pPr>
        <w:pStyle w:val="PargrafodaLista"/>
        <w:numPr>
          <w:ilvl w:val="0"/>
          <w:numId w:val="3"/>
        </w:numPr>
        <w:spacing w:line="360" w:lineRule="auto"/>
        <w:jc w:val="both"/>
        <w:rPr>
          <w:rFonts w:ascii="Times New Roman" w:hAnsi="Times New Roman" w:cs="Times New Roman"/>
          <w:i/>
          <w:sz w:val="24"/>
          <w:szCs w:val="24"/>
        </w:rPr>
      </w:pPr>
      <w:r>
        <w:rPr>
          <w:rFonts w:ascii="Times New Roman" w:hAnsi="Times New Roman" w:cs="Times New Roman"/>
          <w:sz w:val="24"/>
          <w:szCs w:val="24"/>
        </w:rPr>
        <w:t>Terapia de grupo com m</w:t>
      </w:r>
      <w:r w:rsidR="00DE4594" w:rsidRPr="0047645E">
        <w:rPr>
          <w:rFonts w:ascii="Times New Roman" w:hAnsi="Times New Roman" w:cs="Times New Roman"/>
          <w:sz w:val="24"/>
          <w:szCs w:val="24"/>
        </w:rPr>
        <w:t xml:space="preserve">ulheres mastectomizadas em fase de </w:t>
      </w:r>
      <w:r w:rsidR="00DE4594" w:rsidRPr="0047645E">
        <w:rPr>
          <w:rFonts w:ascii="Times New Roman" w:hAnsi="Times New Roman" w:cs="Times New Roman"/>
          <w:i/>
          <w:sz w:val="24"/>
          <w:szCs w:val="24"/>
        </w:rPr>
        <w:t>folow-up</w:t>
      </w:r>
      <w:r>
        <w:rPr>
          <w:rFonts w:ascii="Times New Roman" w:hAnsi="Times New Roman" w:cs="Times New Roman"/>
          <w:sz w:val="24"/>
          <w:szCs w:val="24"/>
        </w:rPr>
        <w:t>, uma vez estando previsto o início de tais grupos no DPSM, havendo já pacientes sinalizadas pelo Serviço de Psiquiatria de Adultos;</w:t>
      </w:r>
    </w:p>
    <w:p w:rsidR="0047645E" w:rsidRPr="0047645E" w:rsidRDefault="0047645E" w:rsidP="004E750B">
      <w:pPr>
        <w:pStyle w:val="PargrafodaLista"/>
        <w:numPr>
          <w:ilvl w:val="0"/>
          <w:numId w:val="3"/>
        </w:numPr>
        <w:spacing w:line="360" w:lineRule="auto"/>
        <w:jc w:val="both"/>
        <w:rPr>
          <w:rFonts w:ascii="Times New Roman" w:hAnsi="Times New Roman" w:cs="Times New Roman"/>
          <w:i/>
          <w:sz w:val="24"/>
          <w:szCs w:val="24"/>
        </w:rPr>
      </w:pPr>
      <w:r>
        <w:rPr>
          <w:rFonts w:ascii="Times New Roman" w:hAnsi="Times New Roman" w:cs="Times New Roman"/>
          <w:sz w:val="24"/>
          <w:szCs w:val="24"/>
        </w:rPr>
        <w:t>Acção de formação sobre atendimento ao público para o pessoal administrativo que realiza o atendimento directo ao público, pela constatação de sérias lacunas ao nível das competências de atendimento e relacionamento com o mesmo.</w:t>
      </w:r>
    </w:p>
    <w:p w:rsidR="00DE4594" w:rsidRDefault="007E6F04" w:rsidP="007E6F0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251956">
        <w:rPr>
          <w:rFonts w:ascii="Times New Roman" w:hAnsi="Times New Roman" w:cs="Times New Roman"/>
          <w:sz w:val="24"/>
          <w:szCs w:val="24"/>
        </w:rPr>
        <w:t xml:space="preserve">Para além das necessidades atrás referidas, diferentes profissionais, nomeadamente médicos psiquiatras, demonstraram interesse pelo nosso tema de </w:t>
      </w:r>
      <w:r w:rsidR="009D1EEB">
        <w:rPr>
          <w:rFonts w:ascii="Times New Roman" w:hAnsi="Times New Roman" w:cs="Times New Roman"/>
          <w:sz w:val="24"/>
          <w:szCs w:val="24"/>
        </w:rPr>
        <w:t xml:space="preserve">investigação no âmbito do Mestrado em Psicologia Clínica e da Saúde – “estudo clínico sobre o impacto da qualidade de vida, do suporte social e do estilo de </w:t>
      </w:r>
      <w:r w:rsidR="009D1EEB" w:rsidRPr="00251956">
        <w:rPr>
          <w:rFonts w:ascii="Times New Roman" w:hAnsi="Times New Roman" w:cs="Times New Roman"/>
          <w:i/>
          <w:sz w:val="24"/>
          <w:szCs w:val="24"/>
        </w:rPr>
        <w:t>coping</w:t>
      </w:r>
      <w:r w:rsidR="009D1EEB">
        <w:rPr>
          <w:rFonts w:ascii="Times New Roman" w:hAnsi="Times New Roman" w:cs="Times New Roman"/>
          <w:sz w:val="24"/>
          <w:szCs w:val="24"/>
        </w:rPr>
        <w:t xml:space="preserve"> no </w:t>
      </w:r>
      <w:r w:rsidR="008241D5">
        <w:rPr>
          <w:rFonts w:ascii="Times New Roman" w:hAnsi="Times New Roman" w:cs="Times New Roman"/>
          <w:sz w:val="24"/>
          <w:szCs w:val="24"/>
        </w:rPr>
        <w:t>‘</w:t>
      </w:r>
      <w:r w:rsidR="009D1EEB">
        <w:rPr>
          <w:rFonts w:ascii="Times New Roman" w:hAnsi="Times New Roman" w:cs="Times New Roman"/>
          <w:sz w:val="24"/>
          <w:szCs w:val="24"/>
        </w:rPr>
        <w:t>estatuto</w:t>
      </w:r>
      <w:r w:rsidR="008241D5">
        <w:rPr>
          <w:rFonts w:ascii="Times New Roman" w:hAnsi="Times New Roman" w:cs="Times New Roman"/>
          <w:sz w:val="24"/>
          <w:szCs w:val="24"/>
        </w:rPr>
        <w:t>’</w:t>
      </w:r>
      <w:r w:rsidR="009D1EEB">
        <w:rPr>
          <w:rFonts w:ascii="Times New Roman" w:hAnsi="Times New Roman" w:cs="Times New Roman"/>
          <w:sz w:val="24"/>
          <w:szCs w:val="24"/>
        </w:rPr>
        <w:t xml:space="preserve"> de sobrevivente </w:t>
      </w:r>
      <w:r w:rsidR="00995F4A">
        <w:rPr>
          <w:rFonts w:ascii="Times New Roman" w:hAnsi="Times New Roman" w:cs="Times New Roman"/>
          <w:sz w:val="24"/>
          <w:szCs w:val="24"/>
        </w:rPr>
        <w:t>de cancro</w:t>
      </w:r>
      <w:r w:rsidR="008241D5">
        <w:rPr>
          <w:rFonts w:ascii="Times New Roman" w:hAnsi="Times New Roman" w:cs="Times New Roman"/>
          <w:sz w:val="24"/>
          <w:szCs w:val="24"/>
        </w:rPr>
        <w:t>”</w:t>
      </w:r>
      <w:r w:rsidR="009D1EEB">
        <w:rPr>
          <w:rFonts w:ascii="Times New Roman" w:hAnsi="Times New Roman" w:cs="Times New Roman"/>
          <w:sz w:val="24"/>
          <w:szCs w:val="24"/>
        </w:rPr>
        <w:t>, pelo que consideramos também como necessidade uma acção de formação subordinada ao mesmo e destinada aos técnicos superiores, aos médicos psiquiatras e aos enfermeiros.</w:t>
      </w:r>
    </w:p>
    <w:p w:rsidR="009D1EEB" w:rsidRDefault="009D1EEB" w:rsidP="004E750B">
      <w:pPr>
        <w:spacing w:line="360" w:lineRule="auto"/>
        <w:jc w:val="both"/>
        <w:rPr>
          <w:rFonts w:ascii="Times New Roman" w:hAnsi="Times New Roman" w:cs="Times New Roman"/>
          <w:b/>
          <w:sz w:val="24"/>
          <w:szCs w:val="24"/>
        </w:rPr>
      </w:pPr>
    </w:p>
    <w:p w:rsidR="008241D5" w:rsidRDefault="008241D5" w:rsidP="004E750B">
      <w:pPr>
        <w:spacing w:line="360" w:lineRule="auto"/>
        <w:jc w:val="both"/>
        <w:rPr>
          <w:rFonts w:ascii="Times New Roman" w:hAnsi="Times New Roman" w:cs="Times New Roman"/>
          <w:b/>
          <w:sz w:val="24"/>
          <w:szCs w:val="24"/>
        </w:rPr>
      </w:pPr>
    </w:p>
    <w:p w:rsidR="008241D5" w:rsidRDefault="008241D5" w:rsidP="004E750B">
      <w:pPr>
        <w:spacing w:line="360" w:lineRule="auto"/>
        <w:jc w:val="both"/>
        <w:rPr>
          <w:rFonts w:ascii="Times New Roman" w:hAnsi="Times New Roman" w:cs="Times New Roman"/>
          <w:b/>
          <w:sz w:val="24"/>
          <w:szCs w:val="24"/>
        </w:rPr>
      </w:pPr>
    </w:p>
    <w:p w:rsidR="008241D5" w:rsidRDefault="008241D5" w:rsidP="004E750B">
      <w:pPr>
        <w:spacing w:line="360" w:lineRule="auto"/>
        <w:jc w:val="both"/>
        <w:rPr>
          <w:rFonts w:ascii="Times New Roman" w:hAnsi="Times New Roman" w:cs="Times New Roman"/>
          <w:b/>
          <w:sz w:val="24"/>
          <w:szCs w:val="24"/>
        </w:rPr>
      </w:pPr>
    </w:p>
    <w:p w:rsidR="009D1EEB" w:rsidRDefault="007E6F04" w:rsidP="007E6F04">
      <w:pPr>
        <w:spacing w:line="360" w:lineRule="auto"/>
        <w:jc w:val="both"/>
        <w:rPr>
          <w:rFonts w:ascii="Times New Roman" w:hAnsi="Times New Roman" w:cs="Times New Roman"/>
          <w:b/>
          <w:sz w:val="24"/>
          <w:szCs w:val="24"/>
        </w:rPr>
      </w:pPr>
      <w:r>
        <w:rPr>
          <w:rFonts w:ascii="Times New Roman" w:hAnsi="Times New Roman" w:cs="Times New Roman"/>
          <w:b/>
          <w:sz w:val="24"/>
          <w:szCs w:val="24"/>
        </w:rPr>
        <w:t>2.4</w:t>
      </w:r>
      <w:r w:rsidR="00CE7B9B">
        <w:rPr>
          <w:rFonts w:ascii="Times New Roman" w:hAnsi="Times New Roman" w:cs="Times New Roman"/>
          <w:b/>
          <w:sz w:val="24"/>
          <w:szCs w:val="24"/>
        </w:rPr>
        <w:t>.</w:t>
      </w:r>
      <w:r w:rsidR="002567BC">
        <w:rPr>
          <w:rFonts w:ascii="Times New Roman" w:hAnsi="Times New Roman" w:cs="Times New Roman"/>
          <w:b/>
          <w:sz w:val="24"/>
          <w:szCs w:val="24"/>
        </w:rPr>
        <w:t xml:space="preserve"> </w:t>
      </w:r>
      <w:r w:rsidR="00DE4594" w:rsidRPr="00DE4594">
        <w:rPr>
          <w:rFonts w:ascii="Times New Roman" w:hAnsi="Times New Roman" w:cs="Times New Roman"/>
          <w:b/>
          <w:sz w:val="24"/>
          <w:szCs w:val="24"/>
        </w:rPr>
        <w:t>Prioridades de intervenção</w:t>
      </w:r>
      <w:r w:rsidR="009D1EEB">
        <w:rPr>
          <w:rFonts w:ascii="Times New Roman" w:hAnsi="Times New Roman" w:cs="Times New Roman"/>
          <w:b/>
          <w:sz w:val="24"/>
          <w:szCs w:val="24"/>
        </w:rPr>
        <w:t xml:space="preserve"> e restrições do contexto </w:t>
      </w:r>
      <w:r w:rsidR="009D1EEB" w:rsidRPr="00951470">
        <w:rPr>
          <w:rFonts w:ascii="Times New Roman" w:hAnsi="Times New Roman" w:cs="Times New Roman"/>
          <w:b/>
          <w:sz w:val="24"/>
          <w:szCs w:val="24"/>
        </w:rPr>
        <w:t xml:space="preserve">institucional </w:t>
      </w:r>
    </w:p>
    <w:p w:rsidR="007E6F04" w:rsidRDefault="007E6F04" w:rsidP="007E6F04">
      <w:pPr>
        <w:spacing w:line="360" w:lineRule="auto"/>
        <w:jc w:val="both"/>
        <w:rPr>
          <w:rFonts w:ascii="Times New Roman" w:hAnsi="Times New Roman" w:cs="Times New Roman"/>
          <w:b/>
          <w:sz w:val="24"/>
          <w:szCs w:val="24"/>
        </w:rPr>
      </w:pPr>
    </w:p>
    <w:p w:rsidR="009D1EEB" w:rsidRDefault="007E6F04" w:rsidP="007E6F0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66017F">
        <w:rPr>
          <w:rFonts w:ascii="Times New Roman" w:hAnsi="Times New Roman" w:cs="Times New Roman"/>
          <w:sz w:val="24"/>
          <w:szCs w:val="24"/>
        </w:rPr>
        <w:t>Das nec</w:t>
      </w:r>
      <w:r w:rsidR="008241D5">
        <w:rPr>
          <w:rFonts w:ascii="Times New Roman" w:hAnsi="Times New Roman" w:cs="Times New Roman"/>
          <w:sz w:val="24"/>
          <w:szCs w:val="24"/>
        </w:rPr>
        <w:t>essidades identificadas foi dado</w:t>
      </w:r>
      <w:r w:rsidR="009D1EEB">
        <w:rPr>
          <w:rFonts w:ascii="Times New Roman" w:hAnsi="Times New Roman" w:cs="Times New Roman"/>
          <w:sz w:val="24"/>
          <w:szCs w:val="24"/>
        </w:rPr>
        <w:t xml:space="preserve"> </w:t>
      </w:r>
      <w:r w:rsidR="0066017F">
        <w:rPr>
          <w:rFonts w:ascii="Times New Roman" w:hAnsi="Times New Roman" w:cs="Times New Roman"/>
          <w:sz w:val="24"/>
          <w:szCs w:val="24"/>
        </w:rPr>
        <w:t xml:space="preserve">prioridade à </w:t>
      </w:r>
      <w:r w:rsidR="0066017F" w:rsidRPr="0039784E">
        <w:rPr>
          <w:rFonts w:ascii="Times New Roman" w:hAnsi="Times New Roman" w:cs="Times New Roman"/>
          <w:sz w:val="24"/>
          <w:szCs w:val="24"/>
        </w:rPr>
        <w:t>Consulta Externa de Psicologia Clínica da Infância e Adolescência</w:t>
      </w:r>
      <w:r w:rsidR="0066017F">
        <w:rPr>
          <w:rFonts w:ascii="Times New Roman" w:hAnsi="Times New Roman" w:cs="Times New Roman"/>
          <w:sz w:val="24"/>
          <w:szCs w:val="24"/>
        </w:rPr>
        <w:t xml:space="preserve">, portanto, avaliação e intervenção com crianças e adolescentes; à intervenção em grupo com mulheres mastectomizadas em fase de </w:t>
      </w:r>
      <w:r w:rsidR="0066017F" w:rsidRPr="0047645E">
        <w:rPr>
          <w:rFonts w:ascii="Times New Roman" w:hAnsi="Times New Roman" w:cs="Times New Roman"/>
          <w:i/>
          <w:sz w:val="24"/>
          <w:szCs w:val="24"/>
        </w:rPr>
        <w:t>folow-up</w:t>
      </w:r>
      <w:r w:rsidR="0066017F">
        <w:rPr>
          <w:rFonts w:ascii="Times New Roman" w:hAnsi="Times New Roman" w:cs="Times New Roman"/>
          <w:sz w:val="24"/>
          <w:szCs w:val="24"/>
        </w:rPr>
        <w:t xml:space="preserve">; e à acção de formação sobre o tema subjacente </w:t>
      </w:r>
      <w:r w:rsidR="008241D5">
        <w:rPr>
          <w:rFonts w:ascii="Times New Roman" w:hAnsi="Times New Roman" w:cs="Times New Roman"/>
          <w:sz w:val="24"/>
          <w:szCs w:val="24"/>
        </w:rPr>
        <w:t>ao nosso</w:t>
      </w:r>
      <w:r w:rsidR="0066017F">
        <w:rPr>
          <w:rFonts w:ascii="Times New Roman" w:hAnsi="Times New Roman" w:cs="Times New Roman"/>
          <w:sz w:val="24"/>
          <w:szCs w:val="24"/>
        </w:rPr>
        <w:t xml:space="preserve"> </w:t>
      </w:r>
      <w:r w:rsidR="008241D5">
        <w:rPr>
          <w:rFonts w:ascii="Times New Roman" w:hAnsi="Times New Roman" w:cs="Times New Roman"/>
          <w:sz w:val="24"/>
          <w:szCs w:val="24"/>
        </w:rPr>
        <w:t>projecto de investigação</w:t>
      </w:r>
      <w:r w:rsidR="0066017F">
        <w:rPr>
          <w:rFonts w:ascii="Times New Roman" w:hAnsi="Times New Roman" w:cs="Times New Roman"/>
          <w:sz w:val="24"/>
          <w:szCs w:val="24"/>
        </w:rPr>
        <w:t>. Estas prioridades foram definidas juntamente com as orientadoras locais</w:t>
      </w:r>
      <w:r w:rsidR="00E7517B">
        <w:rPr>
          <w:rFonts w:ascii="Times New Roman" w:hAnsi="Times New Roman" w:cs="Times New Roman"/>
          <w:sz w:val="24"/>
          <w:szCs w:val="24"/>
        </w:rPr>
        <w:t>.</w:t>
      </w:r>
    </w:p>
    <w:p w:rsidR="009D1EEB" w:rsidRDefault="007E6F04" w:rsidP="007E6F0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9D1EEB" w:rsidRPr="009D1EEB">
        <w:rPr>
          <w:rFonts w:ascii="Times New Roman" w:hAnsi="Times New Roman" w:cs="Times New Roman"/>
          <w:sz w:val="24"/>
          <w:szCs w:val="24"/>
        </w:rPr>
        <w:t xml:space="preserve">Devido a restrições </w:t>
      </w:r>
      <w:r w:rsidR="009D1EEB">
        <w:rPr>
          <w:rFonts w:ascii="Times New Roman" w:hAnsi="Times New Roman" w:cs="Times New Roman"/>
          <w:sz w:val="24"/>
          <w:szCs w:val="24"/>
        </w:rPr>
        <w:t>do contexto institucional</w:t>
      </w:r>
      <w:r w:rsidR="0066017F">
        <w:rPr>
          <w:rFonts w:ascii="Times New Roman" w:hAnsi="Times New Roman" w:cs="Times New Roman"/>
          <w:sz w:val="24"/>
          <w:szCs w:val="24"/>
        </w:rPr>
        <w:t xml:space="preserve">, apenas foi possível realizar a estruturação do grupo para as mulheres mastectomizadas, não tendo sido possível a sua concretização prática. Também devido a restrições do contexto institucional não foi possível realizar avaliação e acompanhamento de casos clínicos individuais no âmbito da Consulta externa de Psicologia Clínica de Adultos. </w:t>
      </w:r>
      <w:r w:rsidR="00E7517B">
        <w:rPr>
          <w:rFonts w:ascii="Times New Roman" w:hAnsi="Times New Roman" w:cs="Times New Roman"/>
          <w:sz w:val="24"/>
          <w:szCs w:val="24"/>
        </w:rPr>
        <w:t xml:space="preserve">Estas mesmas restrições estiveram também na base da </w:t>
      </w:r>
      <w:r w:rsidR="00B45187">
        <w:rPr>
          <w:rFonts w:ascii="Times New Roman" w:hAnsi="Times New Roman" w:cs="Times New Roman"/>
          <w:sz w:val="24"/>
          <w:szCs w:val="24"/>
        </w:rPr>
        <w:t>delimitação</w:t>
      </w:r>
      <w:r w:rsidR="00E7517B">
        <w:rPr>
          <w:rFonts w:ascii="Times New Roman" w:hAnsi="Times New Roman" w:cs="Times New Roman"/>
          <w:sz w:val="24"/>
          <w:szCs w:val="24"/>
        </w:rPr>
        <w:t xml:space="preserve"> das prioridades de intervenção, dentre as necessidades identificadas.</w:t>
      </w:r>
    </w:p>
    <w:p w:rsidR="00F40E35" w:rsidRDefault="00F40E35" w:rsidP="007E6F04">
      <w:pPr>
        <w:spacing w:line="360" w:lineRule="auto"/>
        <w:jc w:val="both"/>
        <w:rPr>
          <w:rFonts w:ascii="Times New Roman" w:hAnsi="Times New Roman" w:cs="Times New Roman"/>
          <w:sz w:val="24"/>
          <w:szCs w:val="24"/>
        </w:rPr>
      </w:pPr>
    </w:p>
    <w:p w:rsidR="00F40E35" w:rsidRDefault="00F40E35" w:rsidP="007E6F04">
      <w:pPr>
        <w:spacing w:line="360" w:lineRule="auto"/>
        <w:jc w:val="both"/>
        <w:rPr>
          <w:rFonts w:ascii="Times New Roman" w:hAnsi="Times New Roman" w:cs="Times New Roman"/>
          <w:sz w:val="24"/>
          <w:szCs w:val="24"/>
        </w:rPr>
      </w:pPr>
    </w:p>
    <w:p w:rsidR="00F40E35" w:rsidRDefault="00F40E35" w:rsidP="007E6F04">
      <w:pPr>
        <w:spacing w:line="360" w:lineRule="auto"/>
        <w:jc w:val="both"/>
        <w:rPr>
          <w:rFonts w:ascii="Times New Roman" w:hAnsi="Times New Roman" w:cs="Times New Roman"/>
          <w:sz w:val="24"/>
          <w:szCs w:val="24"/>
        </w:rPr>
      </w:pPr>
    </w:p>
    <w:p w:rsidR="00F40E35" w:rsidRDefault="00F40E35" w:rsidP="007E6F04">
      <w:pPr>
        <w:spacing w:line="360" w:lineRule="auto"/>
        <w:jc w:val="both"/>
        <w:rPr>
          <w:rFonts w:ascii="Times New Roman" w:hAnsi="Times New Roman" w:cs="Times New Roman"/>
          <w:sz w:val="24"/>
          <w:szCs w:val="24"/>
        </w:rPr>
      </w:pPr>
    </w:p>
    <w:p w:rsidR="00F40E35" w:rsidRDefault="00F40E35">
      <w:pPr>
        <w:rPr>
          <w:rFonts w:ascii="Times New Roman" w:hAnsi="Times New Roman" w:cs="Times New Roman"/>
          <w:sz w:val="24"/>
          <w:szCs w:val="24"/>
        </w:rPr>
      </w:pPr>
      <w:r>
        <w:rPr>
          <w:rFonts w:ascii="Times New Roman" w:hAnsi="Times New Roman" w:cs="Times New Roman"/>
          <w:sz w:val="24"/>
          <w:szCs w:val="24"/>
        </w:rPr>
        <w:br w:type="page"/>
      </w:r>
    </w:p>
    <w:p w:rsidR="00F40E35" w:rsidRDefault="00F40E35" w:rsidP="007E6F04">
      <w:pPr>
        <w:spacing w:line="360" w:lineRule="auto"/>
        <w:jc w:val="both"/>
        <w:rPr>
          <w:rFonts w:ascii="Times New Roman" w:hAnsi="Times New Roman" w:cs="Times New Roman"/>
          <w:sz w:val="24"/>
          <w:szCs w:val="24"/>
        </w:rPr>
      </w:pPr>
    </w:p>
    <w:p w:rsidR="00F40E35" w:rsidRDefault="00F40E35" w:rsidP="007E6F04">
      <w:pPr>
        <w:spacing w:line="360" w:lineRule="auto"/>
        <w:jc w:val="both"/>
        <w:rPr>
          <w:rFonts w:ascii="Times New Roman" w:hAnsi="Times New Roman" w:cs="Times New Roman"/>
          <w:sz w:val="24"/>
          <w:szCs w:val="24"/>
        </w:rPr>
      </w:pPr>
    </w:p>
    <w:p w:rsidR="00F40E35" w:rsidRDefault="00F40E35" w:rsidP="007E6F04">
      <w:pPr>
        <w:spacing w:line="360" w:lineRule="auto"/>
        <w:jc w:val="both"/>
        <w:rPr>
          <w:rFonts w:ascii="Times New Roman" w:hAnsi="Times New Roman" w:cs="Times New Roman"/>
          <w:sz w:val="24"/>
          <w:szCs w:val="24"/>
        </w:rPr>
      </w:pPr>
    </w:p>
    <w:p w:rsidR="00F40E35" w:rsidRDefault="00F40E35" w:rsidP="007E6F04">
      <w:pPr>
        <w:spacing w:line="360" w:lineRule="auto"/>
        <w:jc w:val="both"/>
        <w:rPr>
          <w:rFonts w:ascii="Times New Roman" w:hAnsi="Times New Roman" w:cs="Times New Roman"/>
          <w:sz w:val="24"/>
          <w:szCs w:val="24"/>
        </w:rPr>
      </w:pPr>
    </w:p>
    <w:p w:rsidR="00F40E35" w:rsidRDefault="00F40E35" w:rsidP="007E6F04">
      <w:pPr>
        <w:spacing w:line="360" w:lineRule="auto"/>
        <w:jc w:val="both"/>
        <w:rPr>
          <w:rFonts w:ascii="Times New Roman" w:hAnsi="Times New Roman" w:cs="Times New Roman"/>
          <w:sz w:val="24"/>
          <w:szCs w:val="24"/>
        </w:rPr>
      </w:pPr>
    </w:p>
    <w:p w:rsidR="00F40E35" w:rsidRDefault="00F40E35" w:rsidP="007E6F04">
      <w:pPr>
        <w:spacing w:line="360" w:lineRule="auto"/>
        <w:jc w:val="both"/>
        <w:rPr>
          <w:rFonts w:ascii="Times New Roman" w:hAnsi="Times New Roman" w:cs="Times New Roman"/>
          <w:sz w:val="24"/>
          <w:szCs w:val="24"/>
        </w:rPr>
      </w:pPr>
    </w:p>
    <w:p w:rsidR="00F40E35" w:rsidRDefault="00F40E35" w:rsidP="007E6F04">
      <w:pPr>
        <w:spacing w:line="360" w:lineRule="auto"/>
        <w:jc w:val="both"/>
        <w:rPr>
          <w:rFonts w:ascii="Times New Roman" w:hAnsi="Times New Roman" w:cs="Times New Roman"/>
          <w:sz w:val="24"/>
          <w:szCs w:val="24"/>
        </w:rPr>
      </w:pPr>
    </w:p>
    <w:p w:rsidR="00F40E35" w:rsidRDefault="00F40E35" w:rsidP="007E6F04">
      <w:pPr>
        <w:spacing w:line="360" w:lineRule="auto"/>
        <w:jc w:val="both"/>
        <w:rPr>
          <w:rFonts w:ascii="Times New Roman" w:hAnsi="Times New Roman" w:cs="Times New Roman"/>
          <w:sz w:val="24"/>
          <w:szCs w:val="24"/>
        </w:rPr>
      </w:pPr>
    </w:p>
    <w:p w:rsidR="00F40E35" w:rsidRDefault="00F40E35" w:rsidP="007E6F04">
      <w:pPr>
        <w:spacing w:line="360" w:lineRule="auto"/>
        <w:jc w:val="both"/>
        <w:rPr>
          <w:rFonts w:ascii="Times New Roman" w:hAnsi="Times New Roman" w:cs="Times New Roman"/>
          <w:sz w:val="24"/>
          <w:szCs w:val="24"/>
        </w:rPr>
      </w:pPr>
    </w:p>
    <w:p w:rsidR="00F40E35" w:rsidRDefault="00F40E35" w:rsidP="007E6F04">
      <w:pPr>
        <w:spacing w:line="360" w:lineRule="auto"/>
        <w:jc w:val="both"/>
        <w:rPr>
          <w:rFonts w:ascii="Times New Roman" w:hAnsi="Times New Roman" w:cs="Times New Roman"/>
          <w:sz w:val="24"/>
          <w:szCs w:val="24"/>
        </w:rPr>
      </w:pPr>
    </w:p>
    <w:p w:rsidR="00F40E35" w:rsidRDefault="00F40E35" w:rsidP="007E6F04">
      <w:pPr>
        <w:spacing w:line="360" w:lineRule="auto"/>
        <w:jc w:val="both"/>
        <w:rPr>
          <w:rFonts w:ascii="Times New Roman" w:hAnsi="Times New Roman" w:cs="Times New Roman"/>
          <w:sz w:val="24"/>
          <w:szCs w:val="24"/>
        </w:rPr>
      </w:pPr>
    </w:p>
    <w:p w:rsidR="00F40E35" w:rsidRDefault="00F40E35" w:rsidP="007E6F04">
      <w:pPr>
        <w:spacing w:line="360" w:lineRule="auto"/>
        <w:jc w:val="both"/>
        <w:rPr>
          <w:rFonts w:ascii="Times New Roman" w:hAnsi="Times New Roman" w:cs="Times New Roman"/>
          <w:sz w:val="24"/>
          <w:szCs w:val="24"/>
        </w:rPr>
      </w:pPr>
    </w:p>
    <w:p w:rsidR="00F40E35" w:rsidRDefault="00F40E35" w:rsidP="007E6F04">
      <w:pPr>
        <w:spacing w:line="360" w:lineRule="auto"/>
        <w:jc w:val="both"/>
        <w:rPr>
          <w:rFonts w:ascii="Times New Roman" w:hAnsi="Times New Roman" w:cs="Times New Roman"/>
          <w:sz w:val="24"/>
          <w:szCs w:val="24"/>
        </w:rPr>
      </w:pPr>
    </w:p>
    <w:p w:rsidR="00F40E35" w:rsidRDefault="00F40E35" w:rsidP="00F40E35">
      <w:pPr>
        <w:spacing w:line="360" w:lineRule="auto"/>
        <w:jc w:val="right"/>
        <w:rPr>
          <w:rFonts w:ascii="Times New Roman" w:hAnsi="Times New Roman" w:cs="Times New Roman"/>
          <w:b/>
          <w:sz w:val="28"/>
          <w:szCs w:val="28"/>
        </w:rPr>
      </w:pPr>
    </w:p>
    <w:p w:rsidR="00F40E35" w:rsidRDefault="00F40E35" w:rsidP="00F40E35">
      <w:pPr>
        <w:spacing w:line="360" w:lineRule="auto"/>
        <w:jc w:val="right"/>
        <w:rPr>
          <w:rFonts w:ascii="Times New Roman" w:hAnsi="Times New Roman" w:cs="Times New Roman"/>
          <w:b/>
          <w:sz w:val="28"/>
          <w:szCs w:val="28"/>
        </w:rPr>
      </w:pPr>
    </w:p>
    <w:p w:rsidR="00F40E35" w:rsidRDefault="00F40E35" w:rsidP="00F40E35">
      <w:pPr>
        <w:spacing w:line="360" w:lineRule="auto"/>
        <w:jc w:val="right"/>
        <w:rPr>
          <w:rFonts w:ascii="Times New Roman" w:hAnsi="Times New Roman" w:cs="Times New Roman"/>
          <w:b/>
          <w:sz w:val="28"/>
          <w:szCs w:val="28"/>
        </w:rPr>
      </w:pPr>
    </w:p>
    <w:p w:rsidR="00F40E35" w:rsidRDefault="00F40E35" w:rsidP="00F40E35">
      <w:pPr>
        <w:spacing w:line="360" w:lineRule="auto"/>
        <w:jc w:val="right"/>
        <w:rPr>
          <w:rFonts w:ascii="Times New Roman" w:hAnsi="Times New Roman" w:cs="Times New Roman"/>
          <w:b/>
          <w:sz w:val="28"/>
          <w:szCs w:val="28"/>
        </w:rPr>
      </w:pPr>
    </w:p>
    <w:p w:rsidR="00F40E35" w:rsidRDefault="00F40E35" w:rsidP="00F40E35">
      <w:pPr>
        <w:spacing w:line="360" w:lineRule="auto"/>
        <w:jc w:val="right"/>
        <w:rPr>
          <w:rFonts w:ascii="Times New Roman" w:hAnsi="Times New Roman" w:cs="Times New Roman"/>
          <w:b/>
          <w:sz w:val="28"/>
          <w:szCs w:val="28"/>
        </w:rPr>
      </w:pPr>
    </w:p>
    <w:p w:rsidR="00F40E35" w:rsidRPr="00734E2B" w:rsidRDefault="00F40E35" w:rsidP="009C1B30">
      <w:pPr>
        <w:pStyle w:val="CitaoIntensa"/>
        <w:rPr>
          <w:rFonts w:ascii="Times New Roman" w:hAnsi="Times New Roman" w:cs="Times New Roman"/>
          <w:i w:val="0"/>
          <w:color w:val="auto"/>
          <w:sz w:val="40"/>
          <w:szCs w:val="40"/>
        </w:rPr>
      </w:pPr>
      <w:r w:rsidRPr="00734E2B">
        <w:rPr>
          <w:rFonts w:ascii="Times New Roman" w:hAnsi="Times New Roman" w:cs="Times New Roman"/>
          <w:i w:val="0"/>
          <w:color w:val="auto"/>
          <w:sz w:val="40"/>
          <w:szCs w:val="40"/>
        </w:rPr>
        <w:t>Actividades desenvolvidas</w:t>
      </w:r>
    </w:p>
    <w:p w:rsidR="00D64C22" w:rsidRDefault="00D64C22" w:rsidP="004E750B">
      <w:pPr>
        <w:spacing w:line="360" w:lineRule="auto"/>
        <w:jc w:val="both"/>
        <w:rPr>
          <w:rFonts w:ascii="Times New Roman" w:hAnsi="Times New Roman" w:cs="Times New Roman"/>
          <w:b/>
          <w:sz w:val="28"/>
          <w:szCs w:val="28"/>
        </w:rPr>
      </w:pPr>
    </w:p>
    <w:p w:rsidR="00D64C22" w:rsidRDefault="00D64C22" w:rsidP="004E750B">
      <w:pPr>
        <w:spacing w:line="360" w:lineRule="auto"/>
        <w:jc w:val="both"/>
        <w:rPr>
          <w:rFonts w:ascii="Times New Roman" w:hAnsi="Times New Roman" w:cs="Times New Roman"/>
          <w:b/>
          <w:sz w:val="28"/>
          <w:szCs w:val="28"/>
        </w:rPr>
      </w:pPr>
    </w:p>
    <w:p w:rsidR="00D64C22" w:rsidRDefault="00D64C22" w:rsidP="004E750B">
      <w:pPr>
        <w:spacing w:line="360" w:lineRule="auto"/>
        <w:jc w:val="both"/>
        <w:rPr>
          <w:rFonts w:ascii="Times New Roman" w:hAnsi="Times New Roman" w:cs="Times New Roman"/>
          <w:b/>
          <w:sz w:val="28"/>
          <w:szCs w:val="28"/>
        </w:rPr>
      </w:pPr>
    </w:p>
    <w:p w:rsidR="00951470" w:rsidRDefault="007637EF" w:rsidP="004E750B">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3. </w:t>
      </w:r>
      <w:r w:rsidR="00E7517B" w:rsidRPr="00E7517B">
        <w:rPr>
          <w:rFonts w:ascii="Times New Roman" w:hAnsi="Times New Roman" w:cs="Times New Roman"/>
          <w:b/>
          <w:sz w:val="28"/>
          <w:szCs w:val="28"/>
        </w:rPr>
        <w:t>Actividades desenvolvidas</w:t>
      </w:r>
    </w:p>
    <w:p w:rsidR="007E6F04" w:rsidRDefault="007E6F04" w:rsidP="004E750B">
      <w:pPr>
        <w:spacing w:line="360" w:lineRule="auto"/>
        <w:jc w:val="both"/>
        <w:rPr>
          <w:rFonts w:ascii="Times New Roman" w:hAnsi="Times New Roman" w:cs="Times New Roman"/>
          <w:b/>
          <w:sz w:val="28"/>
          <w:szCs w:val="28"/>
        </w:rPr>
      </w:pPr>
    </w:p>
    <w:p w:rsidR="00E7517B" w:rsidRPr="00995F4A" w:rsidRDefault="00B45187" w:rsidP="004E750B">
      <w:pPr>
        <w:spacing w:line="360" w:lineRule="auto"/>
        <w:ind w:firstLine="708"/>
        <w:jc w:val="both"/>
        <w:rPr>
          <w:rFonts w:ascii="Times New Roman" w:hAnsi="Times New Roman" w:cs="Times New Roman"/>
          <w:strike/>
          <w:sz w:val="24"/>
          <w:szCs w:val="24"/>
        </w:rPr>
      </w:pPr>
      <w:r>
        <w:rPr>
          <w:rFonts w:ascii="Times New Roman" w:hAnsi="Times New Roman" w:cs="Times New Roman"/>
          <w:sz w:val="24"/>
          <w:szCs w:val="24"/>
        </w:rPr>
        <w:t xml:space="preserve">A seguir apresentamos uma síntese das actividades desenvolvidas </w:t>
      </w:r>
      <w:r w:rsidR="00734E2B">
        <w:rPr>
          <w:rFonts w:ascii="Times New Roman" w:hAnsi="Times New Roman" w:cs="Times New Roman"/>
          <w:sz w:val="24"/>
          <w:szCs w:val="24"/>
        </w:rPr>
        <w:t>no local de</w:t>
      </w:r>
      <w:r>
        <w:rPr>
          <w:rFonts w:ascii="Times New Roman" w:hAnsi="Times New Roman" w:cs="Times New Roman"/>
          <w:sz w:val="24"/>
          <w:szCs w:val="24"/>
        </w:rPr>
        <w:t xml:space="preserve"> estágio: actividades de avaliação e intervenção psicológica </w:t>
      </w:r>
      <w:r w:rsidR="00C10993">
        <w:rPr>
          <w:rFonts w:ascii="Times New Roman" w:hAnsi="Times New Roman" w:cs="Times New Roman"/>
          <w:sz w:val="24"/>
          <w:szCs w:val="24"/>
        </w:rPr>
        <w:t xml:space="preserve">individual com crianças e adolescentes </w:t>
      </w:r>
      <w:r>
        <w:rPr>
          <w:rFonts w:ascii="Times New Roman" w:hAnsi="Times New Roman" w:cs="Times New Roman"/>
          <w:sz w:val="24"/>
          <w:szCs w:val="24"/>
        </w:rPr>
        <w:t xml:space="preserve">e actividade de acção de formação. Não nos foi possível realizar a actividade de intervenção em grupo prevista, como referimos atrás, por motivos inerentes à própria dinâmica da </w:t>
      </w:r>
      <w:r w:rsidR="00734E2B">
        <w:rPr>
          <w:rFonts w:ascii="Times New Roman" w:hAnsi="Times New Roman" w:cs="Times New Roman"/>
          <w:sz w:val="24"/>
          <w:szCs w:val="24"/>
        </w:rPr>
        <w:t>i</w:t>
      </w:r>
      <w:r>
        <w:rPr>
          <w:rFonts w:ascii="Times New Roman" w:hAnsi="Times New Roman" w:cs="Times New Roman"/>
          <w:sz w:val="24"/>
          <w:szCs w:val="24"/>
        </w:rPr>
        <w:t>nstituição e alheios à nossa vontade. Uma vez que chegamos a realizar a estruturação dos grupos, a pedido da psicóloga clínica aquando da planificação das actividades, apresentaremos em anexo a e</w:t>
      </w:r>
      <w:r w:rsidR="00734E2B">
        <w:rPr>
          <w:rFonts w:ascii="Times New Roman" w:hAnsi="Times New Roman" w:cs="Times New Roman"/>
          <w:sz w:val="24"/>
          <w:szCs w:val="24"/>
        </w:rPr>
        <w:t>struturação por nós proposta à psicóloga c</w:t>
      </w:r>
      <w:r>
        <w:rPr>
          <w:rFonts w:ascii="Times New Roman" w:hAnsi="Times New Roman" w:cs="Times New Roman"/>
          <w:sz w:val="24"/>
          <w:szCs w:val="24"/>
        </w:rPr>
        <w:t>línica, bem como a fundamentação teórica</w:t>
      </w:r>
      <w:r w:rsidR="00B17A45">
        <w:rPr>
          <w:rFonts w:ascii="Times New Roman" w:hAnsi="Times New Roman" w:cs="Times New Roman"/>
          <w:sz w:val="24"/>
          <w:szCs w:val="24"/>
        </w:rPr>
        <w:t>.</w:t>
      </w:r>
    </w:p>
    <w:p w:rsidR="00DC7972" w:rsidRDefault="00DC7972" w:rsidP="004E750B">
      <w:pPr>
        <w:spacing w:line="360" w:lineRule="auto"/>
        <w:jc w:val="both"/>
        <w:rPr>
          <w:rFonts w:ascii="Times New Roman" w:hAnsi="Times New Roman" w:cs="Times New Roman"/>
          <w:b/>
          <w:sz w:val="24"/>
          <w:szCs w:val="24"/>
        </w:rPr>
      </w:pPr>
    </w:p>
    <w:p w:rsidR="00C10993" w:rsidRDefault="002567BC" w:rsidP="007E6F04">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3.1. </w:t>
      </w:r>
      <w:r w:rsidR="00AF456B">
        <w:rPr>
          <w:rFonts w:ascii="Times New Roman" w:hAnsi="Times New Roman" w:cs="Times New Roman"/>
          <w:b/>
          <w:sz w:val="24"/>
          <w:szCs w:val="24"/>
        </w:rPr>
        <w:t xml:space="preserve">Actividades de Avaliação e Intervenção Psicológica </w:t>
      </w:r>
      <w:r w:rsidR="00C10993">
        <w:rPr>
          <w:rFonts w:ascii="Times New Roman" w:hAnsi="Times New Roman" w:cs="Times New Roman"/>
          <w:b/>
          <w:sz w:val="24"/>
          <w:szCs w:val="24"/>
        </w:rPr>
        <w:t xml:space="preserve">Individual </w:t>
      </w:r>
      <w:r w:rsidR="0032507A">
        <w:rPr>
          <w:rFonts w:ascii="Times New Roman" w:hAnsi="Times New Roman" w:cs="Times New Roman"/>
          <w:b/>
          <w:sz w:val="24"/>
          <w:szCs w:val="24"/>
        </w:rPr>
        <w:t>com Crianças e Adolescentes</w:t>
      </w:r>
    </w:p>
    <w:p w:rsidR="007E6F04" w:rsidRDefault="007E6F04" w:rsidP="007E6F04">
      <w:pPr>
        <w:spacing w:line="360" w:lineRule="auto"/>
        <w:jc w:val="both"/>
        <w:rPr>
          <w:rFonts w:ascii="Times New Roman" w:hAnsi="Times New Roman" w:cs="Times New Roman"/>
          <w:b/>
          <w:sz w:val="24"/>
          <w:szCs w:val="24"/>
        </w:rPr>
      </w:pPr>
    </w:p>
    <w:p w:rsidR="00AF456B" w:rsidRDefault="007E6F04" w:rsidP="00D86442">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C10993">
        <w:rPr>
          <w:rFonts w:ascii="Times New Roman" w:hAnsi="Times New Roman" w:cs="Times New Roman"/>
          <w:sz w:val="24"/>
          <w:szCs w:val="24"/>
        </w:rPr>
        <w:t xml:space="preserve">Relativamente a este ponto, </w:t>
      </w:r>
      <w:r w:rsidR="00AF456B">
        <w:rPr>
          <w:rFonts w:ascii="Times New Roman" w:hAnsi="Times New Roman" w:cs="Times New Roman"/>
          <w:sz w:val="24"/>
          <w:szCs w:val="24"/>
        </w:rPr>
        <w:t xml:space="preserve">actividades </w:t>
      </w:r>
      <w:r w:rsidR="00C10993">
        <w:rPr>
          <w:rFonts w:ascii="Times New Roman" w:hAnsi="Times New Roman" w:cs="Times New Roman"/>
          <w:sz w:val="24"/>
          <w:szCs w:val="24"/>
        </w:rPr>
        <w:t>desenvolvidas consistiram nas seguintes:</w:t>
      </w:r>
    </w:p>
    <w:p w:rsidR="00C10993" w:rsidRPr="00C10993" w:rsidRDefault="00C10993" w:rsidP="004E750B">
      <w:pPr>
        <w:pStyle w:val="PargrafodaLista"/>
        <w:numPr>
          <w:ilvl w:val="0"/>
          <w:numId w:val="4"/>
        </w:numPr>
        <w:spacing w:line="360" w:lineRule="auto"/>
        <w:jc w:val="both"/>
        <w:rPr>
          <w:rFonts w:ascii="Times New Roman" w:hAnsi="Times New Roman" w:cs="Times New Roman"/>
          <w:sz w:val="24"/>
          <w:szCs w:val="24"/>
        </w:rPr>
      </w:pPr>
      <w:r w:rsidRPr="00C10993">
        <w:rPr>
          <w:rFonts w:ascii="Times New Roman" w:hAnsi="Times New Roman" w:cs="Times New Roman"/>
          <w:sz w:val="24"/>
          <w:szCs w:val="24"/>
        </w:rPr>
        <w:t>Actividades de avaliação e intervenção psicológica;</w:t>
      </w:r>
    </w:p>
    <w:p w:rsidR="00C10993" w:rsidRDefault="00C10993" w:rsidP="004E750B">
      <w:pPr>
        <w:pStyle w:val="PargrafodaLista"/>
        <w:numPr>
          <w:ilvl w:val="0"/>
          <w:numId w:val="4"/>
        </w:numPr>
        <w:spacing w:line="360" w:lineRule="auto"/>
        <w:jc w:val="both"/>
        <w:rPr>
          <w:rFonts w:ascii="Times New Roman" w:hAnsi="Times New Roman" w:cs="Times New Roman"/>
          <w:sz w:val="24"/>
          <w:szCs w:val="24"/>
        </w:rPr>
      </w:pPr>
      <w:r w:rsidRPr="00C10993">
        <w:rPr>
          <w:rFonts w:ascii="Times New Roman" w:hAnsi="Times New Roman" w:cs="Times New Roman"/>
          <w:sz w:val="24"/>
          <w:szCs w:val="24"/>
        </w:rPr>
        <w:t>Actividades de avaliação psicológica (avaliação co</w:t>
      </w:r>
      <w:r w:rsidR="003563C3">
        <w:rPr>
          <w:rFonts w:ascii="Times New Roman" w:hAnsi="Times New Roman" w:cs="Times New Roman"/>
          <w:sz w:val="24"/>
          <w:szCs w:val="24"/>
        </w:rPr>
        <w:t xml:space="preserve">gnitiva, mediante a WISC-III; </w:t>
      </w:r>
      <w:r w:rsidRPr="00C10993">
        <w:rPr>
          <w:rFonts w:ascii="Times New Roman" w:hAnsi="Times New Roman" w:cs="Times New Roman"/>
          <w:sz w:val="24"/>
          <w:szCs w:val="24"/>
        </w:rPr>
        <w:t>avaliação afectiva, mediante o Teste Aperceptivo de Roberts para Crianças</w:t>
      </w:r>
      <w:r w:rsidR="003563C3">
        <w:rPr>
          <w:rFonts w:ascii="Times New Roman" w:hAnsi="Times New Roman" w:cs="Times New Roman"/>
          <w:sz w:val="24"/>
          <w:szCs w:val="24"/>
        </w:rPr>
        <w:t xml:space="preserve"> e/ou Desenho da família</w:t>
      </w:r>
      <w:r w:rsidR="00734E2B">
        <w:rPr>
          <w:rFonts w:ascii="Times New Roman" w:hAnsi="Times New Roman" w:cs="Times New Roman"/>
          <w:sz w:val="24"/>
          <w:szCs w:val="24"/>
        </w:rPr>
        <w:t>)</w:t>
      </w:r>
      <w:r w:rsidRPr="00C10993">
        <w:rPr>
          <w:rFonts w:ascii="Times New Roman" w:hAnsi="Times New Roman" w:cs="Times New Roman"/>
          <w:sz w:val="24"/>
          <w:szCs w:val="24"/>
        </w:rPr>
        <w:t>;</w:t>
      </w:r>
    </w:p>
    <w:p w:rsidR="00C10993" w:rsidRDefault="00C10993" w:rsidP="004E750B">
      <w:pPr>
        <w:pStyle w:val="PargrafodaLista"/>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Actividades de intervenção psicológica </w:t>
      </w:r>
      <w:r w:rsidR="0032507A">
        <w:rPr>
          <w:rFonts w:ascii="Times New Roman" w:hAnsi="Times New Roman" w:cs="Times New Roman"/>
          <w:sz w:val="24"/>
          <w:szCs w:val="24"/>
        </w:rPr>
        <w:t xml:space="preserve">pontual </w:t>
      </w:r>
      <w:r>
        <w:rPr>
          <w:rFonts w:ascii="Times New Roman" w:hAnsi="Times New Roman" w:cs="Times New Roman"/>
          <w:sz w:val="24"/>
          <w:szCs w:val="24"/>
        </w:rPr>
        <w:t>em casos acompanhados há algum tempo pela nossa orientadora, e como tal, já alvo de avaliação e intervenção psicológicas anteriores.</w:t>
      </w:r>
    </w:p>
    <w:p w:rsidR="00C10993" w:rsidRDefault="00C10993" w:rsidP="004E750B">
      <w:pPr>
        <w:spacing w:line="360" w:lineRule="auto"/>
        <w:jc w:val="both"/>
        <w:rPr>
          <w:rFonts w:ascii="Times New Roman" w:hAnsi="Times New Roman" w:cs="Times New Roman"/>
          <w:sz w:val="24"/>
          <w:szCs w:val="24"/>
        </w:rPr>
      </w:pPr>
    </w:p>
    <w:p w:rsidR="00C10993" w:rsidRPr="003563C3" w:rsidRDefault="004D378F" w:rsidP="004D378F">
      <w:pPr>
        <w:spacing w:line="360" w:lineRule="auto"/>
        <w:jc w:val="both"/>
        <w:rPr>
          <w:rFonts w:ascii="Times New Roman" w:hAnsi="Times New Roman" w:cs="Times New Roman"/>
          <w:sz w:val="24"/>
          <w:szCs w:val="24"/>
        </w:rPr>
      </w:pPr>
      <w:r>
        <w:rPr>
          <w:rFonts w:ascii="Times New Roman" w:hAnsi="Times New Roman" w:cs="Times New Roman"/>
          <w:color w:val="FF0066"/>
          <w:sz w:val="24"/>
          <w:szCs w:val="24"/>
        </w:rPr>
        <w:tab/>
      </w:r>
      <w:r w:rsidR="00661CB4">
        <w:rPr>
          <w:rFonts w:ascii="Times New Roman" w:hAnsi="Times New Roman" w:cs="Times New Roman"/>
          <w:sz w:val="24"/>
          <w:szCs w:val="24"/>
        </w:rPr>
        <w:t>Quanto</w:t>
      </w:r>
      <w:r w:rsidR="00C10993" w:rsidRPr="003563C3">
        <w:rPr>
          <w:rFonts w:ascii="Times New Roman" w:hAnsi="Times New Roman" w:cs="Times New Roman"/>
          <w:sz w:val="24"/>
          <w:szCs w:val="24"/>
        </w:rPr>
        <w:t xml:space="preserve"> às actividades de avaliação e intervenção psicológica</w:t>
      </w:r>
      <w:r w:rsidR="0032507A" w:rsidRPr="003563C3">
        <w:rPr>
          <w:rFonts w:ascii="Times New Roman" w:hAnsi="Times New Roman" w:cs="Times New Roman"/>
          <w:sz w:val="24"/>
          <w:szCs w:val="24"/>
        </w:rPr>
        <w:t>, realizamos a avaliação e o acompanhamento de apenas dois casos clínicos individuais. Apresentaremos um dos casos no ponto seguinte</w:t>
      </w:r>
      <w:r w:rsidR="003563C3" w:rsidRPr="003563C3">
        <w:rPr>
          <w:rFonts w:ascii="Times New Roman" w:hAnsi="Times New Roman" w:cs="Times New Roman"/>
          <w:sz w:val="24"/>
          <w:szCs w:val="24"/>
        </w:rPr>
        <w:t>.</w:t>
      </w:r>
    </w:p>
    <w:p w:rsidR="0032507A" w:rsidRPr="003563C3" w:rsidRDefault="004D378F" w:rsidP="004D378F">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32507A">
        <w:rPr>
          <w:rFonts w:ascii="Times New Roman" w:hAnsi="Times New Roman" w:cs="Times New Roman"/>
          <w:sz w:val="24"/>
          <w:szCs w:val="24"/>
        </w:rPr>
        <w:t xml:space="preserve">No que respeita às actividades de avaliação psicológica, </w:t>
      </w:r>
      <w:r w:rsidR="00F068D0">
        <w:rPr>
          <w:rFonts w:ascii="Times New Roman" w:hAnsi="Times New Roman" w:cs="Times New Roman"/>
          <w:sz w:val="24"/>
          <w:szCs w:val="24"/>
        </w:rPr>
        <w:t xml:space="preserve">a primeira entrevista era realizada pela nossa orientadora, que depois encaminhava para nós com o pedido específico de avaliação cognitiva, afectiva ou ambas. O encaminhamento ou acompanhamento era depois realizado pela mesma. No </w:t>
      </w:r>
      <w:r w:rsidR="00F068D0" w:rsidRPr="00B17A45">
        <w:rPr>
          <w:rFonts w:ascii="Times New Roman" w:hAnsi="Times New Roman" w:cs="Times New Roman"/>
          <w:sz w:val="24"/>
          <w:szCs w:val="24"/>
        </w:rPr>
        <w:t xml:space="preserve">Anexo </w:t>
      </w:r>
      <w:r w:rsidR="00FD1C53" w:rsidRPr="00B17A45">
        <w:rPr>
          <w:rFonts w:ascii="Times New Roman" w:hAnsi="Times New Roman" w:cs="Times New Roman"/>
          <w:sz w:val="24"/>
          <w:szCs w:val="24"/>
        </w:rPr>
        <w:t>VII</w:t>
      </w:r>
      <w:r w:rsidR="00F068D0">
        <w:rPr>
          <w:rFonts w:ascii="Times New Roman" w:hAnsi="Times New Roman" w:cs="Times New Roman"/>
          <w:sz w:val="24"/>
          <w:szCs w:val="24"/>
        </w:rPr>
        <w:t xml:space="preserve"> apresentamos</w:t>
      </w:r>
      <w:r w:rsidR="003563C3">
        <w:rPr>
          <w:rFonts w:ascii="Times New Roman" w:hAnsi="Times New Roman" w:cs="Times New Roman"/>
          <w:sz w:val="24"/>
          <w:szCs w:val="24"/>
        </w:rPr>
        <w:t xml:space="preserve"> um breve resumo dos casos avaliados, e no </w:t>
      </w:r>
      <w:r w:rsidR="003563C3" w:rsidRPr="00B17A45">
        <w:rPr>
          <w:rFonts w:ascii="Times New Roman" w:hAnsi="Times New Roman" w:cs="Times New Roman"/>
          <w:sz w:val="24"/>
          <w:szCs w:val="24"/>
        </w:rPr>
        <w:t>Anexo</w:t>
      </w:r>
      <w:r w:rsidR="00B17A45" w:rsidRPr="00B17A45">
        <w:rPr>
          <w:rFonts w:ascii="Times New Roman" w:hAnsi="Times New Roman" w:cs="Times New Roman"/>
          <w:sz w:val="24"/>
          <w:szCs w:val="24"/>
        </w:rPr>
        <w:t xml:space="preserve"> VIII</w:t>
      </w:r>
      <w:r w:rsidR="003563C3" w:rsidRPr="003563C3">
        <w:rPr>
          <w:rFonts w:ascii="Times New Roman" w:hAnsi="Times New Roman" w:cs="Times New Roman"/>
          <w:color w:val="FF0000"/>
          <w:sz w:val="24"/>
          <w:szCs w:val="24"/>
        </w:rPr>
        <w:t xml:space="preserve"> </w:t>
      </w:r>
      <w:r w:rsidR="003563C3" w:rsidRPr="003563C3">
        <w:rPr>
          <w:rFonts w:ascii="Times New Roman" w:hAnsi="Times New Roman" w:cs="Times New Roman"/>
          <w:sz w:val="24"/>
          <w:szCs w:val="24"/>
        </w:rPr>
        <w:t xml:space="preserve">apresentamos </w:t>
      </w:r>
      <w:r w:rsidR="003563C3">
        <w:rPr>
          <w:rFonts w:ascii="Times New Roman" w:hAnsi="Times New Roman" w:cs="Times New Roman"/>
          <w:sz w:val="24"/>
          <w:szCs w:val="24"/>
        </w:rPr>
        <w:t>de forma pormenorizada um caso clínico onde realizamos avaliação psicológica individual.</w:t>
      </w:r>
    </w:p>
    <w:p w:rsidR="00F068D0" w:rsidRDefault="004D378F" w:rsidP="004D378F">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F068D0">
        <w:rPr>
          <w:rFonts w:ascii="Times New Roman" w:hAnsi="Times New Roman" w:cs="Times New Roman"/>
          <w:sz w:val="24"/>
          <w:szCs w:val="24"/>
        </w:rPr>
        <w:t>Quanto às actividades de intervenção psicológica pontual, como já referimos, eram casos que já vinham sendo acompanhados pela nossa orientadora, alguns já há alguns anos, e que esta encaminhou para nós com o objectivo específico e concreto de realizar um</w:t>
      </w:r>
      <w:r w:rsidR="00D64C22">
        <w:rPr>
          <w:rFonts w:ascii="Times New Roman" w:hAnsi="Times New Roman" w:cs="Times New Roman"/>
          <w:sz w:val="24"/>
          <w:szCs w:val="24"/>
        </w:rPr>
        <w:t>a intervenção</w:t>
      </w:r>
      <w:r w:rsidR="00F068D0">
        <w:rPr>
          <w:rFonts w:ascii="Times New Roman" w:hAnsi="Times New Roman" w:cs="Times New Roman"/>
          <w:sz w:val="24"/>
          <w:szCs w:val="24"/>
        </w:rPr>
        <w:t xml:space="preserve"> pontual</w:t>
      </w:r>
      <w:r w:rsidR="003563C3">
        <w:rPr>
          <w:rFonts w:ascii="Times New Roman" w:hAnsi="Times New Roman" w:cs="Times New Roman"/>
          <w:sz w:val="24"/>
          <w:szCs w:val="24"/>
        </w:rPr>
        <w:t xml:space="preserve">, muitas vezes </w:t>
      </w:r>
      <w:r w:rsidR="00F068D0">
        <w:rPr>
          <w:rFonts w:ascii="Times New Roman" w:hAnsi="Times New Roman" w:cs="Times New Roman"/>
          <w:sz w:val="24"/>
          <w:szCs w:val="24"/>
        </w:rPr>
        <w:t>com o número de sessões pré-definidas</w:t>
      </w:r>
      <w:r w:rsidR="00D64C22">
        <w:rPr>
          <w:rFonts w:ascii="Times New Roman" w:hAnsi="Times New Roman" w:cs="Times New Roman"/>
          <w:sz w:val="24"/>
          <w:szCs w:val="24"/>
        </w:rPr>
        <w:t>, mas podendo prolongar em caso de necessidade</w:t>
      </w:r>
      <w:r w:rsidR="00F068D0">
        <w:rPr>
          <w:rFonts w:ascii="Times New Roman" w:hAnsi="Times New Roman" w:cs="Times New Roman"/>
          <w:sz w:val="24"/>
          <w:szCs w:val="24"/>
        </w:rPr>
        <w:t xml:space="preserve">. No </w:t>
      </w:r>
      <w:r w:rsidR="00646117" w:rsidRPr="00646117">
        <w:rPr>
          <w:rFonts w:ascii="Times New Roman" w:hAnsi="Times New Roman" w:cs="Times New Roman"/>
          <w:sz w:val="24"/>
          <w:szCs w:val="24"/>
        </w:rPr>
        <w:t>A</w:t>
      </w:r>
      <w:r w:rsidR="00F068D0" w:rsidRPr="00646117">
        <w:rPr>
          <w:rFonts w:ascii="Times New Roman" w:hAnsi="Times New Roman" w:cs="Times New Roman"/>
          <w:sz w:val="24"/>
          <w:szCs w:val="24"/>
        </w:rPr>
        <w:t xml:space="preserve">nexo </w:t>
      </w:r>
      <w:r w:rsidR="00646117" w:rsidRPr="00646117">
        <w:rPr>
          <w:rFonts w:ascii="Times New Roman" w:hAnsi="Times New Roman" w:cs="Times New Roman"/>
          <w:sz w:val="24"/>
          <w:szCs w:val="24"/>
        </w:rPr>
        <w:t>IX</w:t>
      </w:r>
      <w:r w:rsidR="00F068D0">
        <w:rPr>
          <w:rFonts w:ascii="Times New Roman" w:hAnsi="Times New Roman" w:cs="Times New Roman"/>
          <w:sz w:val="24"/>
          <w:szCs w:val="24"/>
        </w:rPr>
        <w:t xml:space="preserve"> apresentamos um resumo desses casos e das intervenções realizadas.</w:t>
      </w:r>
    </w:p>
    <w:p w:rsidR="00F068D0" w:rsidRDefault="004D378F" w:rsidP="004D378F">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1E0485">
        <w:rPr>
          <w:rFonts w:ascii="Times New Roman" w:hAnsi="Times New Roman" w:cs="Times New Roman"/>
          <w:sz w:val="24"/>
          <w:szCs w:val="24"/>
        </w:rPr>
        <w:t>A seguir procedemos então à apresentação de um caso clínico individual.</w:t>
      </w:r>
    </w:p>
    <w:p w:rsidR="002567BC" w:rsidRDefault="002567BC" w:rsidP="004E750B">
      <w:pPr>
        <w:spacing w:line="360" w:lineRule="auto"/>
        <w:ind w:firstLine="360"/>
        <w:jc w:val="both"/>
        <w:rPr>
          <w:rFonts w:ascii="Times New Roman" w:hAnsi="Times New Roman" w:cs="Times New Roman"/>
          <w:sz w:val="24"/>
          <w:szCs w:val="24"/>
        </w:rPr>
      </w:pPr>
    </w:p>
    <w:p w:rsidR="00CB6F30" w:rsidRDefault="002567BC" w:rsidP="004E750B">
      <w:pPr>
        <w:spacing w:line="360" w:lineRule="auto"/>
        <w:jc w:val="both"/>
        <w:rPr>
          <w:rFonts w:ascii="Times New Roman" w:hAnsi="Times New Roman" w:cs="Times New Roman"/>
          <w:b/>
          <w:sz w:val="24"/>
          <w:szCs w:val="24"/>
        </w:rPr>
      </w:pPr>
      <w:r>
        <w:rPr>
          <w:rFonts w:ascii="Times New Roman" w:hAnsi="Times New Roman" w:cs="Times New Roman"/>
          <w:b/>
          <w:sz w:val="24"/>
          <w:szCs w:val="24"/>
        </w:rPr>
        <w:t>3.1.1</w:t>
      </w:r>
      <w:r w:rsidR="00CE7B9B">
        <w:rPr>
          <w:rFonts w:ascii="Times New Roman" w:hAnsi="Times New Roman" w:cs="Times New Roman"/>
          <w:b/>
          <w:sz w:val="24"/>
          <w:szCs w:val="24"/>
        </w:rPr>
        <w:t>.</w:t>
      </w:r>
      <w:r>
        <w:rPr>
          <w:rFonts w:ascii="Times New Roman" w:hAnsi="Times New Roman" w:cs="Times New Roman"/>
          <w:b/>
          <w:sz w:val="24"/>
          <w:szCs w:val="24"/>
        </w:rPr>
        <w:t xml:space="preserve"> Apresentação de </w:t>
      </w:r>
      <w:r w:rsidR="004D378F">
        <w:rPr>
          <w:rFonts w:ascii="Times New Roman" w:hAnsi="Times New Roman" w:cs="Times New Roman"/>
          <w:b/>
          <w:sz w:val="24"/>
          <w:szCs w:val="24"/>
        </w:rPr>
        <w:t xml:space="preserve">um </w:t>
      </w:r>
      <w:r>
        <w:rPr>
          <w:rFonts w:ascii="Times New Roman" w:hAnsi="Times New Roman" w:cs="Times New Roman"/>
          <w:b/>
          <w:sz w:val="24"/>
          <w:szCs w:val="24"/>
        </w:rPr>
        <w:t>caso clínico individual</w:t>
      </w:r>
    </w:p>
    <w:p w:rsidR="004D378F" w:rsidRDefault="004D378F" w:rsidP="004E750B">
      <w:pPr>
        <w:spacing w:line="360" w:lineRule="auto"/>
        <w:jc w:val="both"/>
        <w:rPr>
          <w:rFonts w:ascii="Times New Roman" w:hAnsi="Times New Roman" w:cs="Times New Roman"/>
          <w:b/>
          <w:sz w:val="24"/>
          <w:szCs w:val="24"/>
        </w:rPr>
      </w:pPr>
    </w:p>
    <w:p w:rsidR="008B7428" w:rsidRDefault="002103F8" w:rsidP="004D378F">
      <w:pPr>
        <w:spacing w:line="360" w:lineRule="auto"/>
        <w:jc w:val="center"/>
        <w:rPr>
          <w:rFonts w:ascii="Times New Roman" w:hAnsi="Times New Roman" w:cs="Times New Roman"/>
          <w:b/>
          <w:sz w:val="24"/>
          <w:szCs w:val="24"/>
        </w:rPr>
      </w:pPr>
      <w:r w:rsidRPr="002103F8">
        <w:rPr>
          <w:rFonts w:ascii="Times New Roman" w:hAnsi="Times New Roman" w:cs="Times New Roman"/>
          <w:b/>
          <w:sz w:val="24"/>
          <w:szCs w:val="24"/>
        </w:rPr>
        <w:t>CASO CLÍNICO</w:t>
      </w:r>
    </w:p>
    <w:p w:rsidR="004D378F" w:rsidRPr="002103F8" w:rsidRDefault="004D378F" w:rsidP="004E750B">
      <w:pPr>
        <w:spacing w:line="360" w:lineRule="auto"/>
        <w:jc w:val="both"/>
        <w:rPr>
          <w:rFonts w:ascii="Times New Roman" w:hAnsi="Times New Roman" w:cs="Times New Roman"/>
          <w:b/>
          <w:sz w:val="24"/>
          <w:szCs w:val="24"/>
        </w:rPr>
      </w:pPr>
    </w:p>
    <w:p w:rsidR="00274DC0" w:rsidRPr="00274DC0" w:rsidRDefault="002103F8" w:rsidP="004E750B">
      <w:pPr>
        <w:spacing w:line="360" w:lineRule="auto"/>
        <w:jc w:val="both"/>
        <w:rPr>
          <w:rFonts w:ascii="Times New Roman" w:hAnsi="Times New Roman" w:cs="Times New Roman"/>
          <w:b/>
          <w:sz w:val="24"/>
          <w:szCs w:val="24"/>
        </w:rPr>
      </w:pPr>
      <w:r w:rsidRPr="00274DC0">
        <w:rPr>
          <w:rFonts w:ascii="Times New Roman" w:hAnsi="Times New Roman" w:cs="Times New Roman"/>
          <w:b/>
          <w:sz w:val="24"/>
          <w:szCs w:val="24"/>
        </w:rPr>
        <w:t>I –</w:t>
      </w:r>
      <w:r w:rsidR="00F82B8C">
        <w:rPr>
          <w:rFonts w:ascii="Times New Roman" w:hAnsi="Times New Roman" w:cs="Times New Roman"/>
          <w:b/>
          <w:sz w:val="24"/>
          <w:szCs w:val="24"/>
        </w:rPr>
        <w:t xml:space="preserve"> D</w:t>
      </w:r>
      <w:r w:rsidR="004A590F">
        <w:rPr>
          <w:rFonts w:ascii="Times New Roman" w:hAnsi="Times New Roman" w:cs="Times New Roman"/>
          <w:b/>
          <w:sz w:val="24"/>
          <w:szCs w:val="24"/>
        </w:rPr>
        <w:t>ADOS DE IDENTIFICAÇÃO</w:t>
      </w:r>
    </w:p>
    <w:p w:rsidR="002103F8" w:rsidRPr="0011661D" w:rsidRDefault="002103F8" w:rsidP="004E750B">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Nome: </w:t>
      </w:r>
      <w:r>
        <w:rPr>
          <w:rFonts w:ascii="Times New Roman" w:hAnsi="Times New Roman" w:cs="Times New Roman"/>
          <w:sz w:val="24"/>
          <w:szCs w:val="24"/>
        </w:rPr>
        <w:t>S.</w:t>
      </w:r>
    </w:p>
    <w:p w:rsidR="002103F8" w:rsidRPr="0011661D" w:rsidRDefault="002103F8" w:rsidP="004E750B">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Idade: </w:t>
      </w:r>
      <w:r w:rsidRPr="0011661D">
        <w:rPr>
          <w:rFonts w:ascii="Times New Roman" w:hAnsi="Times New Roman" w:cs="Times New Roman"/>
          <w:sz w:val="24"/>
          <w:szCs w:val="24"/>
        </w:rPr>
        <w:t>12 anos</w:t>
      </w:r>
    </w:p>
    <w:p w:rsidR="002103F8" w:rsidRPr="0011661D" w:rsidRDefault="002103F8" w:rsidP="004E750B">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Sexo: </w:t>
      </w:r>
      <w:r>
        <w:rPr>
          <w:rFonts w:ascii="Times New Roman" w:hAnsi="Times New Roman" w:cs="Times New Roman"/>
          <w:sz w:val="24"/>
          <w:szCs w:val="24"/>
        </w:rPr>
        <w:t>feminino</w:t>
      </w:r>
    </w:p>
    <w:p w:rsidR="002103F8" w:rsidRPr="00C00A3C" w:rsidRDefault="002103F8" w:rsidP="004E750B">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Escolaridade: </w:t>
      </w:r>
      <w:r w:rsidRPr="00C00A3C">
        <w:rPr>
          <w:rFonts w:ascii="Times New Roman" w:hAnsi="Times New Roman" w:cs="Times New Roman"/>
          <w:sz w:val="24"/>
          <w:szCs w:val="24"/>
        </w:rPr>
        <w:t>7.º ano</w:t>
      </w:r>
    </w:p>
    <w:p w:rsidR="002103F8" w:rsidRDefault="002103F8" w:rsidP="004E750B">
      <w:pPr>
        <w:spacing w:line="360" w:lineRule="auto"/>
        <w:jc w:val="both"/>
        <w:rPr>
          <w:rFonts w:ascii="Times New Roman" w:hAnsi="Times New Roman" w:cs="Times New Roman"/>
          <w:sz w:val="24"/>
          <w:szCs w:val="24"/>
        </w:rPr>
      </w:pPr>
    </w:p>
    <w:p w:rsidR="002103F8" w:rsidRPr="00274DC0" w:rsidRDefault="002103F8" w:rsidP="004E750B">
      <w:pPr>
        <w:spacing w:line="360" w:lineRule="auto"/>
        <w:jc w:val="both"/>
        <w:rPr>
          <w:rFonts w:ascii="Times New Roman" w:hAnsi="Times New Roman" w:cs="Times New Roman"/>
          <w:b/>
          <w:sz w:val="24"/>
          <w:szCs w:val="24"/>
        </w:rPr>
      </w:pPr>
      <w:r w:rsidRPr="00274DC0">
        <w:rPr>
          <w:rFonts w:ascii="Times New Roman" w:hAnsi="Times New Roman" w:cs="Times New Roman"/>
          <w:b/>
          <w:sz w:val="24"/>
          <w:szCs w:val="24"/>
        </w:rPr>
        <w:t xml:space="preserve">II – </w:t>
      </w:r>
      <w:r w:rsidR="00F82B8C">
        <w:rPr>
          <w:rFonts w:ascii="Times New Roman" w:hAnsi="Times New Roman" w:cs="Times New Roman"/>
          <w:b/>
          <w:sz w:val="24"/>
          <w:szCs w:val="24"/>
        </w:rPr>
        <w:t>M</w:t>
      </w:r>
      <w:r w:rsidR="004A590F">
        <w:rPr>
          <w:rFonts w:ascii="Times New Roman" w:hAnsi="Times New Roman" w:cs="Times New Roman"/>
          <w:b/>
          <w:sz w:val="24"/>
          <w:szCs w:val="24"/>
        </w:rPr>
        <w:t>OTIVO DA CONSULTA</w:t>
      </w:r>
    </w:p>
    <w:p w:rsidR="002103F8" w:rsidRDefault="004A590F" w:rsidP="004E750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w:t>
      </w:r>
      <w:r w:rsidR="002103F8" w:rsidRPr="00C00A3C">
        <w:rPr>
          <w:rFonts w:ascii="Times New Roman" w:hAnsi="Times New Roman" w:cs="Times New Roman"/>
          <w:sz w:val="24"/>
          <w:szCs w:val="24"/>
        </w:rPr>
        <w:t>ncaminhada pelo</w:t>
      </w:r>
      <w:r w:rsidR="002103F8">
        <w:rPr>
          <w:rFonts w:ascii="Times New Roman" w:hAnsi="Times New Roman" w:cs="Times New Roman"/>
          <w:sz w:val="24"/>
          <w:szCs w:val="24"/>
        </w:rPr>
        <w:t xml:space="preserve"> Serviço de Consulta </w:t>
      </w:r>
      <w:r w:rsidR="0064079E">
        <w:rPr>
          <w:rFonts w:ascii="Times New Roman" w:hAnsi="Times New Roman" w:cs="Times New Roman"/>
          <w:sz w:val="24"/>
          <w:szCs w:val="24"/>
        </w:rPr>
        <w:t>Externa de Pediatria/Patologia R</w:t>
      </w:r>
      <w:r w:rsidR="002103F8">
        <w:rPr>
          <w:rFonts w:ascii="Times New Roman" w:hAnsi="Times New Roman" w:cs="Times New Roman"/>
          <w:sz w:val="24"/>
          <w:szCs w:val="24"/>
        </w:rPr>
        <w:t xml:space="preserve">espiratória </w:t>
      </w:r>
      <w:r>
        <w:rPr>
          <w:rFonts w:ascii="Times New Roman" w:hAnsi="Times New Roman" w:cs="Times New Roman"/>
          <w:sz w:val="24"/>
          <w:szCs w:val="24"/>
        </w:rPr>
        <w:t xml:space="preserve">com a seguinte indicação: </w:t>
      </w:r>
      <w:r w:rsidR="002103F8">
        <w:rPr>
          <w:rFonts w:ascii="Times New Roman" w:hAnsi="Times New Roman" w:cs="Times New Roman"/>
          <w:sz w:val="24"/>
          <w:szCs w:val="24"/>
        </w:rPr>
        <w:t>“Adolescente de 12 anos, seguida por asma e rinite. Personalidade ansiosa com queixas abdominais, cefaleias</w:t>
      </w:r>
      <w:r>
        <w:rPr>
          <w:rFonts w:ascii="Times New Roman" w:hAnsi="Times New Roman" w:cs="Times New Roman"/>
          <w:sz w:val="24"/>
          <w:szCs w:val="24"/>
        </w:rPr>
        <w:t>. Para observação e orientação”.</w:t>
      </w:r>
      <w:r w:rsidR="002103F8">
        <w:rPr>
          <w:rFonts w:ascii="Times New Roman" w:hAnsi="Times New Roman" w:cs="Times New Roman"/>
          <w:sz w:val="24"/>
          <w:szCs w:val="24"/>
        </w:rPr>
        <w:t xml:space="preserve"> </w:t>
      </w:r>
    </w:p>
    <w:p w:rsidR="002103F8" w:rsidRPr="004A590F" w:rsidRDefault="002103F8" w:rsidP="004E750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Após entrevista inicial com a S. e a mãe, a Psicóloga Clínica, nossa orientadora, encaminhou-nos com a seguinte ind</w:t>
      </w:r>
      <w:r w:rsidR="00734E2B">
        <w:rPr>
          <w:rFonts w:ascii="Times New Roman" w:hAnsi="Times New Roman" w:cs="Times New Roman"/>
          <w:sz w:val="24"/>
          <w:szCs w:val="24"/>
        </w:rPr>
        <w:t>icação: “A</w:t>
      </w:r>
      <w:r>
        <w:rPr>
          <w:rFonts w:ascii="Times New Roman" w:hAnsi="Times New Roman" w:cs="Times New Roman"/>
          <w:sz w:val="24"/>
          <w:szCs w:val="24"/>
        </w:rPr>
        <w:t xml:space="preserve">dolescente com depressão reactiva a situação de stress contínuo familiar – mãe e avó com patologia oncológica. Somatiza ansiedade através de problemas de dores de cabeça e de estômago”. </w:t>
      </w:r>
      <w:r w:rsidRPr="004A590F">
        <w:rPr>
          <w:rFonts w:ascii="Times New Roman" w:hAnsi="Times New Roman" w:cs="Times New Roman"/>
          <w:sz w:val="24"/>
          <w:szCs w:val="24"/>
        </w:rPr>
        <w:t xml:space="preserve">O pedido indicava necessidade de avaliação </w:t>
      </w:r>
      <w:r w:rsidR="0064079E" w:rsidRPr="004A590F">
        <w:rPr>
          <w:rFonts w:ascii="Times New Roman" w:hAnsi="Times New Roman" w:cs="Times New Roman"/>
          <w:sz w:val="24"/>
          <w:szCs w:val="24"/>
        </w:rPr>
        <w:t>afectiva</w:t>
      </w:r>
      <w:r w:rsidRPr="004A590F">
        <w:rPr>
          <w:rFonts w:ascii="Times New Roman" w:hAnsi="Times New Roman" w:cs="Times New Roman"/>
          <w:sz w:val="24"/>
          <w:szCs w:val="24"/>
        </w:rPr>
        <w:t xml:space="preserve"> e treino de relaxamento.</w:t>
      </w:r>
    </w:p>
    <w:p w:rsidR="00C55486" w:rsidRDefault="00C55486" w:rsidP="004E750B">
      <w:pPr>
        <w:spacing w:line="360" w:lineRule="auto"/>
        <w:ind w:firstLine="708"/>
        <w:jc w:val="both"/>
        <w:rPr>
          <w:rFonts w:ascii="Times New Roman" w:hAnsi="Times New Roman" w:cs="Times New Roman"/>
          <w:sz w:val="24"/>
          <w:szCs w:val="24"/>
        </w:rPr>
      </w:pPr>
    </w:p>
    <w:p w:rsidR="00333D3F" w:rsidRDefault="00333D3F" w:rsidP="004E750B">
      <w:pPr>
        <w:spacing w:line="360" w:lineRule="auto"/>
        <w:jc w:val="both"/>
        <w:rPr>
          <w:rFonts w:ascii="Times New Roman" w:hAnsi="Times New Roman" w:cs="Times New Roman"/>
          <w:b/>
          <w:sz w:val="24"/>
          <w:szCs w:val="24"/>
        </w:rPr>
      </w:pPr>
      <w:r>
        <w:rPr>
          <w:rFonts w:ascii="Times New Roman" w:hAnsi="Times New Roman" w:cs="Times New Roman"/>
          <w:b/>
          <w:sz w:val="24"/>
          <w:szCs w:val="24"/>
        </w:rPr>
        <w:t>III</w:t>
      </w:r>
      <w:r w:rsidR="002103F8" w:rsidRPr="002103F8">
        <w:rPr>
          <w:rFonts w:ascii="Times New Roman" w:hAnsi="Times New Roman" w:cs="Times New Roman"/>
          <w:b/>
          <w:sz w:val="24"/>
          <w:szCs w:val="24"/>
        </w:rPr>
        <w:t xml:space="preserve"> –</w:t>
      </w:r>
      <w:r w:rsidR="00DE65D3">
        <w:rPr>
          <w:rFonts w:ascii="Times New Roman" w:hAnsi="Times New Roman" w:cs="Times New Roman"/>
          <w:b/>
          <w:sz w:val="24"/>
          <w:szCs w:val="24"/>
        </w:rPr>
        <w:t xml:space="preserve"> Caracterização sociodemográfica</w:t>
      </w:r>
    </w:p>
    <w:p w:rsidR="004A590F" w:rsidRDefault="004A590F" w:rsidP="00A53EFE">
      <w:pPr>
        <w:pStyle w:val="PargrafodaLista"/>
        <w:numPr>
          <w:ilvl w:val="0"/>
          <w:numId w:val="15"/>
        </w:numPr>
        <w:spacing w:line="360" w:lineRule="auto"/>
        <w:jc w:val="both"/>
        <w:rPr>
          <w:rFonts w:ascii="Times New Roman" w:hAnsi="Times New Roman" w:cs="Times New Roman"/>
          <w:b/>
          <w:sz w:val="24"/>
          <w:szCs w:val="24"/>
        </w:rPr>
      </w:pPr>
      <w:r>
        <w:rPr>
          <w:rFonts w:ascii="Times New Roman" w:hAnsi="Times New Roman" w:cs="Times New Roman"/>
          <w:b/>
          <w:sz w:val="24"/>
          <w:szCs w:val="24"/>
        </w:rPr>
        <w:t>Descrição sócio-familiar</w:t>
      </w:r>
    </w:p>
    <w:p w:rsidR="004A590F" w:rsidRDefault="00F510F2"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4A590F" w:rsidRPr="004A590F">
        <w:rPr>
          <w:rFonts w:ascii="Times New Roman" w:hAnsi="Times New Roman" w:cs="Times New Roman"/>
          <w:sz w:val="24"/>
          <w:szCs w:val="24"/>
        </w:rPr>
        <w:t>Os pais de S. estão casados há cerca de vinte anos</w:t>
      </w:r>
      <w:r>
        <w:rPr>
          <w:rFonts w:ascii="Times New Roman" w:hAnsi="Times New Roman" w:cs="Times New Roman"/>
          <w:sz w:val="24"/>
          <w:szCs w:val="24"/>
        </w:rPr>
        <w:t xml:space="preserve">. O pai tem 44 anos de idade, possui o 11º ano de escolaridade e é emigrante em Suíça, onde trabalha como operário da construção civil, sendo quem sustenta financeiramente a família. A mãe tem 40 anos de idade, possui o 6º ano de escolaridade e encontra-se desempregada, tendo trabalhado anteriormente na área de restauração. Para além de S., têm ainda uma filha de 18 anos de idade, que </w:t>
      </w:r>
      <w:r w:rsidR="00DE65D3">
        <w:rPr>
          <w:rFonts w:ascii="Times New Roman" w:hAnsi="Times New Roman" w:cs="Times New Roman"/>
          <w:sz w:val="24"/>
          <w:szCs w:val="24"/>
        </w:rPr>
        <w:t>frequenta</w:t>
      </w:r>
      <w:r>
        <w:rPr>
          <w:rFonts w:ascii="Times New Roman" w:hAnsi="Times New Roman" w:cs="Times New Roman"/>
          <w:sz w:val="24"/>
          <w:szCs w:val="24"/>
        </w:rPr>
        <w:t xml:space="preserve"> o 12º ano de escolaridade.</w:t>
      </w:r>
    </w:p>
    <w:p w:rsidR="004D378F" w:rsidRPr="004A590F" w:rsidRDefault="004D378F" w:rsidP="004E750B">
      <w:pPr>
        <w:spacing w:line="360" w:lineRule="auto"/>
        <w:jc w:val="both"/>
        <w:rPr>
          <w:rFonts w:ascii="Times New Roman" w:hAnsi="Times New Roman" w:cs="Times New Roman"/>
          <w:sz w:val="24"/>
          <w:szCs w:val="24"/>
        </w:rPr>
      </w:pPr>
    </w:p>
    <w:p w:rsidR="004644EA" w:rsidRPr="00F82B8C" w:rsidRDefault="004644EA" w:rsidP="00A53EFE">
      <w:pPr>
        <w:pStyle w:val="PargrafodaLista"/>
        <w:numPr>
          <w:ilvl w:val="0"/>
          <w:numId w:val="15"/>
        </w:numPr>
        <w:spacing w:line="360" w:lineRule="auto"/>
        <w:jc w:val="both"/>
        <w:rPr>
          <w:rFonts w:ascii="Times New Roman" w:hAnsi="Times New Roman" w:cs="Times New Roman"/>
          <w:b/>
          <w:sz w:val="24"/>
          <w:szCs w:val="24"/>
        </w:rPr>
      </w:pPr>
      <w:r w:rsidRPr="00F82B8C">
        <w:rPr>
          <w:rFonts w:ascii="Times New Roman" w:hAnsi="Times New Roman" w:cs="Times New Roman"/>
          <w:b/>
          <w:sz w:val="24"/>
          <w:szCs w:val="24"/>
        </w:rPr>
        <w:t>Dinâmica familiar</w:t>
      </w:r>
    </w:p>
    <w:p w:rsidR="00A36035" w:rsidRDefault="00F510F2"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t>Os pais de S. e</w:t>
      </w:r>
      <w:r w:rsidR="001D11C4">
        <w:rPr>
          <w:rFonts w:ascii="Times New Roman" w:hAnsi="Times New Roman" w:cs="Times New Roman"/>
          <w:sz w:val="24"/>
          <w:szCs w:val="24"/>
        </w:rPr>
        <w:t>migraram para Suíça quando a filha mais velha tinha três anos de idad</w:t>
      </w:r>
      <w:r w:rsidR="00A36035">
        <w:rPr>
          <w:rFonts w:ascii="Times New Roman" w:hAnsi="Times New Roman" w:cs="Times New Roman"/>
          <w:sz w:val="24"/>
          <w:szCs w:val="24"/>
        </w:rPr>
        <w:t>e, tendo a S. nascido neste mesmo país. Em 2002 a mãe regressa definitivamente para Portugal com as duas filhas, tendo ficado lá o pai a trabalhar, regressando a Portugal duas vezes por ano, nas férias de Natal e da Páscoa. No Verão a mãe e as filhas vão passar férias com o pai a Suíça.</w:t>
      </w:r>
      <w:r w:rsidR="005C1C95">
        <w:rPr>
          <w:rFonts w:ascii="Times New Roman" w:hAnsi="Times New Roman" w:cs="Times New Roman"/>
          <w:sz w:val="24"/>
          <w:szCs w:val="24"/>
        </w:rPr>
        <w:t xml:space="preserve"> O motivo do regresso a Portugal deveu-se, segundo à mãe, ao facto de existir muito “racismo” (sic.) na Suíça, estando a filha mais velha a ser “prejudicada no contexto escolar” (sic.) por esse motivo. Sendo uma pessoa “bastante preocupada” (sic.), não quis que as filhas passassem por esse tipo de “situações”.</w:t>
      </w:r>
      <w:r>
        <w:rPr>
          <w:rFonts w:ascii="Times New Roman" w:hAnsi="Times New Roman" w:cs="Times New Roman"/>
          <w:sz w:val="24"/>
          <w:szCs w:val="24"/>
        </w:rPr>
        <w:tab/>
      </w:r>
      <w:r w:rsidR="005C1C95">
        <w:rPr>
          <w:rFonts w:ascii="Times New Roman" w:hAnsi="Times New Roman" w:cs="Times New Roman"/>
          <w:sz w:val="24"/>
          <w:szCs w:val="24"/>
        </w:rPr>
        <w:t xml:space="preserve"> </w:t>
      </w:r>
    </w:p>
    <w:p w:rsidR="005C1C95" w:rsidRDefault="005C1C95"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t>O relacionamento</w:t>
      </w:r>
      <w:r w:rsidRPr="00EC5CAD">
        <w:rPr>
          <w:rFonts w:ascii="Times New Roman" w:hAnsi="Times New Roman" w:cs="Times New Roman"/>
          <w:sz w:val="24"/>
          <w:szCs w:val="24"/>
        </w:rPr>
        <w:t xml:space="preserve">, segundo a mãe, sempre foi muito positivo, havendo desde sempre uma relação muito próxima dentro do núcleo familiar. </w:t>
      </w:r>
      <w:r>
        <w:rPr>
          <w:rFonts w:ascii="Times New Roman" w:hAnsi="Times New Roman" w:cs="Times New Roman"/>
          <w:sz w:val="24"/>
          <w:szCs w:val="24"/>
        </w:rPr>
        <w:t>A S. refere “sentir-se muito ligada aos pais”, descrevendo a relação com os mesmos como tendo sido sempre</w:t>
      </w:r>
      <w:r w:rsidRPr="00EC5CAD">
        <w:rPr>
          <w:rFonts w:ascii="Times New Roman" w:hAnsi="Times New Roman" w:cs="Times New Roman"/>
          <w:sz w:val="24"/>
          <w:szCs w:val="24"/>
        </w:rPr>
        <w:t xml:space="preserve"> </w:t>
      </w:r>
      <w:r>
        <w:rPr>
          <w:rFonts w:ascii="Times New Roman" w:hAnsi="Times New Roman" w:cs="Times New Roman"/>
          <w:sz w:val="24"/>
          <w:szCs w:val="24"/>
        </w:rPr>
        <w:t>“</w:t>
      </w:r>
      <w:r w:rsidRPr="00EC5CAD">
        <w:rPr>
          <w:rFonts w:ascii="Times New Roman" w:hAnsi="Times New Roman" w:cs="Times New Roman"/>
          <w:sz w:val="24"/>
          <w:szCs w:val="24"/>
        </w:rPr>
        <w:t>óptima</w:t>
      </w:r>
      <w:r>
        <w:rPr>
          <w:rFonts w:ascii="Times New Roman" w:hAnsi="Times New Roman" w:cs="Times New Roman"/>
          <w:sz w:val="24"/>
          <w:szCs w:val="24"/>
        </w:rPr>
        <w:t>”</w:t>
      </w:r>
      <w:r w:rsidRPr="00EC5CAD">
        <w:rPr>
          <w:rFonts w:ascii="Times New Roman" w:hAnsi="Times New Roman" w:cs="Times New Roman"/>
          <w:sz w:val="24"/>
          <w:szCs w:val="24"/>
        </w:rPr>
        <w:t xml:space="preserve">, </w:t>
      </w:r>
      <w:r>
        <w:rPr>
          <w:rFonts w:ascii="Times New Roman" w:hAnsi="Times New Roman" w:cs="Times New Roman"/>
          <w:sz w:val="24"/>
          <w:szCs w:val="24"/>
        </w:rPr>
        <w:t>o mesmo acontecendo com a irmã e com os avós maternos.</w:t>
      </w:r>
    </w:p>
    <w:p w:rsidR="005C1C95" w:rsidRDefault="005C1C95"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Há cerca de cinco </w:t>
      </w:r>
      <w:r w:rsidR="00734E2B">
        <w:rPr>
          <w:rFonts w:ascii="Times New Roman" w:hAnsi="Times New Roman" w:cs="Times New Roman"/>
          <w:sz w:val="24"/>
          <w:szCs w:val="24"/>
        </w:rPr>
        <w:t>anos</w:t>
      </w:r>
      <w:r>
        <w:rPr>
          <w:rFonts w:ascii="Times New Roman" w:hAnsi="Times New Roman" w:cs="Times New Roman"/>
          <w:sz w:val="24"/>
          <w:szCs w:val="24"/>
        </w:rPr>
        <w:t xml:space="preserve"> a mãe de S. foi diagnosticada com um cancro no estômago, tendo sido submetida a cirurgia de remoção total do mesmo. Tem sido acompanhada até o presente pelo serviço de oncologia, tendo que fazer exames regularmente. Recentemente foi-lhe detectado nódulos na tiróide, pelo que a vigilância tem sido mais frequente. A avó materna foi diagnosticada com cancro do estômago e dos intestinos há cerca de dois anos e esteve internada por um período de dois meses, estando até agora em tratamento. </w:t>
      </w:r>
    </w:p>
    <w:p w:rsidR="005C1C95" w:rsidRPr="001D11C4" w:rsidRDefault="005C1C95" w:rsidP="004E750B">
      <w:pPr>
        <w:spacing w:line="360" w:lineRule="auto"/>
        <w:jc w:val="both"/>
        <w:rPr>
          <w:rFonts w:ascii="Times New Roman" w:hAnsi="Times New Roman" w:cs="Times New Roman"/>
          <w:sz w:val="24"/>
          <w:szCs w:val="24"/>
        </w:rPr>
      </w:pPr>
    </w:p>
    <w:p w:rsidR="0028589E" w:rsidRPr="00F82B8C" w:rsidRDefault="0028589E" w:rsidP="00A53EFE">
      <w:pPr>
        <w:pStyle w:val="PargrafodaLista"/>
        <w:numPr>
          <w:ilvl w:val="0"/>
          <w:numId w:val="15"/>
        </w:numPr>
        <w:spacing w:line="360" w:lineRule="auto"/>
        <w:jc w:val="both"/>
        <w:rPr>
          <w:rFonts w:ascii="Times New Roman" w:hAnsi="Times New Roman" w:cs="Times New Roman"/>
          <w:b/>
          <w:sz w:val="24"/>
          <w:szCs w:val="24"/>
        </w:rPr>
      </w:pPr>
      <w:r w:rsidRPr="00F82B8C">
        <w:rPr>
          <w:rFonts w:ascii="Times New Roman" w:hAnsi="Times New Roman" w:cs="Times New Roman"/>
          <w:b/>
          <w:sz w:val="24"/>
          <w:szCs w:val="24"/>
        </w:rPr>
        <w:t>História de Saúde Mental da Família</w:t>
      </w:r>
    </w:p>
    <w:p w:rsidR="0028589E" w:rsidRDefault="001D58FB"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28589E">
        <w:rPr>
          <w:rFonts w:ascii="Times New Roman" w:hAnsi="Times New Roman" w:cs="Times New Roman"/>
          <w:sz w:val="24"/>
          <w:szCs w:val="24"/>
        </w:rPr>
        <w:t>Presença de Perturbações da Ansiedade na família paterna, com historial de internamentos</w:t>
      </w:r>
      <w:r w:rsidR="00A36035">
        <w:rPr>
          <w:rFonts w:ascii="Times New Roman" w:hAnsi="Times New Roman" w:cs="Times New Roman"/>
          <w:sz w:val="24"/>
          <w:szCs w:val="24"/>
        </w:rPr>
        <w:t xml:space="preserve"> (dois </w:t>
      </w:r>
      <w:r w:rsidR="00C7432F">
        <w:rPr>
          <w:rFonts w:ascii="Times New Roman" w:hAnsi="Times New Roman" w:cs="Times New Roman"/>
          <w:sz w:val="24"/>
          <w:szCs w:val="24"/>
        </w:rPr>
        <w:t>irmãos</w:t>
      </w:r>
      <w:r w:rsidR="00A36035">
        <w:rPr>
          <w:rFonts w:ascii="Times New Roman" w:hAnsi="Times New Roman" w:cs="Times New Roman"/>
          <w:sz w:val="24"/>
          <w:szCs w:val="24"/>
        </w:rPr>
        <w:t xml:space="preserve"> paternos apresentam</w:t>
      </w:r>
      <w:r w:rsidR="00C7432F">
        <w:rPr>
          <w:rFonts w:ascii="Times New Roman" w:hAnsi="Times New Roman" w:cs="Times New Roman"/>
          <w:sz w:val="24"/>
          <w:szCs w:val="24"/>
        </w:rPr>
        <w:t>, segundo a mãe,</w:t>
      </w:r>
      <w:r w:rsidR="00A36035">
        <w:rPr>
          <w:rFonts w:ascii="Times New Roman" w:hAnsi="Times New Roman" w:cs="Times New Roman"/>
          <w:sz w:val="24"/>
          <w:szCs w:val="24"/>
        </w:rPr>
        <w:t xml:space="preserve"> “crises de pânico”</w:t>
      </w:r>
      <w:r w:rsidR="00C7432F">
        <w:rPr>
          <w:rFonts w:ascii="Times New Roman" w:hAnsi="Times New Roman" w:cs="Times New Roman"/>
          <w:sz w:val="24"/>
          <w:szCs w:val="24"/>
        </w:rPr>
        <w:t>, tendo sido</w:t>
      </w:r>
      <w:r w:rsidR="00A36035">
        <w:rPr>
          <w:rFonts w:ascii="Times New Roman" w:hAnsi="Times New Roman" w:cs="Times New Roman"/>
          <w:sz w:val="24"/>
          <w:szCs w:val="24"/>
        </w:rPr>
        <w:t xml:space="preserve"> internados </w:t>
      </w:r>
      <w:r w:rsidR="00C7432F">
        <w:rPr>
          <w:rFonts w:ascii="Times New Roman" w:hAnsi="Times New Roman" w:cs="Times New Roman"/>
          <w:sz w:val="24"/>
          <w:szCs w:val="24"/>
        </w:rPr>
        <w:t xml:space="preserve">em hospitais psiquiátricos </w:t>
      </w:r>
      <w:r w:rsidR="00A36035">
        <w:rPr>
          <w:rFonts w:ascii="Times New Roman" w:hAnsi="Times New Roman" w:cs="Times New Roman"/>
          <w:sz w:val="24"/>
          <w:szCs w:val="24"/>
        </w:rPr>
        <w:t>várias vezes</w:t>
      </w:r>
      <w:r w:rsidR="00C7432F">
        <w:rPr>
          <w:rFonts w:ascii="Times New Roman" w:hAnsi="Times New Roman" w:cs="Times New Roman"/>
          <w:sz w:val="24"/>
          <w:szCs w:val="24"/>
        </w:rPr>
        <w:t>)</w:t>
      </w:r>
      <w:r w:rsidR="0028589E">
        <w:rPr>
          <w:rFonts w:ascii="Times New Roman" w:hAnsi="Times New Roman" w:cs="Times New Roman"/>
          <w:sz w:val="24"/>
          <w:szCs w:val="24"/>
        </w:rPr>
        <w:t xml:space="preserve">. Ambos os pais são descritos </w:t>
      </w:r>
      <w:r w:rsidR="00A36035">
        <w:rPr>
          <w:rFonts w:ascii="Times New Roman" w:hAnsi="Times New Roman" w:cs="Times New Roman"/>
          <w:sz w:val="24"/>
          <w:szCs w:val="24"/>
        </w:rPr>
        <w:t xml:space="preserve">pela mãe </w:t>
      </w:r>
      <w:r w:rsidR="0028589E">
        <w:rPr>
          <w:rFonts w:ascii="Times New Roman" w:hAnsi="Times New Roman" w:cs="Times New Roman"/>
          <w:sz w:val="24"/>
          <w:szCs w:val="24"/>
        </w:rPr>
        <w:t xml:space="preserve">como </w:t>
      </w:r>
      <w:r w:rsidR="00A36035">
        <w:rPr>
          <w:rFonts w:ascii="Times New Roman" w:hAnsi="Times New Roman" w:cs="Times New Roman"/>
          <w:sz w:val="24"/>
          <w:szCs w:val="24"/>
        </w:rPr>
        <w:t>sendo “muito ansiosos”, descrevendo-se ainda como uma pess</w:t>
      </w:r>
      <w:r>
        <w:rPr>
          <w:rFonts w:ascii="Times New Roman" w:hAnsi="Times New Roman" w:cs="Times New Roman"/>
          <w:sz w:val="24"/>
          <w:szCs w:val="24"/>
        </w:rPr>
        <w:t xml:space="preserve">oa “muito preocupada com tudo”, que se preocupa muito com as situações do dia-a-dia” e fica “sempre muito ansiosa e tensa” </w:t>
      </w:r>
      <w:r w:rsidR="00734E2B">
        <w:rPr>
          <w:rFonts w:ascii="Times New Roman" w:hAnsi="Times New Roman" w:cs="Times New Roman"/>
          <w:sz w:val="24"/>
          <w:szCs w:val="24"/>
        </w:rPr>
        <w:t xml:space="preserve">(sic.) </w:t>
      </w:r>
      <w:r>
        <w:rPr>
          <w:rFonts w:ascii="Times New Roman" w:hAnsi="Times New Roman" w:cs="Times New Roman"/>
          <w:sz w:val="24"/>
          <w:szCs w:val="24"/>
        </w:rPr>
        <w:t>com as mesmas.</w:t>
      </w:r>
    </w:p>
    <w:p w:rsidR="009C1B30" w:rsidRDefault="009C1B30" w:rsidP="004E750B">
      <w:pPr>
        <w:spacing w:line="360" w:lineRule="auto"/>
        <w:jc w:val="both"/>
        <w:rPr>
          <w:rFonts w:ascii="Times New Roman" w:hAnsi="Times New Roman" w:cs="Times New Roman"/>
          <w:sz w:val="24"/>
          <w:szCs w:val="24"/>
        </w:rPr>
      </w:pPr>
    </w:p>
    <w:p w:rsidR="00150F04" w:rsidRDefault="00333D3F" w:rsidP="004E750B">
      <w:pPr>
        <w:spacing w:line="360" w:lineRule="auto"/>
        <w:jc w:val="both"/>
        <w:rPr>
          <w:rFonts w:ascii="Times New Roman" w:hAnsi="Times New Roman" w:cs="Times New Roman"/>
          <w:b/>
          <w:sz w:val="24"/>
          <w:szCs w:val="24"/>
        </w:rPr>
      </w:pPr>
      <w:r>
        <w:rPr>
          <w:rFonts w:ascii="Times New Roman" w:hAnsi="Times New Roman" w:cs="Times New Roman"/>
          <w:b/>
          <w:sz w:val="24"/>
          <w:szCs w:val="24"/>
        </w:rPr>
        <w:t>I</w:t>
      </w:r>
      <w:r w:rsidR="00150F04" w:rsidRPr="00150F04">
        <w:rPr>
          <w:rFonts w:ascii="Times New Roman" w:hAnsi="Times New Roman" w:cs="Times New Roman"/>
          <w:b/>
          <w:sz w:val="24"/>
          <w:szCs w:val="24"/>
        </w:rPr>
        <w:t>V – PROCED</w:t>
      </w:r>
      <w:r w:rsidR="001D58FB">
        <w:rPr>
          <w:rFonts w:ascii="Times New Roman" w:hAnsi="Times New Roman" w:cs="Times New Roman"/>
          <w:b/>
          <w:sz w:val="24"/>
          <w:szCs w:val="24"/>
        </w:rPr>
        <w:t xml:space="preserve">IMENTOS DE AVALIAÇÃO </w:t>
      </w:r>
    </w:p>
    <w:p w:rsidR="009C1B30" w:rsidRDefault="009C1B30" w:rsidP="004E750B">
      <w:pPr>
        <w:spacing w:line="360" w:lineRule="auto"/>
        <w:jc w:val="both"/>
        <w:rPr>
          <w:rFonts w:ascii="Times New Roman" w:hAnsi="Times New Roman" w:cs="Times New Roman"/>
          <w:b/>
          <w:sz w:val="24"/>
          <w:szCs w:val="24"/>
        </w:rPr>
      </w:pPr>
    </w:p>
    <w:p w:rsidR="001D58FB" w:rsidRDefault="00150F04" w:rsidP="004E750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Fo</w:t>
      </w:r>
      <w:r w:rsidR="001D58FB">
        <w:rPr>
          <w:rFonts w:ascii="Times New Roman" w:hAnsi="Times New Roman" w:cs="Times New Roman"/>
          <w:sz w:val="24"/>
          <w:szCs w:val="24"/>
        </w:rPr>
        <w:t xml:space="preserve">ram </w:t>
      </w:r>
      <w:r>
        <w:rPr>
          <w:rFonts w:ascii="Times New Roman" w:hAnsi="Times New Roman" w:cs="Times New Roman"/>
          <w:sz w:val="24"/>
          <w:szCs w:val="24"/>
        </w:rPr>
        <w:t>realizada</w:t>
      </w:r>
      <w:r w:rsidR="001D58FB">
        <w:rPr>
          <w:rFonts w:ascii="Times New Roman" w:hAnsi="Times New Roman" w:cs="Times New Roman"/>
          <w:sz w:val="24"/>
          <w:szCs w:val="24"/>
        </w:rPr>
        <w:t>s</w:t>
      </w:r>
      <w:r>
        <w:rPr>
          <w:rFonts w:ascii="Times New Roman" w:hAnsi="Times New Roman" w:cs="Times New Roman"/>
          <w:sz w:val="24"/>
          <w:szCs w:val="24"/>
        </w:rPr>
        <w:t xml:space="preserve"> </w:t>
      </w:r>
      <w:r w:rsidR="001D58FB">
        <w:rPr>
          <w:rFonts w:ascii="Times New Roman" w:hAnsi="Times New Roman" w:cs="Times New Roman"/>
          <w:sz w:val="24"/>
          <w:szCs w:val="24"/>
        </w:rPr>
        <w:t xml:space="preserve">três </w:t>
      </w:r>
      <w:r>
        <w:rPr>
          <w:rFonts w:ascii="Times New Roman" w:hAnsi="Times New Roman" w:cs="Times New Roman"/>
          <w:sz w:val="24"/>
          <w:szCs w:val="24"/>
        </w:rPr>
        <w:t>consulta</w:t>
      </w:r>
      <w:r w:rsidR="001D58FB">
        <w:rPr>
          <w:rFonts w:ascii="Times New Roman" w:hAnsi="Times New Roman" w:cs="Times New Roman"/>
          <w:sz w:val="24"/>
          <w:szCs w:val="24"/>
        </w:rPr>
        <w:t xml:space="preserve">s para </w:t>
      </w:r>
      <w:r>
        <w:rPr>
          <w:rFonts w:ascii="Times New Roman" w:hAnsi="Times New Roman" w:cs="Times New Roman"/>
          <w:sz w:val="24"/>
          <w:szCs w:val="24"/>
        </w:rPr>
        <w:t>apuramento de informação contextual e clínica. Opt</w:t>
      </w:r>
      <w:r w:rsidR="00C7432F">
        <w:rPr>
          <w:rFonts w:ascii="Times New Roman" w:hAnsi="Times New Roman" w:cs="Times New Roman"/>
          <w:sz w:val="24"/>
          <w:szCs w:val="24"/>
        </w:rPr>
        <w:t>amos</w:t>
      </w:r>
      <w:r w:rsidR="001D58FB">
        <w:rPr>
          <w:rFonts w:ascii="Times New Roman" w:hAnsi="Times New Roman" w:cs="Times New Roman"/>
          <w:sz w:val="24"/>
          <w:szCs w:val="24"/>
        </w:rPr>
        <w:t xml:space="preserve"> pelos seguintes instrumentos de avaliação:</w:t>
      </w:r>
    </w:p>
    <w:p w:rsidR="001D58FB" w:rsidRPr="00ED4230" w:rsidRDefault="001D58FB" w:rsidP="00A53EFE">
      <w:pPr>
        <w:pStyle w:val="PargrafodaLista"/>
        <w:numPr>
          <w:ilvl w:val="0"/>
          <w:numId w:val="25"/>
        </w:numPr>
        <w:spacing w:line="360" w:lineRule="auto"/>
        <w:jc w:val="both"/>
        <w:rPr>
          <w:rFonts w:ascii="Times New Roman" w:hAnsi="Times New Roman" w:cs="Times New Roman"/>
          <w:sz w:val="24"/>
          <w:szCs w:val="24"/>
        </w:rPr>
      </w:pPr>
      <w:r w:rsidRPr="00ED4230">
        <w:rPr>
          <w:rFonts w:ascii="Times New Roman" w:hAnsi="Times New Roman" w:cs="Times New Roman"/>
          <w:sz w:val="24"/>
          <w:szCs w:val="24"/>
        </w:rPr>
        <w:t>Guião para entrevista com os pais (Bárbara Figueiredo, 1999);</w:t>
      </w:r>
    </w:p>
    <w:p w:rsidR="001D58FB" w:rsidRPr="00ED4230" w:rsidRDefault="001D58FB" w:rsidP="00A53EFE">
      <w:pPr>
        <w:pStyle w:val="PargrafodaLista"/>
        <w:numPr>
          <w:ilvl w:val="0"/>
          <w:numId w:val="25"/>
        </w:numPr>
        <w:spacing w:line="360" w:lineRule="auto"/>
        <w:jc w:val="both"/>
        <w:rPr>
          <w:rFonts w:ascii="Times New Roman" w:hAnsi="Times New Roman" w:cs="Times New Roman"/>
          <w:sz w:val="24"/>
          <w:szCs w:val="24"/>
        </w:rPr>
      </w:pPr>
      <w:r w:rsidRPr="00ED4230">
        <w:rPr>
          <w:rFonts w:ascii="Times New Roman" w:hAnsi="Times New Roman" w:cs="Times New Roman"/>
          <w:sz w:val="24"/>
          <w:szCs w:val="24"/>
        </w:rPr>
        <w:t>Entrevista Clínica Semi-Estruturada para Crianças e Adolescentes (SCICA) (McConaughy &amp; Achenbach, 1994; versão traduzida e adaptada</w:t>
      </w:r>
      <w:r w:rsidR="009474F0">
        <w:rPr>
          <w:rFonts w:ascii="Times New Roman" w:hAnsi="Times New Roman" w:cs="Times New Roman"/>
          <w:sz w:val="24"/>
          <w:szCs w:val="24"/>
        </w:rPr>
        <w:t xml:space="preserve"> </w:t>
      </w:r>
      <w:r w:rsidR="00ED4230" w:rsidRPr="00ED4230">
        <w:rPr>
          <w:rFonts w:ascii="Times New Roman" w:hAnsi="Times New Roman" w:cs="Times New Roman"/>
          <w:sz w:val="24"/>
          <w:szCs w:val="24"/>
        </w:rPr>
        <w:t xml:space="preserve">por </w:t>
      </w:r>
      <w:r w:rsidR="009474F0">
        <w:rPr>
          <w:rFonts w:ascii="Times New Roman" w:hAnsi="Times New Roman" w:cs="Times New Roman"/>
          <w:sz w:val="24"/>
          <w:szCs w:val="24"/>
        </w:rPr>
        <w:t xml:space="preserve">Araújo, </w:t>
      </w:r>
      <w:r w:rsidR="00ED4230" w:rsidRPr="00ED4230">
        <w:rPr>
          <w:rFonts w:ascii="Times New Roman" w:hAnsi="Times New Roman" w:cs="Times New Roman"/>
          <w:sz w:val="24"/>
          <w:szCs w:val="24"/>
        </w:rPr>
        <w:t>Gonçalves e Teixeira, 1996);</w:t>
      </w:r>
    </w:p>
    <w:p w:rsidR="00ED4230" w:rsidRPr="00ED4230" w:rsidRDefault="00ED4230" w:rsidP="00A53EFE">
      <w:pPr>
        <w:pStyle w:val="PargrafodaLista"/>
        <w:numPr>
          <w:ilvl w:val="0"/>
          <w:numId w:val="25"/>
        </w:numPr>
        <w:spacing w:line="360" w:lineRule="auto"/>
        <w:jc w:val="both"/>
        <w:rPr>
          <w:rFonts w:ascii="Times New Roman" w:hAnsi="Times New Roman" w:cs="Times New Roman"/>
          <w:sz w:val="24"/>
          <w:szCs w:val="24"/>
        </w:rPr>
      </w:pPr>
      <w:r w:rsidRPr="00ED4230">
        <w:rPr>
          <w:rFonts w:ascii="Times New Roman" w:hAnsi="Times New Roman" w:cs="Times New Roman"/>
          <w:sz w:val="24"/>
          <w:szCs w:val="24"/>
        </w:rPr>
        <w:t>Questionário de Auto-Avaliação da Criança (</w:t>
      </w:r>
      <w:r w:rsidR="009474F0">
        <w:rPr>
          <w:rFonts w:ascii="Times New Roman" w:hAnsi="Times New Roman" w:cs="Times New Roman"/>
          <w:sz w:val="24"/>
          <w:szCs w:val="24"/>
        </w:rPr>
        <w:t>YSR</w:t>
      </w:r>
      <w:r w:rsidRPr="00ED4230">
        <w:rPr>
          <w:rFonts w:ascii="Times New Roman" w:hAnsi="Times New Roman" w:cs="Times New Roman"/>
          <w:sz w:val="24"/>
          <w:szCs w:val="24"/>
        </w:rPr>
        <w:t>) (Achenbach, 1991</w:t>
      </w:r>
      <w:r w:rsidR="009474F0">
        <w:rPr>
          <w:rFonts w:ascii="Times New Roman" w:hAnsi="Times New Roman" w:cs="Times New Roman"/>
          <w:sz w:val="24"/>
          <w:szCs w:val="24"/>
        </w:rPr>
        <w:t>b</w:t>
      </w:r>
      <w:r w:rsidRPr="00ED4230">
        <w:rPr>
          <w:rFonts w:ascii="Times New Roman" w:hAnsi="Times New Roman" w:cs="Times New Roman"/>
          <w:sz w:val="24"/>
          <w:szCs w:val="24"/>
        </w:rPr>
        <w:t>; adaptação portuguesa, Fonseca &amp; Monteiro, 1999);</w:t>
      </w:r>
    </w:p>
    <w:p w:rsidR="00ED4230" w:rsidRPr="00ED4230" w:rsidRDefault="00ED4230" w:rsidP="00A53EFE">
      <w:pPr>
        <w:pStyle w:val="PargrafodaLista"/>
        <w:numPr>
          <w:ilvl w:val="0"/>
          <w:numId w:val="25"/>
        </w:numPr>
        <w:spacing w:line="360" w:lineRule="auto"/>
        <w:jc w:val="both"/>
        <w:rPr>
          <w:rFonts w:ascii="Times New Roman" w:hAnsi="Times New Roman" w:cs="Times New Roman"/>
          <w:sz w:val="24"/>
          <w:szCs w:val="24"/>
        </w:rPr>
      </w:pPr>
      <w:r w:rsidRPr="00ED4230">
        <w:rPr>
          <w:rFonts w:ascii="Times New Roman" w:hAnsi="Times New Roman" w:cs="Times New Roman"/>
          <w:sz w:val="24"/>
          <w:szCs w:val="24"/>
        </w:rPr>
        <w:t>Questionário de Auto-Avaliação para Jovens (</w:t>
      </w:r>
      <w:r w:rsidR="009474F0">
        <w:rPr>
          <w:rFonts w:ascii="Times New Roman" w:hAnsi="Times New Roman" w:cs="Times New Roman"/>
          <w:sz w:val="24"/>
          <w:szCs w:val="24"/>
        </w:rPr>
        <w:t>CBCL)</w:t>
      </w:r>
      <w:r w:rsidRPr="00ED4230">
        <w:rPr>
          <w:rFonts w:ascii="Times New Roman" w:hAnsi="Times New Roman" w:cs="Times New Roman"/>
          <w:sz w:val="24"/>
          <w:szCs w:val="24"/>
        </w:rPr>
        <w:t xml:space="preserve"> (Achenbach, 1991</w:t>
      </w:r>
      <w:r w:rsidR="009474F0">
        <w:rPr>
          <w:rFonts w:ascii="Times New Roman" w:hAnsi="Times New Roman" w:cs="Times New Roman"/>
          <w:sz w:val="24"/>
          <w:szCs w:val="24"/>
        </w:rPr>
        <w:t>a</w:t>
      </w:r>
      <w:r w:rsidRPr="00ED4230">
        <w:rPr>
          <w:rFonts w:ascii="Times New Roman" w:hAnsi="Times New Roman" w:cs="Times New Roman"/>
          <w:sz w:val="24"/>
          <w:szCs w:val="24"/>
        </w:rPr>
        <w:t xml:space="preserve">; versão portuguesa, Fonseca, Simões, </w:t>
      </w:r>
      <w:r w:rsidR="009474F0">
        <w:rPr>
          <w:rFonts w:ascii="Times New Roman" w:hAnsi="Times New Roman" w:cs="Times New Roman"/>
          <w:sz w:val="24"/>
          <w:szCs w:val="24"/>
        </w:rPr>
        <w:t>Rebelo, Ferreira, &amp; Cardoso 1994</w:t>
      </w:r>
      <w:r w:rsidRPr="00ED4230">
        <w:rPr>
          <w:rFonts w:ascii="Times New Roman" w:hAnsi="Times New Roman" w:cs="Times New Roman"/>
          <w:sz w:val="24"/>
          <w:szCs w:val="24"/>
        </w:rPr>
        <w:t>).</w:t>
      </w:r>
    </w:p>
    <w:p w:rsidR="00ED4230" w:rsidRDefault="00ED4230" w:rsidP="00A53EFE">
      <w:pPr>
        <w:pStyle w:val="PargrafodaLista"/>
        <w:numPr>
          <w:ilvl w:val="0"/>
          <w:numId w:val="25"/>
        </w:numPr>
        <w:spacing w:line="360" w:lineRule="auto"/>
        <w:jc w:val="both"/>
        <w:rPr>
          <w:rFonts w:ascii="Times New Roman" w:hAnsi="Times New Roman" w:cs="Times New Roman"/>
          <w:sz w:val="24"/>
          <w:szCs w:val="24"/>
        </w:rPr>
      </w:pPr>
      <w:r w:rsidRPr="00ED4230">
        <w:rPr>
          <w:rFonts w:ascii="Times New Roman" w:hAnsi="Times New Roman" w:cs="Times New Roman"/>
          <w:sz w:val="24"/>
          <w:szCs w:val="24"/>
        </w:rPr>
        <w:t xml:space="preserve">Inventário de Ansiedade Estado-Traço para Crianças (STAIC) (Spilelberger, Eduards, Montuori &amp; Lushene, 1982; adaptação portuguesa, </w:t>
      </w:r>
      <w:r w:rsidR="00310769" w:rsidRPr="000C71E4">
        <w:rPr>
          <w:rFonts w:ascii="Times New Roman" w:hAnsi="Times New Roman" w:cs="Times New Roman"/>
          <w:sz w:val="24"/>
          <w:szCs w:val="24"/>
        </w:rPr>
        <w:t>Silva, D. (2003)</w:t>
      </w:r>
      <w:r w:rsidR="00310769">
        <w:rPr>
          <w:rFonts w:ascii="Times New Roman" w:hAnsi="Times New Roman" w:cs="Times New Roman"/>
          <w:sz w:val="24"/>
          <w:szCs w:val="24"/>
        </w:rPr>
        <w:t xml:space="preserve">, </w:t>
      </w:r>
      <w:r w:rsidRPr="00ED4230">
        <w:rPr>
          <w:rFonts w:ascii="Times New Roman" w:hAnsi="Times New Roman" w:cs="Times New Roman"/>
          <w:sz w:val="24"/>
          <w:szCs w:val="24"/>
        </w:rPr>
        <w:t>Dias &amp; Gonçalves, 1999).</w:t>
      </w:r>
    </w:p>
    <w:p w:rsidR="00ED4230" w:rsidRPr="00ED4230" w:rsidRDefault="001D0170" w:rsidP="00A53EFE">
      <w:pPr>
        <w:pStyle w:val="PargrafodaLista"/>
        <w:numPr>
          <w:ilvl w:val="0"/>
          <w:numId w:val="26"/>
        </w:numPr>
        <w:spacing w:line="360" w:lineRule="auto"/>
        <w:jc w:val="both"/>
        <w:rPr>
          <w:rFonts w:ascii="Times New Roman" w:hAnsi="Times New Roman" w:cs="Times New Roman"/>
          <w:b/>
          <w:sz w:val="24"/>
          <w:szCs w:val="24"/>
        </w:rPr>
      </w:pPr>
      <w:r w:rsidRPr="00ED4230">
        <w:rPr>
          <w:rFonts w:ascii="Times New Roman" w:hAnsi="Times New Roman" w:cs="Times New Roman"/>
          <w:b/>
          <w:sz w:val="24"/>
          <w:szCs w:val="24"/>
        </w:rPr>
        <w:t xml:space="preserve">Guião para a entrevista com os pais (Barbara Figueiredo, 1999) </w:t>
      </w:r>
    </w:p>
    <w:p w:rsidR="00ED4230" w:rsidRPr="00646117" w:rsidRDefault="00F35823"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ED4230">
        <w:rPr>
          <w:rFonts w:ascii="Times New Roman" w:hAnsi="Times New Roman" w:cs="Times New Roman"/>
          <w:sz w:val="24"/>
          <w:szCs w:val="24"/>
        </w:rPr>
        <w:t xml:space="preserve">Trata-se de uma entrevista semi-estruturada que conta com os seguintes parâmetros: </w:t>
      </w:r>
      <w:r>
        <w:rPr>
          <w:rFonts w:ascii="Times New Roman" w:hAnsi="Times New Roman" w:cs="Times New Roman"/>
          <w:sz w:val="24"/>
          <w:szCs w:val="24"/>
        </w:rPr>
        <w:t xml:space="preserve">apresentação e considerações iniciais; identificação e motivo da consulta; história desenvolvimental (gravidez, parto e pós-parto; primeiro ano de vida – alimentação, sono, choro, indicadores de resposta social, medos, desenvolvimento estato-ponderal e psicomotor; segundo e terceiro anos de vida – linguagem, controlo dos esfíncteres, alimentação, sono, motricidade, saúde, medos, comportamento social, brincar; idade escolar – adaptação à escola, dificuldades, percurso escolar, autonomia, relacionamento social e interpessoal, humor e afecto); circunstâncias familiares, psicossociais e médicas </w:t>
      </w:r>
      <w:r w:rsidRPr="00646117">
        <w:rPr>
          <w:rFonts w:ascii="Times New Roman" w:hAnsi="Times New Roman" w:cs="Times New Roman"/>
          <w:sz w:val="24"/>
          <w:szCs w:val="24"/>
        </w:rPr>
        <w:t xml:space="preserve">(ver versão integral no Anexo </w:t>
      </w:r>
      <w:r w:rsidR="005C0D61" w:rsidRPr="00646117">
        <w:rPr>
          <w:rFonts w:ascii="Times New Roman" w:hAnsi="Times New Roman" w:cs="Times New Roman"/>
          <w:sz w:val="24"/>
          <w:szCs w:val="24"/>
        </w:rPr>
        <w:t>X</w:t>
      </w:r>
      <w:r w:rsidRPr="00646117">
        <w:rPr>
          <w:rFonts w:ascii="Times New Roman" w:hAnsi="Times New Roman" w:cs="Times New Roman"/>
          <w:sz w:val="24"/>
          <w:szCs w:val="24"/>
        </w:rPr>
        <w:t>)</w:t>
      </w:r>
    </w:p>
    <w:p w:rsidR="004D378F" w:rsidRPr="00ED4230" w:rsidRDefault="004D378F" w:rsidP="004E750B">
      <w:pPr>
        <w:spacing w:line="360" w:lineRule="auto"/>
        <w:jc w:val="both"/>
        <w:rPr>
          <w:rFonts w:ascii="Times New Roman" w:hAnsi="Times New Roman" w:cs="Times New Roman"/>
          <w:sz w:val="24"/>
          <w:szCs w:val="24"/>
        </w:rPr>
      </w:pPr>
    </w:p>
    <w:p w:rsidR="001D0170" w:rsidRPr="00ED4230" w:rsidRDefault="001D0170" w:rsidP="00A53EFE">
      <w:pPr>
        <w:pStyle w:val="PargrafodaLista"/>
        <w:numPr>
          <w:ilvl w:val="0"/>
          <w:numId w:val="26"/>
        </w:numPr>
        <w:spacing w:line="360" w:lineRule="auto"/>
        <w:jc w:val="both"/>
        <w:rPr>
          <w:rFonts w:ascii="Times New Roman" w:hAnsi="Times New Roman" w:cs="Times New Roman"/>
          <w:b/>
          <w:sz w:val="24"/>
          <w:szCs w:val="24"/>
        </w:rPr>
      </w:pPr>
      <w:r w:rsidRPr="00ED4230">
        <w:rPr>
          <w:rFonts w:ascii="Times New Roman" w:hAnsi="Times New Roman" w:cs="Times New Roman"/>
          <w:b/>
          <w:sz w:val="24"/>
          <w:szCs w:val="24"/>
        </w:rPr>
        <w:t xml:space="preserve">Entrevista Clínica Semi-Estruturada para Crianças e Adolescentes </w:t>
      </w:r>
      <w:r w:rsidR="00594935" w:rsidRPr="00ED4230">
        <w:rPr>
          <w:rFonts w:ascii="Times New Roman" w:hAnsi="Times New Roman" w:cs="Times New Roman"/>
          <w:b/>
          <w:sz w:val="24"/>
          <w:szCs w:val="24"/>
        </w:rPr>
        <w:t xml:space="preserve">(SCICA) </w:t>
      </w:r>
    </w:p>
    <w:p w:rsidR="00F35823" w:rsidRDefault="007B0736"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Trata-se de </w:t>
      </w:r>
      <w:r w:rsidR="00E17526">
        <w:rPr>
          <w:rFonts w:ascii="Times New Roman" w:hAnsi="Times New Roman" w:cs="Times New Roman"/>
          <w:sz w:val="24"/>
          <w:szCs w:val="24"/>
        </w:rPr>
        <w:t xml:space="preserve">um instrumento que se insere no conjunto de instrumentos propostos por Achenbach (1991). É </w:t>
      </w:r>
      <w:r>
        <w:rPr>
          <w:rFonts w:ascii="Times New Roman" w:hAnsi="Times New Roman" w:cs="Times New Roman"/>
          <w:sz w:val="24"/>
          <w:szCs w:val="24"/>
        </w:rPr>
        <w:t>uma entrevista aplicável dos 6 aos 18 anos, que contém três componentes – o protocolo, os formulários de observação e auto-relato e um perfil (Gonçalves &amp; Simões, 2002). O protocolo é composto por questões que englobam 9 áreas: 1) actividades, escola, emprego</w:t>
      </w:r>
      <w:r w:rsidR="00600764">
        <w:rPr>
          <w:rFonts w:ascii="Times New Roman" w:hAnsi="Times New Roman" w:cs="Times New Roman"/>
          <w:sz w:val="24"/>
          <w:szCs w:val="24"/>
        </w:rPr>
        <w:t>; 2) amigos; 3) relações familiares; 4) fantasias; 5) auto-percepção, sentimentos; 6) problemas relatados pelos pais/professores; 7) testes de realização (opcional); 8) pesquisa de anormalidades motoras, destreza fina e grossa (opcional); 9) queixas somáticas, álcool, droga, problemas com a lei</w:t>
      </w:r>
      <w:r w:rsidR="00646117">
        <w:rPr>
          <w:rFonts w:ascii="Times New Roman" w:hAnsi="Times New Roman" w:cs="Times New Roman"/>
          <w:sz w:val="24"/>
          <w:szCs w:val="24"/>
        </w:rPr>
        <w:t xml:space="preserve">. </w:t>
      </w:r>
      <w:r w:rsidR="00600764" w:rsidRPr="00600764">
        <w:rPr>
          <w:rFonts w:ascii="Times New Roman" w:hAnsi="Times New Roman" w:cs="Times New Roman"/>
          <w:sz w:val="24"/>
          <w:szCs w:val="24"/>
        </w:rPr>
        <w:t>Salientamos que apenas utilizamos o protocolo</w:t>
      </w:r>
      <w:r w:rsidR="00E17526">
        <w:rPr>
          <w:rFonts w:ascii="Times New Roman" w:hAnsi="Times New Roman" w:cs="Times New Roman"/>
          <w:sz w:val="24"/>
          <w:szCs w:val="24"/>
        </w:rPr>
        <w:t xml:space="preserve"> de entrevista.</w:t>
      </w:r>
    </w:p>
    <w:p w:rsidR="00E17526" w:rsidRDefault="00E17526" w:rsidP="004E750B">
      <w:pPr>
        <w:spacing w:line="360" w:lineRule="auto"/>
        <w:jc w:val="both"/>
        <w:rPr>
          <w:rFonts w:ascii="Times New Roman" w:hAnsi="Times New Roman" w:cs="Times New Roman"/>
          <w:sz w:val="24"/>
          <w:szCs w:val="24"/>
        </w:rPr>
      </w:pPr>
    </w:p>
    <w:p w:rsidR="00FF3CAB" w:rsidRPr="00741570" w:rsidRDefault="008C307A" w:rsidP="00A53EFE">
      <w:pPr>
        <w:pStyle w:val="PargrafodaLista"/>
        <w:numPr>
          <w:ilvl w:val="0"/>
          <w:numId w:val="26"/>
        </w:numPr>
        <w:spacing w:line="360" w:lineRule="auto"/>
        <w:jc w:val="both"/>
        <w:rPr>
          <w:rFonts w:ascii="Times New Roman" w:hAnsi="Times New Roman" w:cs="Times New Roman"/>
          <w:b/>
          <w:color w:val="FF0000"/>
          <w:sz w:val="24"/>
          <w:szCs w:val="24"/>
        </w:rPr>
      </w:pPr>
      <w:r w:rsidRPr="00FF3CAB">
        <w:rPr>
          <w:rFonts w:ascii="Times New Roman" w:hAnsi="Times New Roman" w:cs="Times New Roman"/>
          <w:b/>
          <w:sz w:val="24"/>
          <w:szCs w:val="24"/>
        </w:rPr>
        <w:t xml:space="preserve">Questionário do Comportamento da Criança (CBCL) </w:t>
      </w:r>
      <w:r w:rsidR="00003C86" w:rsidRPr="00FF3CAB">
        <w:rPr>
          <w:rFonts w:ascii="Times New Roman" w:hAnsi="Times New Roman" w:cs="Times New Roman"/>
          <w:b/>
          <w:sz w:val="24"/>
          <w:szCs w:val="24"/>
        </w:rPr>
        <w:t>e Questionário</w:t>
      </w:r>
      <w:r w:rsidRPr="00FF3CAB">
        <w:rPr>
          <w:rFonts w:ascii="Times New Roman" w:hAnsi="Times New Roman" w:cs="Times New Roman"/>
          <w:b/>
          <w:sz w:val="24"/>
          <w:szCs w:val="24"/>
        </w:rPr>
        <w:t xml:space="preserve"> de Auto-Avaliação para Jovens</w:t>
      </w:r>
      <w:r w:rsidR="00212C34" w:rsidRPr="00FF3CAB">
        <w:rPr>
          <w:rFonts w:ascii="Times New Roman" w:hAnsi="Times New Roman" w:cs="Times New Roman"/>
          <w:b/>
          <w:sz w:val="24"/>
          <w:szCs w:val="24"/>
        </w:rPr>
        <w:t xml:space="preserve"> (YSR)</w:t>
      </w:r>
      <w:r w:rsidRPr="00FF3CAB">
        <w:rPr>
          <w:rFonts w:ascii="Times New Roman" w:hAnsi="Times New Roman" w:cs="Times New Roman"/>
          <w:b/>
          <w:sz w:val="24"/>
          <w:szCs w:val="24"/>
        </w:rPr>
        <w:t xml:space="preserve"> </w:t>
      </w:r>
    </w:p>
    <w:p w:rsidR="00AF63BC" w:rsidRDefault="00003C86" w:rsidP="004E750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Ambos os questionários </w:t>
      </w:r>
      <w:r w:rsidR="00E17526">
        <w:rPr>
          <w:rFonts w:ascii="Times New Roman" w:hAnsi="Times New Roman" w:cs="Times New Roman"/>
          <w:sz w:val="24"/>
          <w:szCs w:val="24"/>
        </w:rPr>
        <w:t xml:space="preserve">também se </w:t>
      </w:r>
      <w:r>
        <w:rPr>
          <w:rFonts w:ascii="Times New Roman" w:hAnsi="Times New Roman" w:cs="Times New Roman"/>
          <w:sz w:val="24"/>
          <w:szCs w:val="24"/>
        </w:rPr>
        <w:t xml:space="preserve">inserem no conjunto de instrumentos propostos por Achenbach (1991), que compõe o seu Modelo de Avaliação Multiaxial. </w:t>
      </w:r>
      <w:r w:rsidR="00AC5AA3">
        <w:rPr>
          <w:rFonts w:ascii="Times New Roman" w:hAnsi="Times New Roman" w:cs="Times New Roman"/>
          <w:sz w:val="24"/>
          <w:szCs w:val="24"/>
        </w:rPr>
        <w:t xml:space="preserve">Estes </w:t>
      </w:r>
      <w:r>
        <w:rPr>
          <w:rFonts w:ascii="Times New Roman" w:hAnsi="Times New Roman" w:cs="Times New Roman"/>
          <w:sz w:val="24"/>
          <w:szCs w:val="24"/>
        </w:rPr>
        <w:t xml:space="preserve">instrumentos pretendem descrever e avaliar </w:t>
      </w:r>
      <w:r w:rsidR="00B01B29">
        <w:rPr>
          <w:rFonts w:ascii="Times New Roman" w:hAnsi="Times New Roman" w:cs="Times New Roman"/>
          <w:sz w:val="24"/>
          <w:szCs w:val="24"/>
        </w:rPr>
        <w:t xml:space="preserve">comportamentos problemáticos e </w:t>
      </w:r>
      <w:r>
        <w:rPr>
          <w:rFonts w:ascii="Times New Roman" w:hAnsi="Times New Roman" w:cs="Times New Roman"/>
          <w:sz w:val="24"/>
          <w:szCs w:val="24"/>
        </w:rPr>
        <w:t>competências</w:t>
      </w:r>
      <w:r w:rsidR="00B01B29">
        <w:rPr>
          <w:rFonts w:ascii="Times New Roman" w:hAnsi="Times New Roman" w:cs="Times New Roman"/>
          <w:sz w:val="24"/>
          <w:szCs w:val="24"/>
        </w:rPr>
        <w:t xml:space="preserve"> </w:t>
      </w:r>
      <w:r w:rsidR="00B14121">
        <w:rPr>
          <w:rFonts w:ascii="Times New Roman" w:hAnsi="Times New Roman" w:cs="Times New Roman"/>
          <w:sz w:val="24"/>
          <w:szCs w:val="24"/>
        </w:rPr>
        <w:t>de crianças e adolescentes tal como são percepcionados pelos pais</w:t>
      </w:r>
      <w:r w:rsidR="00AC5AA3">
        <w:rPr>
          <w:rFonts w:ascii="Times New Roman" w:hAnsi="Times New Roman" w:cs="Times New Roman"/>
          <w:sz w:val="24"/>
          <w:szCs w:val="24"/>
        </w:rPr>
        <w:t xml:space="preserve"> (CBCL)</w:t>
      </w:r>
      <w:r w:rsidR="00B14121">
        <w:rPr>
          <w:rFonts w:ascii="Times New Roman" w:hAnsi="Times New Roman" w:cs="Times New Roman"/>
          <w:sz w:val="24"/>
          <w:szCs w:val="24"/>
        </w:rPr>
        <w:t xml:space="preserve"> e pelos </w:t>
      </w:r>
      <w:r w:rsidR="00212C34">
        <w:rPr>
          <w:rFonts w:ascii="Times New Roman" w:hAnsi="Times New Roman" w:cs="Times New Roman"/>
          <w:sz w:val="24"/>
          <w:szCs w:val="24"/>
        </w:rPr>
        <w:t>próprios</w:t>
      </w:r>
      <w:r w:rsidR="00AC5AA3">
        <w:rPr>
          <w:rFonts w:ascii="Times New Roman" w:hAnsi="Times New Roman" w:cs="Times New Roman"/>
          <w:sz w:val="24"/>
          <w:szCs w:val="24"/>
        </w:rPr>
        <w:t xml:space="preserve"> (YSR)</w:t>
      </w:r>
      <w:r w:rsidR="009933AE">
        <w:rPr>
          <w:rFonts w:ascii="Times New Roman" w:hAnsi="Times New Roman" w:cs="Times New Roman"/>
          <w:sz w:val="24"/>
          <w:szCs w:val="24"/>
        </w:rPr>
        <w:t xml:space="preserve"> (Gonçalves &amp;</w:t>
      </w:r>
      <w:r w:rsidR="00212C34">
        <w:rPr>
          <w:rFonts w:ascii="Times New Roman" w:hAnsi="Times New Roman" w:cs="Times New Roman"/>
          <w:sz w:val="24"/>
          <w:szCs w:val="24"/>
        </w:rPr>
        <w:t xml:space="preserve"> Simões, </w:t>
      </w:r>
      <w:r w:rsidR="008B5146">
        <w:rPr>
          <w:rFonts w:ascii="Times New Roman" w:hAnsi="Times New Roman" w:cs="Times New Roman"/>
          <w:sz w:val="24"/>
          <w:szCs w:val="24"/>
        </w:rPr>
        <w:t xml:space="preserve">2002). </w:t>
      </w:r>
      <w:r w:rsidR="00E17526">
        <w:rPr>
          <w:rFonts w:ascii="Times New Roman" w:hAnsi="Times New Roman" w:cs="Times New Roman"/>
          <w:sz w:val="24"/>
          <w:szCs w:val="24"/>
        </w:rPr>
        <w:t>Contém descrições simples de comportamentos problemáticos da criança e que os informadores devem cotar para os últimos 6 meses. Estes comportamentos problemáticos permitem a construção de um perfil em que existe um ponto de corte, estando os itens a</w:t>
      </w:r>
      <w:r w:rsidR="009933AE">
        <w:rPr>
          <w:rFonts w:ascii="Times New Roman" w:hAnsi="Times New Roman" w:cs="Times New Roman"/>
          <w:sz w:val="24"/>
          <w:szCs w:val="24"/>
        </w:rPr>
        <w:t>grupados num total de 8 síndroma</w:t>
      </w:r>
      <w:r w:rsidR="00E17526">
        <w:rPr>
          <w:rFonts w:ascii="Times New Roman" w:hAnsi="Times New Roman" w:cs="Times New Roman"/>
          <w:sz w:val="24"/>
          <w:szCs w:val="24"/>
        </w:rPr>
        <w:t>s (</w:t>
      </w:r>
      <w:r w:rsidR="009933AE">
        <w:rPr>
          <w:rFonts w:ascii="Times New Roman" w:hAnsi="Times New Roman" w:cs="Times New Roman"/>
          <w:i/>
          <w:sz w:val="24"/>
          <w:szCs w:val="24"/>
        </w:rPr>
        <w:t>f</w:t>
      </w:r>
      <w:r w:rsidR="00E17526" w:rsidRPr="00E17526">
        <w:rPr>
          <w:rFonts w:ascii="Times New Roman" w:hAnsi="Times New Roman" w:cs="Times New Roman"/>
          <w:i/>
          <w:sz w:val="24"/>
          <w:szCs w:val="24"/>
        </w:rPr>
        <w:t>alta de energia, queixas somáticas, ansiedade/depressão, comportamento delinquente, comportamento agressivo, problemas sociais, problemas de pensamento e problemas de atenção</w:t>
      </w:r>
      <w:r w:rsidR="00E17526">
        <w:rPr>
          <w:rFonts w:ascii="Times New Roman" w:hAnsi="Times New Roman" w:cs="Times New Roman"/>
          <w:sz w:val="24"/>
          <w:szCs w:val="24"/>
        </w:rPr>
        <w:t>) que constituem a escala de problemas. Os itens são comuns em ambos os questionários</w:t>
      </w:r>
      <w:r w:rsidR="00AF63BC">
        <w:rPr>
          <w:rFonts w:ascii="Times New Roman" w:hAnsi="Times New Roman" w:cs="Times New Roman"/>
          <w:sz w:val="24"/>
          <w:szCs w:val="24"/>
        </w:rPr>
        <w:t>, o que permite, para além da comparação das pontuações nos diferentes síndromas, uma comparação mais fina, item a item. Para além dos itens e das subescalas, existe ainda um terceiro nível correspondente às escalas de Internalização e de Externalização e à pontuação total.</w:t>
      </w:r>
    </w:p>
    <w:p w:rsidR="00212C34" w:rsidRDefault="00212C34" w:rsidP="004E750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Estes instrumentos já foram objecto de estudos empíricos em Portugal, </w:t>
      </w:r>
      <w:r w:rsidR="002437D5">
        <w:rPr>
          <w:rFonts w:ascii="Times New Roman" w:hAnsi="Times New Roman" w:cs="Times New Roman"/>
          <w:sz w:val="24"/>
          <w:szCs w:val="24"/>
        </w:rPr>
        <w:t>e,</w:t>
      </w:r>
      <w:r>
        <w:rPr>
          <w:rFonts w:ascii="Times New Roman" w:hAnsi="Times New Roman" w:cs="Times New Roman"/>
          <w:sz w:val="24"/>
          <w:szCs w:val="24"/>
        </w:rPr>
        <w:t xml:space="preserve"> embora necessitem ainda de ser objectos de investigação mais sistemática</w:t>
      </w:r>
      <w:r w:rsidR="002437D5">
        <w:rPr>
          <w:rFonts w:ascii="Times New Roman" w:hAnsi="Times New Roman" w:cs="Times New Roman"/>
          <w:sz w:val="24"/>
          <w:szCs w:val="24"/>
        </w:rPr>
        <w:t>, são consideradas as melhores provas para avaliar as percepções acerca dos comportamentos da criança por parte dos pais (CBCL) e da própria criança e adolescente (YSR), para além de serem as mais usadas e objecto de um maior número de investigações (Gonçalves e Simões, 2002).</w:t>
      </w:r>
    </w:p>
    <w:p w:rsidR="00DA3491" w:rsidRDefault="00DA3491" w:rsidP="004E750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w:t>
      </w:r>
      <w:r w:rsidR="00F41E91">
        <w:rPr>
          <w:rFonts w:ascii="Times New Roman" w:hAnsi="Times New Roman" w:cs="Times New Roman"/>
          <w:sz w:val="24"/>
          <w:szCs w:val="24"/>
        </w:rPr>
        <w:t>tendendo à suspeita de problemas de ansiedade, depressão e somatização</w:t>
      </w:r>
      <w:r>
        <w:rPr>
          <w:rFonts w:ascii="Times New Roman" w:hAnsi="Times New Roman" w:cs="Times New Roman"/>
          <w:sz w:val="24"/>
          <w:szCs w:val="24"/>
        </w:rPr>
        <w:t>, co</w:t>
      </w:r>
      <w:r w:rsidR="00F41E91">
        <w:rPr>
          <w:rFonts w:ascii="Times New Roman" w:hAnsi="Times New Roman" w:cs="Times New Roman"/>
          <w:sz w:val="24"/>
          <w:szCs w:val="24"/>
        </w:rPr>
        <w:t xml:space="preserve">nsideramos importante realizar uma avaliação mais formal que nos permitisse um despiste </w:t>
      </w:r>
      <w:r>
        <w:rPr>
          <w:rFonts w:ascii="Times New Roman" w:hAnsi="Times New Roman" w:cs="Times New Roman"/>
          <w:sz w:val="24"/>
          <w:szCs w:val="24"/>
        </w:rPr>
        <w:t xml:space="preserve">dos comportamentos problemáticos </w:t>
      </w:r>
      <w:r w:rsidR="00FD7A98">
        <w:rPr>
          <w:rFonts w:ascii="Times New Roman" w:hAnsi="Times New Roman" w:cs="Times New Roman"/>
          <w:sz w:val="24"/>
          <w:szCs w:val="24"/>
        </w:rPr>
        <w:t>apresentados. Tendo em conta as características referidas atrás, estes instrumentos pareceram-nos adequados para esse objectivo.</w:t>
      </w:r>
    </w:p>
    <w:p w:rsidR="00FD7A98" w:rsidRDefault="00FD7A98" w:rsidP="004E750B">
      <w:pPr>
        <w:spacing w:line="360" w:lineRule="auto"/>
        <w:ind w:firstLine="708"/>
        <w:jc w:val="both"/>
        <w:rPr>
          <w:rFonts w:ascii="Times New Roman" w:hAnsi="Times New Roman" w:cs="Times New Roman"/>
          <w:sz w:val="24"/>
          <w:szCs w:val="24"/>
        </w:rPr>
      </w:pPr>
    </w:p>
    <w:p w:rsidR="008C307A" w:rsidRPr="00FF3CAB" w:rsidRDefault="008C307A" w:rsidP="00A53EFE">
      <w:pPr>
        <w:pStyle w:val="PargrafodaLista"/>
        <w:numPr>
          <w:ilvl w:val="0"/>
          <w:numId w:val="26"/>
        </w:numPr>
        <w:spacing w:line="360" w:lineRule="auto"/>
        <w:jc w:val="both"/>
        <w:rPr>
          <w:rFonts w:ascii="Times New Roman" w:hAnsi="Times New Roman" w:cs="Times New Roman"/>
          <w:b/>
          <w:sz w:val="24"/>
          <w:szCs w:val="24"/>
        </w:rPr>
      </w:pPr>
      <w:r w:rsidRPr="00FF3CAB">
        <w:rPr>
          <w:rFonts w:ascii="Times New Roman" w:hAnsi="Times New Roman" w:cs="Times New Roman"/>
          <w:b/>
          <w:sz w:val="24"/>
          <w:szCs w:val="24"/>
        </w:rPr>
        <w:t>Inventário de Ansiedade Estado</w:t>
      </w:r>
      <w:r w:rsidR="00F22A76">
        <w:rPr>
          <w:rFonts w:ascii="Times New Roman" w:hAnsi="Times New Roman" w:cs="Times New Roman"/>
          <w:b/>
          <w:sz w:val="24"/>
          <w:szCs w:val="24"/>
        </w:rPr>
        <w:t>-</w:t>
      </w:r>
      <w:r w:rsidR="009933AE">
        <w:rPr>
          <w:rFonts w:ascii="Times New Roman" w:hAnsi="Times New Roman" w:cs="Times New Roman"/>
          <w:b/>
          <w:sz w:val="24"/>
          <w:szCs w:val="24"/>
        </w:rPr>
        <w:t>T</w:t>
      </w:r>
      <w:r w:rsidR="00F22A76">
        <w:rPr>
          <w:rFonts w:ascii="Times New Roman" w:hAnsi="Times New Roman" w:cs="Times New Roman"/>
          <w:b/>
          <w:sz w:val="24"/>
          <w:szCs w:val="24"/>
        </w:rPr>
        <w:t>raço para Crianças (STAIC)</w:t>
      </w:r>
      <w:r w:rsidR="00741570">
        <w:rPr>
          <w:rFonts w:ascii="Times New Roman" w:hAnsi="Times New Roman" w:cs="Times New Roman"/>
          <w:b/>
          <w:sz w:val="24"/>
          <w:szCs w:val="24"/>
        </w:rPr>
        <w:t xml:space="preserve"> </w:t>
      </w:r>
    </w:p>
    <w:p w:rsidR="00C32EA0" w:rsidRDefault="002A7B44"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6E4837">
        <w:rPr>
          <w:rFonts w:ascii="Times New Roman" w:hAnsi="Times New Roman" w:cs="Times New Roman"/>
          <w:sz w:val="24"/>
          <w:szCs w:val="24"/>
        </w:rPr>
        <w:t>Este instrumento</w:t>
      </w:r>
      <w:r w:rsidR="00060EED">
        <w:rPr>
          <w:rFonts w:ascii="Times New Roman" w:hAnsi="Times New Roman" w:cs="Times New Roman"/>
          <w:sz w:val="24"/>
          <w:szCs w:val="24"/>
        </w:rPr>
        <w:t xml:space="preserve"> </w:t>
      </w:r>
      <w:r w:rsidR="006E4837">
        <w:rPr>
          <w:rFonts w:ascii="Times New Roman" w:hAnsi="Times New Roman" w:cs="Times New Roman"/>
          <w:sz w:val="24"/>
          <w:szCs w:val="24"/>
        </w:rPr>
        <w:t xml:space="preserve">foi </w:t>
      </w:r>
      <w:r w:rsidR="00060EED">
        <w:rPr>
          <w:rFonts w:ascii="Times New Roman" w:hAnsi="Times New Roman" w:cs="Times New Roman"/>
          <w:sz w:val="24"/>
          <w:szCs w:val="24"/>
        </w:rPr>
        <w:t xml:space="preserve">desenvolvido para avaliar a ansiedade em crianças (dos </w:t>
      </w:r>
      <w:r w:rsidR="00FD7A98">
        <w:rPr>
          <w:rFonts w:ascii="Times New Roman" w:hAnsi="Times New Roman" w:cs="Times New Roman"/>
          <w:sz w:val="24"/>
          <w:szCs w:val="24"/>
        </w:rPr>
        <w:t xml:space="preserve">9 </w:t>
      </w:r>
      <w:r w:rsidR="00060EED">
        <w:rPr>
          <w:rFonts w:ascii="Times New Roman" w:hAnsi="Times New Roman" w:cs="Times New Roman"/>
          <w:sz w:val="24"/>
          <w:szCs w:val="24"/>
        </w:rPr>
        <w:t xml:space="preserve">aos </w:t>
      </w:r>
      <w:r w:rsidR="00FD7A98">
        <w:rPr>
          <w:rFonts w:ascii="Times New Roman" w:hAnsi="Times New Roman" w:cs="Times New Roman"/>
          <w:sz w:val="24"/>
          <w:szCs w:val="24"/>
        </w:rPr>
        <w:t>12</w:t>
      </w:r>
      <w:r w:rsidR="00060EED">
        <w:rPr>
          <w:rFonts w:ascii="Times New Roman" w:hAnsi="Times New Roman" w:cs="Times New Roman"/>
          <w:sz w:val="24"/>
          <w:szCs w:val="24"/>
        </w:rPr>
        <w:t xml:space="preserve"> anos). É composto por duas escalas separadas de auto-relato</w:t>
      </w:r>
      <w:r w:rsidR="00C32EA0">
        <w:rPr>
          <w:rFonts w:ascii="Times New Roman" w:hAnsi="Times New Roman" w:cs="Times New Roman"/>
          <w:sz w:val="24"/>
          <w:szCs w:val="24"/>
        </w:rPr>
        <w:t>, que servem para medir dois conceitos distintos de ansiedade – ansiedade-estado e ansiedade-traço:</w:t>
      </w:r>
    </w:p>
    <w:p w:rsidR="00C32EA0" w:rsidRDefault="00DA3491"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933AE">
        <w:rPr>
          <w:rFonts w:ascii="Times New Roman" w:hAnsi="Times New Roman" w:cs="Times New Roman"/>
          <w:sz w:val="24"/>
          <w:szCs w:val="24"/>
        </w:rPr>
        <w:tab/>
        <w:t xml:space="preserve">O </w:t>
      </w:r>
      <w:r>
        <w:rPr>
          <w:rFonts w:ascii="Times New Roman" w:hAnsi="Times New Roman" w:cs="Times New Roman"/>
          <w:sz w:val="24"/>
          <w:szCs w:val="24"/>
        </w:rPr>
        <w:t>S</w:t>
      </w:r>
      <w:r w:rsidR="00C32EA0">
        <w:rPr>
          <w:rFonts w:ascii="Times New Roman" w:hAnsi="Times New Roman" w:cs="Times New Roman"/>
          <w:sz w:val="24"/>
          <w:szCs w:val="24"/>
        </w:rPr>
        <w:t xml:space="preserve">TAIC Forma C1 (Questionário de Sentimentos) – mede </w:t>
      </w:r>
      <w:r w:rsidR="00636C2C">
        <w:rPr>
          <w:rFonts w:ascii="Times New Roman" w:hAnsi="Times New Roman" w:cs="Times New Roman"/>
          <w:sz w:val="24"/>
          <w:szCs w:val="24"/>
        </w:rPr>
        <w:t>estados transitórios de ansiedade, isto é, a percepção consciente, subjectiva, de sentimentos de apreensão, tensão, e preocupação que variam em intensidade e flutuam ao longo do tempo</w:t>
      </w:r>
      <w:r w:rsidR="00C32EA0">
        <w:rPr>
          <w:rFonts w:ascii="Times New Roman" w:hAnsi="Times New Roman" w:cs="Times New Roman"/>
          <w:sz w:val="24"/>
          <w:szCs w:val="24"/>
        </w:rPr>
        <w:t xml:space="preserve"> (ansiedade-estado)</w:t>
      </w:r>
      <w:r w:rsidR="00636C2C">
        <w:rPr>
          <w:rFonts w:ascii="Times New Roman" w:hAnsi="Times New Roman" w:cs="Times New Roman"/>
          <w:sz w:val="24"/>
          <w:szCs w:val="24"/>
        </w:rPr>
        <w:t xml:space="preserve">; </w:t>
      </w:r>
    </w:p>
    <w:p w:rsidR="00C32EA0" w:rsidRDefault="009933AE"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O </w:t>
      </w:r>
      <w:r w:rsidR="00C32EA0">
        <w:rPr>
          <w:rFonts w:ascii="Times New Roman" w:hAnsi="Times New Roman" w:cs="Times New Roman"/>
          <w:sz w:val="24"/>
          <w:szCs w:val="24"/>
        </w:rPr>
        <w:t xml:space="preserve">STAIC Forma C2 – </w:t>
      </w:r>
      <w:r w:rsidR="00636C2C">
        <w:rPr>
          <w:rFonts w:ascii="Times New Roman" w:hAnsi="Times New Roman" w:cs="Times New Roman"/>
          <w:sz w:val="24"/>
          <w:szCs w:val="24"/>
        </w:rPr>
        <w:t>mede</w:t>
      </w:r>
      <w:r w:rsidR="00C32EA0">
        <w:rPr>
          <w:rFonts w:ascii="Times New Roman" w:hAnsi="Times New Roman" w:cs="Times New Roman"/>
          <w:sz w:val="24"/>
          <w:szCs w:val="24"/>
        </w:rPr>
        <w:t xml:space="preserve"> </w:t>
      </w:r>
      <w:r w:rsidR="00F2291B">
        <w:rPr>
          <w:rFonts w:ascii="Times New Roman" w:hAnsi="Times New Roman" w:cs="Times New Roman"/>
          <w:sz w:val="24"/>
          <w:szCs w:val="24"/>
        </w:rPr>
        <w:t xml:space="preserve">diferenças individuais relativamente estáveis na propensão para a ansiedade, </w:t>
      </w:r>
      <w:r w:rsidR="00C32EA0">
        <w:rPr>
          <w:rFonts w:ascii="Times New Roman" w:hAnsi="Times New Roman" w:cs="Times New Roman"/>
          <w:sz w:val="24"/>
          <w:szCs w:val="24"/>
        </w:rPr>
        <w:t>portanto</w:t>
      </w:r>
      <w:r w:rsidR="00F2291B">
        <w:rPr>
          <w:rFonts w:ascii="Times New Roman" w:hAnsi="Times New Roman" w:cs="Times New Roman"/>
          <w:sz w:val="24"/>
          <w:szCs w:val="24"/>
        </w:rPr>
        <w:t>, diferenças entre crianças na tendência para experienciar estados de ansiedade</w:t>
      </w:r>
      <w:r w:rsidR="00C32EA0">
        <w:rPr>
          <w:rFonts w:ascii="Times New Roman" w:hAnsi="Times New Roman" w:cs="Times New Roman"/>
          <w:sz w:val="24"/>
          <w:szCs w:val="24"/>
        </w:rPr>
        <w:t xml:space="preserve"> (ansiedade</w:t>
      </w:r>
      <w:r>
        <w:rPr>
          <w:rFonts w:ascii="Times New Roman" w:hAnsi="Times New Roman" w:cs="Times New Roman"/>
          <w:sz w:val="24"/>
          <w:szCs w:val="24"/>
        </w:rPr>
        <w:t>-</w:t>
      </w:r>
      <w:r w:rsidR="00C32EA0">
        <w:rPr>
          <w:rFonts w:ascii="Times New Roman" w:hAnsi="Times New Roman" w:cs="Times New Roman"/>
          <w:sz w:val="24"/>
          <w:szCs w:val="24"/>
        </w:rPr>
        <w:t>traço)</w:t>
      </w:r>
      <w:r w:rsidR="000353BD">
        <w:rPr>
          <w:rFonts w:ascii="Times New Roman" w:hAnsi="Times New Roman" w:cs="Times New Roman"/>
          <w:sz w:val="24"/>
          <w:szCs w:val="24"/>
        </w:rPr>
        <w:t>.</w:t>
      </w:r>
    </w:p>
    <w:p w:rsidR="00060EED" w:rsidRDefault="00C32EA0"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0353BD">
        <w:rPr>
          <w:rFonts w:ascii="Times New Roman" w:hAnsi="Times New Roman" w:cs="Times New Roman"/>
          <w:sz w:val="24"/>
          <w:szCs w:val="24"/>
        </w:rPr>
        <w:t>Tendo em conta a suspeita de problemas de ansiedade, sendo referido no pedido de consulta “personalidade ansiosa” e “somatiza ansiedade”,</w:t>
      </w:r>
      <w:r w:rsidR="00F2291B">
        <w:rPr>
          <w:rFonts w:ascii="Times New Roman" w:hAnsi="Times New Roman" w:cs="Times New Roman"/>
          <w:sz w:val="24"/>
          <w:szCs w:val="24"/>
        </w:rPr>
        <w:t xml:space="preserve"> </w:t>
      </w:r>
      <w:r w:rsidR="000353BD">
        <w:rPr>
          <w:rFonts w:ascii="Times New Roman" w:hAnsi="Times New Roman" w:cs="Times New Roman"/>
          <w:sz w:val="24"/>
          <w:szCs w:val="24"/>
        </w:rPr>
        <w:t xml:space="preserve">e existindo na historia de saúde mental da família prevalência de pessoas com perturbações da ansiedade, consideramos importante realizar uma avaliação </w:t>
      </w:r>
      <w:r w:rsidR="00DE65D3">
        <w:rPr>
          <w:rFonts w:ascii="Times New Roman" w:hAnsi="Times New Roman" w:cs="Times New Roman"/>
          <w:sz w:val="24"/>
          <w:szCs w:val="24"/>
        </w:rPr>
        <w:t>d</w:t>
      </w:r>
      <w:r w:rsidR="000353BD">
        <w:rPr>
          <w:rFonts w:ascii="Times New Roman" w:hAnsi="Times New Roman" w:cs="Times New Roman"/>
          <w:sz w:val="24"/>
          <w:szCs w:val="24"/>
        </w:rPr>
        <w:t xml:space="preserve">os níveis de ansiedade. Optamos por este instrumento por ser </w:t>
      </w:r>
      <w:r w:rsidR="00DE65D3">
        <w:rPr>
          <w:rFonts w:ascii="Times New Roman" w:hAnsi="Times New Roman" w:cs="Times New Roman"/>
          <w:sz w:val="24"/>
          <w:szCs w:val="24"/>
        </w:rPr>
        <w:t xml:space="preserve">considerado </w:t>
      </w:r>
      <w:r w:rsidR="000353BD">
        <w:rPr>
          <w:rFonts w:ascii="Times New Roman" w:hAnsi="Times New Roman" w:cs="Times New Roman"/>
          <w:sz w:val="24"/>
          <w:szCs w:val="24"/>
        </w:rPr>
        <w:t xml:space="preserve">uma das medidas mais estáveis para medir os </w:t>
      </w:r>
      <w:r w:rsidR="00741570">
        <w:rPr>
          <w:rFonts w:ascii="Times New Roman" w:hAnsi="Times New Roman" w:cs="Times New Roman"/>
          <w:sz w:val="24"/>
          <w:szCs w:val="24"/>
        </w:rPr>
        <w:t>níveis de ansiedade em crianças (</w:t>
      </w:r>
      <w:r w:rsidR="00741570" w:rsidRPr="00ED4230">
        <w:rPr>
          <w:rFonts w:ascii="Times New Roman" w:hAnsi="Times New Roman" w:cs="Times New Roman"/>
          <w:sz w:val="24"/>
          <w:szCs w:val="24"/>
        </w:rPr>
        <w:t>Dias &amp; Gonçalves, 1999</w:t>
      </w:r>
      <w:r w:rsidR="00741570">
        <w:rPr>
          <w:rFonts w:ascii="Times New Roman" w:hAnsi="Times New Roman" w:cs="Times New Roman"/>
          <w:sz w:val="24"/>
          <w:szCs w:val="24"/>
        </w:rPr>
        <w:t>).</w:t>
      </w:r>
    </w:p>
    <w:p w:rsidR="00E17526" w:rsidRDefault="00E17526" w:rsidP="004E750B">
      <w:pPr>
        <w:spacing w:line="360" w:lineRule="auto"/>
        <w:jc w:val="both"/>
        <w:rPr>
          <w:rFonts w:ascii="Times New Roman" w:hAnsi="Times New Roman" w:cs="Times New Roman"/>
          <w:sz w:val="24"/>
          <w:szCs w:val="24"/>
        </w:rPr>
      </w:pPr>
    </w:p>
    <w:p w:rsidR="0059665F" w:rsidRDefault="006966DF" w:rsidP="004E750B">
      <w:pPr>
        <w:spacing w:line="360" w:lineRule="auto"/>
        <w:jc w:val="both"/>
        <w:rPr>
          <w:rFonts w:ascii="Times New Roman" w:hAnsi="Times New Roman" w:cs="Times New Roman"/>
          <w:b/>
          <w:sz w:val="24"/>
          <w:szCs w:val="24"/>
        </w:rPr>
      </w:pPr>
      <w:r w:rsidRPr="00A84D7C">
        <w:rPr>
          <w:rFonts w:ascii="Times New Roman" w:hAnsi="Times New Roman" w:cs="Times New Roman"/>
          <w:b/>
          <w:sz w:val="24"/>
          <w:szCs w:val="24"/>
        </w:rPr>
        <w:t xml:space="preserve">V – </w:t>
      </w:r>
      <w:r w:rsidR="00E15ECB">
        <w:rPr>
          <w:rFonts w:ascii="Times New Roman" w:hAnsi="Times New Roman" w:cs="Times New Roman"/>
          <w:b/>
          <w:sz w:val="24"/>
          <w:szCs w:val="24"/>
        </w:rPr>
        <w:t>RESULTADOS</w:t>
      </w:r>
      <w:r w:rsidR="00741570">
        <w:rPr>
          <w:rFonts w:ascii="Times New Roman" w:hAnsi="Times New Roman" w:cs="Times New Roman"/>
          <w:b/>
          <w:sz w:val="24"/>
          <w:szCs w:val="24"/>
        </w:rPr>
        <w:t xml:space="preserve"> DA AVALIAÇÃO</w:t>
      </w:r>
    </w:p>
    <w:p w:rsidR="009933AE" w:rsidRDefault="009933AE" w:rsidP="004E750B">
      <w:pPr>
        <w:spacing w:line="360" w:lineRule="auto"/>
        <w:jc w:val="both"/>
        <w:rPr>
          <w:rFonts w:ascii="Times New Roman" w:hAnsi="Times New Roman" w:cs="Times New Roman"/>
          <w:b/>
          <w:sz w:val="24"/>
          <w:szCs w:val="24"/>
        </w:rPr>
      </w:pPr>
    </w:p>
    <w:p w:rsidR="00741570" w:rsidRDefault="00DE65D3"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t>A seguir</w:t>
      </w:r>
      <w:r w:rsidR="00741570">
        <w:rPr>
          <w:rFonts w:ascii="Times New Roman" w:hAnsi="Times New Roman" w:cs="Times New Roman"/>
          <w:sz w:val="24"/>
          <w:szCs w:val="24"/>
        </w:rPr>
        <w:t xml:space="preserve"> apresentamos os resultados</w:t>
      </w:r>
      <w:r w:rsidR="00741570" w:rsidRPr="00312FF2">
        <w:rPr>
          <w:rFonts w:ascii="Times New Roman" w:hAnsi="Times New Roman" w:cs="Times New Roman"/>
          <w:sz w:val="24"/>
          <w:szCs w:val="24"/>
        </w:rPr>
        <w:t xml:space="preserve"> </w:t>
      </w:r>
      <w:r w:rsidR="00741570">
        <w:rPr>
          <w:rFonts w:ascii="Times New Roman" w:hAnsi="Times New Roman" w:cs="Times New Roman"/>
          <w:sz w:val="24"/>
          <w:szCs w:val="24"/>
        </w:rPr>
        <w:t>d</w:t>
      </w:r>
      <w:r w:rsidR="00741570" w:rsidRPr="00312FF2">
        <w:rPr>
          <w:rFonts w:ascii="Times New Roman" w:hAnsi="Times New Roman" w:cs="Times New Roman"/>
          <w:sz w:val="24"/>
          <w:szCs w:val="24"/>
        </w:rPr>
        <w:t xml:space="preserve">a </w:t>
      </w:r>
      <w:r w:rsidR="00741570">
        <w:rPr>
          <w:rFonts w:ascii="Times New Roman" w:hAnsi="Times New Roman" w:cs="Times New Roman"/>
          <w:sz w:val="24"/>
          <w:szCs w:val="24"/>
        </w:rPr>
        <w:t>avaliação realizada</w:t>
      </w:r>
      <w:r w:rsidR="009933AE">
        <w:rPr>
          <w:rFonts w:ascii="Times New Roman" w:hAnsi="Times New Roman" w:cs="Times New Roman"/>
          <w:sz w:val="24"/>
          <w:szCs w:val="24"/>
        </w:rPr>
        <w:t>,</w:t>
      </w:r>
      <w:r w:rsidR="00741570">
        <w:rPr>
          <w:rFonts w:ascii="Times New Roman" w:hAnsi="Times New Roman" w:cs="Times New Roman"/>
          <w:sz w:val="24"/>
          <w:szCs w:val="24"/>
        </w:rPr>
        <w:t xml:space="preserve"> que subdividimos da seguinte forma:</w:t>
      </w:r>
    </w:p>
    <w:p w:rsidR="00741570" w:rsidRPr="00741570" w:rsidRDefault="00741570" w:rsidP="00A53EFE">
      <w:pPr>
        <w:pStyle w:val="PargrafodaLista"/>
        <w:numPr>
          <w:ilvl w:val="0"/>
          <w:numId w:val="27"/>
        </w:numPr>
        <w:spacing w:line="360" w:lineRule="auto"/>
        <w:jc w:val="both"/>
        <w:rPr>
          <w:rFonts w:ascii="Times New Roman" w:hAnsi="Times New Roman" w:cs="Times New Roman"/>
          <w:sz w:val="24"/>
          <w:szCs w:val="24"/>
        </w:rPr>
      </w:pPr>
      <w:r w:rsidRPr="00741570">
        <w:rPr>
          <w:rFonts w:ascii="Times New Roman" w:hAnsi="Times New Roman" w:cs="Times New Roman"/>
          <w:sz w:val="24"/>
          <w:szCs w:val="24"/>
        </w:rPr>
        <w:t>Informações obtidas mediante as entrevistas</w:t>
      </w:r>
    </w:p>
    <w:p w:rsidR="00741570" w:rsidRDefault="00741570" w:rsidP="00A53EFE">
      <w:pPr>
        <w:pStyle w:val="PargrafodaLista"/>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história do desenvolvimento</w:t>
      </w:r>
    </w:p>
    <w:p w:rsidR="00741570" w:rsidRDefault="003B4087" w:rsidP="00A53EFE">
      <w:pPr>
        <w:pStyle w:val="PargrafodaLista"/>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problema apresentado / </w:t>
      </w:r>
      <w:r w:rsidR="00741570">
        <w:rPr>
          <w:rFonts w:ascii="Times New Roman" w:hAnsi="Times New Roman" w:cs="Times New Roman"/>
          <w:sz w:val="24"/>
          <w:szCs w:val="24"/>
        </w:rPr>
        <w:t>história do problema</w:t>
      </w:r>
    </w:p>
    <w:p w:rsidR="00741570" w:rsidRPr="00E04CA9" w:rsidRDefault="00741570" w:rsidP="004E750B">
      <w:pPr>
        <w:pStyle w:val="PargrafodaLista"/>
        <w:spacing w:line="360" w:lineRule="auto"/>
        <w:ind w:left="1440"/>
        <w:jc w:val="both"/>
        <w:rPr>
          <w:rFonts w:ascii="Times New Roman" w:hAnsi="Times New Roman" w:cs="Times New Roman"/>
          <w:sz w:val="24"/>
          <w:szCs w:val="24"/>
        </w:rPr>
      </w:pPr>
    </w:p>
    <w:p w:rsidR="00741570" w:rsidRDefault="00741570" w:rsidP="00A53EFE">
      <w:pPr>
        <w:pStyle w:val="PargrafodaLista"/>
        <w:numPr>
          <w:ilvl w:val="0"/>
          <w:numId w:val="23"/>
        </w:numPr>
        <w:spacing w:line="360" w:lineRule="auto"/>
        <w:jc w:val="both"/>
        <w:rPr>
          <w:rFonts w:ascii="Times New Roman" w:hAnsi="Times New Roman" w:cs="Times New Roman"/>
          <w:sz w:val="24"/>
          <w:szCs w:val="24"/>
        </w:rPr>
      </w:pPr>
      <w:r w:rsidRPr="00312FF2">
        <w:rPr>
          <w:rFonts w:ascii="Times New Roman" w:hAnsi="Times New Roman" w:cs="Times New Roman"/>
          <w:sz w:val="24"/>
          <w:szCs w:val="24"/>
        </w:rPr>
        <w:t>Informações obtidas com os instrumentos de avaliação</w:t>
      </w:r>
    </w:p>
    <w:p w:rsidR="00741570" w:rsidRDefault="00741570" w:rsidP="00A53EFE">
      <w:pPr>
        <w:pStyle w:val="PargrafodaLista"/>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resultados do YSR</w:t>
      </w:r>
      <w:r w:rsidR="00646117">
        <w:rPr>
          <w:rFonts w:ascii="Times New Roman" w:hAnsi="Times New Roman" w:cs="Times New Roman"/>
          <w:sz w:val="24"/>
          <w:szCs w:val="24"/>
        </w:rPr>
        <w:t xml:space="preserve"> (Anexo XI)</w:t>
      </w:r>
    </w:p>
    <w:p w:rsidR="00741570" w:rsidRDefault="00741570" w:rsidP="00A53EFE">
      <w:pPr>
        <w:pStyle w:val="PargrafodaLista"/>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resultados do CBCL</w:t>
      </w:r>
      <w:r w:rsidR="00646117">
        <w:rPr>
          <w:rFonts w:ascii="Times New Roman" w:hAnsi="Times New Roman" w:cs="Times New Roman"/>
          <w:sz w:val="24"/>
          <w:szCs w:val="24"/>
        </w:rPr>
        <w:t xml:space="preserve"> (Anexo XII)</w:t>
      </w:r>
    </w:p>
    <w:p w:rsidR="00741570" w:rsidRDefault="00741570" w:rsidP="00A53EFE">
      <w:pPr>
        <w:pStyle w:val="PargrafodaLista"/>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resultados do STAIC</w:t>
      </w:r>
      <w:r w:rsidR="00646117">
        <w:rPr>
          <w:rFonts w:ascii="Times New Roman" w:hAnsi="Times New Roman" w:cs="Times New Roman"/>
          <w:sz w:val="24"/>
          <w:szCs w:val="24"/>
        </w:rPr>
        <w:t xml:space="preserve"> (Anexo XI</w:t>
      </w:r>
      <w:r w:rsidR="002A78DB">
        <w:rPr>
          <w:rFonts w:ascii="Times New Roman" w:hAnsi="Times New Roman" w:cs="Times New Roman"/>
          <w:sz w:val="24"/>
          <w:szCs w:val="24"/>
        </w:rPr>
        <w:t>II</w:t>
      </w:r>
      <w:r w:rsidR="00646117">
        <w:rPr>
          <w:rFonts w:ascii="Times New Roman" w:hAnsi="Times New Roman" w:cs="Times New Roman"/>
          <w:sz w:val="24"/>
          <w:szCs w:val="24"/>
        </w:rPr>
        <w:t>)</w:t>
      </w:r>
    </w:p>
    <w:p w:rsidR="007251EE" w:rsidRDefault="007251EE" w:rsidP="004E750B">
      <w:pPr>
        <w:pStyle w:val="PargrafodaLista"/>
        <w:spacing w:line="360" w:lineRule="auto"/>
        <w:ind w:left="1440"/>
        <w:jc w:val="both"/>
        <w:rPr>
          <w:rFonts w:ascii="Times New Roman" w:hAnsi="Times New Roman" w:cs="Times New Roman"/>
          <w:sz w:val="24"/>
          <w:szCs w:val="24"/>
        </w:rPr>
      </w:pPr>
    </w:p>
    <w:p w:rsidR="00741570" w:rsidRPr="00741570" w:rsidRDefault="00DE65D3" w:rsidP="00A53EFE">
      <w:pPr>
        <w:pStyle w:val="PargrafodaLista"/>
        <w:numPr>
          <w:ilvl w:val="0"/>
          <w:numId w:val="23"/>
        </w:numPr>
        <w:spacing w:line="360" w:lineRule="auto"/>
        <w:jc w:val="both"/>
        <w:rPr>
          <w:rFonts w:ascii="Times New Roman" w:hAnsi="Times New Roman" w:cs="Times New Roman"/>
          <w:sz w:val="24"/>
          <w:szCs w:val="24"/>
        </w:rPr>
      </w:pPr>
      <w:r>
        <w:rPr>
          <w:rFonts w:ascii="Times New Roman" w:hAnsi="Times New Roman" w:cs="Times New Roman"/>
          <w:sz w:val="24"/>
          <w:szCs w:val="24"/>
        </w:rPr>
        <w:t>Postura na primeira consulta</w:t>
      </w:r>
    </w:p>
    <w:p w:rsidR="00094190" w:rsidRDefault="00094190" w:rsidP="004E750B">
      <w:pPr>
        <w:spacing w:line="360" w:lineRule="auto"/>
        <w:jc w:val="both"/>
        <w:rPr>
          <w:rFonts w:ascii="Times New Roman" w:hAnsi="Times New Roman" w:cs="Times New Roman"/>
          <w:b/>
          <w:sz w:val="24"/>
          <w:szCs w:val="24"/>
        </w:rPr>
      </w:pPr>
      <w:r>
        <w:rPr>
          <w:rFonts w:ascii="Times New Roman" w:hAnsi="Times New Roman" w:cs="Times New Roman"/>
          <w:sz w:val="24"/>
          <w:szCs w:val="24"/>
        </w:rPr>
        <w:tab/>
      </w:r>
    </w:p>
    <w:p w:rsidR="00407F06" w:rsidRDefault="00407F06" w:rsidP="004E750B">
      <w:pPr>
        <w:pStyle w:val="PargrafodaLista"/>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 xml:space="preserve">a) </w:t>
      </w:r>
      <w:r w:rsidR="00741570">
        <w:rPr>
          <w:rFonts w:ascii="Times New Roman" w:hAnsi="Times New Roman" w:cs="Times New Roman"/>
          <w:b/>
          <w:sz w:val="24"/>
          <w:szCs w:val="24"/>
        </w:rPr>
        <w:t>Informações obtidas mediante as entrevistas</w:t>
      </w:r>
    </w:p>
    <w:p w:rsidR="00407F06" w:rsidRDefault="00407F06" w:rsidP="004E750B">
      <w:pPr>
        <w:pStyle w:val="PargrafodaLista"/>
        <w:spacing w:line="360" w:lineRule="auto"/>
        <w:ind w:left="0"/>
        <w:jc w:val="both"/>
        <w:rPr>
          <w:rFonts w:ascii="Times New Roman" w:hAnsi="Times New Roman" w:cs="Times New Roman"/>
          <w:b/>
          <w:sz w:val="24"/>
          <w:szCs w:val="24"/>
        </w:rPr>
      </w:pPr>
    </w:p>
    <w:p w:rsidR="00407F06" w:rsidRPr="00407F06" w:rsidRDefault="00407F06" w:rsidP="00A53EFE">
      <w:pPr>
        <w:pStyle w:val="PargrafodaLista"/>
        <w:numPr>
          <w:ilvl w:val="0"/>
          <w:numId w:val="28"/>
        </w:numPr>
        <w:tabs>
          <w:tab w:val="left" w:pos="0"/>
        </w:tabs>
        <w:spacing w:line="360" w:lineRule="auto"/>
        <w:jc w:val="both"/>
        <w:rPr>
          <w:rFonts w:ascii="Times New Roman" w:hAnsi="Times New Roman" w:cs="Times New Roman"/>
          <w:b/>
          <w:sz w:val="24"/>
          <w:szCs w:val="24"/>
        </w:rPr>
      </w:pPr>
      <w:r w:rsidRPr="00407F06">
        <w:rPr>
          <w:rFonts w:ascii="Times New Roman" w:hAnsi="Times New Roman" w:cs="Times New Roman"/>
          <w:b/>
          <w:sz w:val="24"/>
          <w:szCs w:val="24"/>
        </w:rPr>
        <w:t>História do desenvolvimento</w:t>
      </w:r>
    </w:p>
    <w:p w:rsidR="00407F06" w:rsidRDefault="00407F06" w:rsidP="004E750B">
      <w:pPr>
        <w:tabs>
          <w:tab w:val="left" w:pos="0"/>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1A5EE9">
        <w:rPr>
          <w:rFonts w:ascii="Times New Roman" w:hAnsi="Times New Roman" w:cs="Times New Roman"/>
          <w:sz w:val="24"/>
          <w:szCs w:val="24"/>
        </w:rPr>
        <w:t xml:space="preserve">A S. nasceu de </w:t>
      </w:r>
      <w:r w:rsidR="007251EE">
        <w:rPr>
          <w:rFonts w:ascii="Times New Roman" w:hAnsi="Times New Roman" w:cs="Times New Roman"/>
          <w:sz w:val="24"/>
          <w:szCs w:val="24"/>
        </w:rPr>
        <w:t>uma gravidez não planeada</w:t>
      </w:r>
      <w:r>
        <w:rPr>
          <w:rFonts w:ascii="Times New Roman" w:hAnsi="Times New Roman" w:cs="Times New Roman"/>
          <w:sz w:val="24"/>
          <w:szCs w:val="24"/>
        </w:rPr>
        <w:t xml:space="preserve">, mas bem aceite pelo casal, que já tinha uma filha de cinco anos de idade. Segundo a </w:t>
      </w:r>
      <w:r w:rsidR="007251EE">
        <w:rPr>
          <w:rFonts w:ascii="Times New Roman" w:hAnsi="Times New Roman" w:cs="Times New Roman"/>
          <w:sz w:val="24"/>
          <w:szCs w:val="24"/>
        </w:rPr>
        <w:t>mãe</w:t>
      </w:r>
      <w:r>
        <w:rPr>
          <w:rFonts w:ascii="Times New Roman" w:hAnsi="Times New Roman" w:cs="Times New Roman"/>
          <w:sz w:val="24"/>
          <w:szCs w:val="24"/>
        </w:rPr>
        <w:t>, o período de gestação foi complicado, visto ter passado por situações de “muito stress”</w:t>
      </w:r>
      <w:r w:rsidR="007251EE">
        <w:rPr>
          <w:rFonts w:ascii="Times New Roman" w:hAnsi="Times New Roman" w:cs="Times New Roman"/>
          <w:sz w:val="24"/>
          <w:szCs w:val="24"/>
        </w:rPr>
        <w:t xml:space="preserve"> (sic.)</w:t>
      </w:r>
      <w:r>
        <w:rPr>
          <w:rFonts w:ascii="Times New Roman" w:hAnsi="Times New Roman" w:cs="Times New Roman"/>
          <w:sz w:val="24"/>
          <w:szCs w:val="24"/>
        </w:rPr>
        <w:t xml:space="preserve"> no emprego como ajudante de cozinha, que lhe deixava sempre muito preocupada com a possibilidade de perder a filha. No entanto, refere que a gravidez acabou por decorrer sem complicações, acontecendo o mesmo com o parto que foi normal. A S. nasceu saudável, sem quaisquer problemas físicos. Adaptou-se bem ao seio materno, tendo recebido amamentação natural até aos oito meses, e também ao biberão e aos sólidos. Nunca teve problemas com a alimentação, tendo sempre comido “de tudo” (sic.), com excepção do ovo, ao qual desenvolveu alergia. Sentou-se pela primeira vez aos sete meses e começou a andar aos doze meses. Com essa idade começou a dizer as primeiras palavras e aos dois anos já falava bem, sem problemas de articulação. O controlo dos esfíncteres ocorreu também aos dois anos de idade, tanto de dia como de noite e “sem dificuldades” (sic.). Também, à excepção dos últimos anos, nunca apresentou dificuldades com o sono, medos ou pesadelos de noite. No entanto sempre revelou muito medo a cobras, aranhas, baratas e insectos no geral, facto que prevalece até ao presente, onde, segundo a mãe, intensificaram.</w:t>
      </w:r>
    </w:p>
    <w:p w:rsidR="00407F06" w:rsidRDefault="00407F06"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 S. foi para o infantário aos quatro meses de idade, não tendo revelado problemas de adaptação ou de separação. As educadoras descreviam-na como uma criança simpática, curiosa, obediente, sem quaisquer dificuldades em cumprir as regras, que se relacionava bem tanto com os adultos, como com as outras crianças. A mãe explica que também em casa apresentava o mesmo comportamento, mas que em muitas ocasiões mostrava-se muito nervosa, fazendo grandes birras quando contrariada tendo o pediatra recomendado uma “atitude firme” </w:t>
      </w:r>
      <w:r w:rsidR="009933AE">
        <w:rPr>
          <w:rFonts w:ascii="Times New Roman" w:hAnsi="Times New Roman" w:cs="Times New Roman"/>
          <w:sz w:val="24"/>
          <w:szCs w:val="24"/>
        </w:rPr>
        <w:t xml:space="preserve">(sic.) </w:t>
      </w:r>
      <w:r>
        <w:rPr>
          <w:rFonts w:ascii="Times New Roman" w:hAnsi="Times New Roman" w:cs="Times New Roman"/>
          <w:sz w:val="24"/>
          <w:szCs w:val="24"/>
        </w:rPr>
        <w:t xml:space="preserve">por parte dos pais nessas situações. No entanto refere que tal não aconteceu, pois a S. ficava muitas vezes doente com bronquite e </w:t>
      </w:r>
      <w:r w:rsidR="007251EE">
        <w:rPr>
          <w:rFonts w:ascii="Times New Roman" w:hAnsi="Times New Roman" w:cs="Times New Roman"/>
          <w:sz w:val="24"/>
          <w:szCs w:val="24"/>
        </w:rPr>
        <w:t xml:space="preserve">procuravam </w:t>
      </w:r>
      <w:r>
        <w:rPr>
          <w:rFonts w:ascii="Times New Roman" w:hAnsi="Times New Roman" w:cs="Times New Roman"/>
          <w:sz w:val="24"/>
          <w:szCs w:val="24"/>
        </w:rPr>
        <w:t>sempre protege-la.</w:t>
      </w:r>
    </w:p>
    <w:p w:rsidR="00407F06" w:rsidRDefault="00407F06"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t>Esteve no mesmo infantário até aos três anos de idade, altura em que regressou p</w:t>
      </w:r>
      <w:r w:rsidR="007251EE">
        <w:rPr>
          <w:rFonts w:ascii="Times New Roman" w:hAnsi="Times New Roman" w:cs="Times New Roman"/>
          <w:sz w:val="24"/>
          <w:szCs w:val="24"/>
        </w:rPr>
        <w:t>a</w:t>
      </w:r>
      <w:r w:rsidR="00DE65D3">
        <w:rPr>
          <w:rFonts w:ascii="Times New Roman" w:hAnsi="Times New Roman" w:cs="Times New Roman"/>
          <w:sz w:val="24"/>
          <w:szCs w:val="24"/>
        </w:rPr>
        <w:t>ra Portugal com a mãe e a irmã</w:t>
      </w:r>
      <w:r w:rsidR="00DE65D3" w:rsidRPr="00DE65D3">
        <w:rPr>
          <w:rFonts w:ascii="Times New Roman" w:hAnsi="Times New Roman" w:cs="Times New Roman"/>
          <w:sz w:val="24"/>
          <w:szCs w:val="24"/>
        </w:rPr>
        <w:t>.</w:t>
      </w:r>
      <w:r w:rsidRPr="00DE65D3">
        <w:rPr>
          <w:rFonts w:ascii="Times New Roman" w:hAnsi="Times New Roman" w:cs="Times New Roman"/>
          <w:sz w:val="24"/>
          <w:szCs w:val="24"/>
        </w:rPr>
        <w:t xml:space="preserve"> Em Portugal</w:t>
      </w:r>
      <w:r>
        <w:rPr>
          <w:rFonts w:ascii="Times New Roman" w:hAnsi="Times New Roman" w:cs="Times New Roman"/>
          <w:sz w:val="24"/>
          <w:szCs w:val="24"/>
        </w:rPr>
        <w:t xml:space="preserve"> foram viver para perto dos avós maternos que lhes deram todo o apoio</w:t>
      </w:r>
      <w:r w:rsidR="007251EE">
        <w:rPr>
          <w:rFonts w:ascii="Times New Roman" w:hAnsi="Times New Roman" w:cs="Times New Roman"/>
          <w:sz w:val="24"/>
          <w:szCs w:val="24"/>
        </w:rPr>
        <w:t>. O</w:t>
      </w:r>
      <w:r>
        <w:rPr>
          <w:rFonts w:ascii="Times New Roman" w:hAnsi="Times New Roman" w:cs="Times New Roman"/>
          <w:sz w:val="24"/>
          <w:szCs w:val="24"/>
        </w:rPr>
        <w:t xml:space="preserve"> pai </w:t>
      </w:r>
      <w:r w:rsidR="007251EE">
        <w:rPr>
          <w:rFonts w:ascii="Times New Roman" w:hAnsi="Times New Roman" w:cs="Times New Roman"/>
          <w:sz w:val="24"/>
          <w:szCs w:val="24"/>
        </w:rPr>
        <w:t>permaneceu na Suíça a trabalhar,</w:t>
      </w:r>
      <w:r>
        <w:rPr>
          <w:rFonts w:ascii="Times New Roman" w:hAnsi="Times New Roman" w:cs="Times New Roman"/>
          <w:sz w:val="24"/>
          <w:szCs w:val="24"/>
        </w:rPr>
        <w:t xml:space="preserve"> pass</w:t>
      </w:r>
      <w:r w:rsidR="007251EE">
        <w:rPr>
          <w:rFonts w:ascii="Times New Roman" w:hAnsi="Times New Roman" w:cs="Times New Roman"/>
          <w:sz w:val="24"/>
          <w:szCs w:val="24"/>
        </w:rPr>
        <w:t>ando</w:t>
      </w:r>
      <w:r>
        <w:rPr>
          <w:rFonts w:ascii="Times New Roman" w:hAnsi="Times New Roman" w:cs="Times New Roman"/>
          <w:sz w:val="24"/>
          <w:szCs w:val="24"/>
        </w:rPr>
        <w:t xml:space="preserve"> a vir para Portugal dois meses no Inverno e na altura da Páscoa, sendo as férias de Verão passadas na Suíça. Embora tivesse sentido a falta do pai, perguntando por ele </w:t>
      </w:r>
      <w:r w:rsidR="007251EE">
        <w:rPr>
          <w:rFonts w:ascii="Times New Roman" w:hAnsi="Times New Roman" w:cs="Times New Roman"/>
          <w:sz w:val="24"/>
          <w:szCs w:val="24"/>
        </w:rPr>
        <w:t>inicialmente,</w:t>
      </w:r>
      <w:r>
        <w:rPr>
          <w:rFonts w:ascii="Times New Roman" w:hAnsi="Times New Roman" w:cs="Times New Roman"/>
          <w:sz w:val="24"/>
          <w:szCs w:val="24"/>
        </w:rPr>
        <w:t xml:space="preserve"> a mãe refere que S. “acabou por se habituar à ausência do pai e à sua nova realidade” (sic.). Não revelou dificuldades de adaptação ao novo jardim-de-infância. A entrada e o percurso no primeiro ciclo decorre</w:t>
      </w:r>
      <w:r w:rsidR="007251EE">
        <w:rPr>
          <w:rFonts w:ascii="Times New Roman" w:hAnsi="Times New Roman" w:cs="Times New Roman"/>
          <w:sz w:val="24"/>
          <w:szCs w:val="24"/>
        </w:rPr>
        <w:t>ram</w:t>
      </w:r>
      <w:r>
        <w:rPr>
          <w:rFonts w:ascii="Times New Roman" w:hAnsi="Times New Roman" w:cs="Times New Roman"/>
          <w:sz w:val="24"/>
          <w:szCs w:val="24"/>
        </w:rPr>
        <w:t xml:space="preserve"> sem dificuldades, tendo-s</w:t>
      </w:r>
      <w:r w:rsidR="00576B40">
        <w:rPr>
          <w:rFonts w:ascii="Times New Roman" w:hAnsi="Times New Roman" w:cs="Times New Roman"/>
          <w:sz w:val="24"/>
          <w:szCs w:val="24"/>
        </w:rPr>
        <w:t>e mostrado sempre uma boa aluna.</w:t>
      </w:r>
      <w:r>
        <w:rPr>
          <w:rFonts w:ascii="Times New Roman" w:hAnsi="Times New Roman" w:cs="Times New Roman"/>
          <w:sz w:val="24"/>
          <w:szCs w:val="24"/>
        </w:rPr>
        <w:t xml:space="preserve"> Tinha uma boa relação com a professora que sempre sublinhou o seu bom desempenho e comportamento, e também com os colegas, embora se revelasse “um pouco tímida”</w:t>
      </w:r>
      <w:r w:rsidR="00576B40">
        <w:rPr>
          <w:rFonts w:ascii="Times New Roman" w:hAnsi="Times New Roman" w:cs="Times New Roman"/>
          <w:sz w:val="24"/>
          <w:szCs w:val="24"/>
        </w:rPr>
        <w:t xml:space="preserve"> (sic.)</w:t>
      </w:r>
      <w:r>
        <w:rPr>
          <w:rFonts w:ascii="Times New Roman" w:hAnsi="Times New Roman" w:cs="Times New Roman"/>
          <w:sz w:val="24"/>
          <w:szCs w:val="24"/>
        </w:rPr>
        <w:t xml:space="preserve">. No segundo ciclo começou a revelar preocupação com os resultados escolares, tornou-se mais exigente e perfeccionista com o seu estudo, mais empenhada e preocupada em não ter </w:t>
      </w:r>
      <w:r w:rsidR="00576B40">
        <w:rPr>
          <w:rFonts w:ascii="Times New Roman" w:hAnsi="Times New Roman" w:cs="Times New Roman"/>
          <w:sz w:val="24"/>
          <w:szCs w:val="24"/>
        </w:rPr>
        <w:t xml:space="preserve">notas </w:t>
      </w:r>
      <w:r>
        <w:rPr>
          <w:rFonts w:ascii="Times New Roman" w:hAnsi="Times New Roman" w:cs="Times New Roman"/>
          <w:sz w:val="24"/>
          <w:szCs w:val="24"/>
        </w:rPr>
        <w:t>negativas. Os professores referiam-se a ela como “querendo ter sempre mais do que tinha”</w:t>
      </w:r>
      <w:r w:rsidR="00576B40">
        <w:rPr>
          <w:rFonts w:ascii="Times New Roman" w:hAnsi="Times New Roman" w:cs="Times New Roman"/>
          <w:sz w:val="24"/>
          <w:szCs w:val="24"/>
        </w:rPr>
        <w:t xml:space="preserve"> (sic.)</w:t>
      </w:r>
      <w:r>
        <w:rPr>
          <w:rFonts w:ascii="Times New Roman" w:hAnsi="Times New Roman" w:cs="Times New Roman"/>
          <w:sz w:val="24"/>
          <w:szCs w:val="24"/>
        </w:rPr>
        <w:t xml:space="preserve">. </w:t>
      </w:r>
    </w:p>
    <w:p w:rsidR="00407F06" w:rsidRPr="004B32B5" w:rsidRDefault="00407F06"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t>Nesse período a relação com os colegas manteve-se bastante positiva, tendo-se alargado a rede de amigos, uma vez que começou a participar em actividades extra-curriculares (</w:t>
      </w:r>
      <w:r w:rsidR="00DE65D3">
        <w:rPr>
          <w:rFonts w:ascii="Times New Roman" w:hAnsi="Times New Roman" w:cs="Times New Roman"/>
          <w:sz w:val="24"/>
          <w:szCs w:val="24"/>
        </w:rPr>
        <w:t>escuteiros, grupo de amigos da paróquia, entre outros</w:t>
      </w:r>
      <w:r>
        <w:rPr>
          <w:rFonts w:ascii="Times New Roman" w:hAnsi="Times New Roman" w:cs="Times New Roman"/>
          <w:sz w:val="24"/>
          <w:szCs w:val="24"/>
        </w:rPr>
        <w:t xml:space="preserve">). </w:t>
      </w:r>
      <w:r w:rsidRPr="004B32B5">
        <w:rPr>
          <w:rFonts w:ascii="Times New Roman" w:hAnsi="Times New Roman" w:cs="Times New Roman"/>
          <w:sz w:val="24"/>
          <w:szCs w:val="24"/>
        </w:rPr>
        <w:t>No entanto, a mãe ressalta que essas relações continuaram a ser pautadas por alguma timidez e falta de assertividade, não conseguindo dizer o que pen</w:t>
      </w:r>
      <w:r>
        <w:rPr>
          <w:rFonts w:ascii="Times New Roman" w:hAnsi="Times New Roman" w:cs="Times New Roman"/>
          <w:sz w:val="24"/>
          <w:szCs w:val="24"/>
        </w:rPr>
        <w:t>sa nas situações em que não está</w:t>
      </w:r>
      <w:r w:rsidRPr="004B32B5">
        <w:rPr>
          <w:rFonts w:ascii="Times New Roman" w:hAnsi="Times New Roman" w:cs="Times New Roman"/>
          <w:sz w:val="24"/>
          <w:szCs w:val="24"/>
        </w:rPr>
        <w:t xml:space="preserve"> de acordo, mas “ruminando” (sic.) sobre as mesmas em casa, facto que se mantém até o presente. </w:t>
      </w:r>
    </w:p>
    <w:p w:rsidR="00407F06" w:rsidRDefault="00407F06"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A S. sofre de bronquite asmática, laringite e rinite alérgica. Apresenta também alergias alimentares, nomeadamente ao ovo. É seguida na </w:t>
      </w:r>
      <w:r w:rsidR="00576B40">
        <w:rPr>
          <w:rFonts w:ascii="Times New Roman" w:hAnsi="Times New Roman" w:cs="Times New Roman"/>
          <w:sz w:val="24"/>
          <w:szCs w:val="24"/>
        </w:rPr>
        <w:t xml:space="preserve">Consulta de Neurologia devido aos sintomas somáticos </w:t>
      </w:r>
      <w:r>
        <w:rPr>
          <w:rFonts w:ascii="Times New Roman" w:hAnsi="Times New Roman" w:cs="Times New Roman"/>
          <w:sz w:val="24"/>
          <w:szCs w:val="24"/>
        </w:rPr>
        <w:t xml:space="preserve">que apresenta desde há cerca de ano e meio. Fez exames </w:t>
      </w:r>
      <w:r w:rsidR="00DE65D3">
        <w:rPr>
          <w:rFonts w:ascii="Times New Roman" w:hAnsi="Times New Roman" w:cs="Times New Roman"/>
          <w:sz w:val="24"/>
          <w:szCs w:val="24"/>
        </w:rPr>
        <w:t xml:space="preserve">médicos </w:t>
      </w:r>
      <w:r>
        <w:rPr>
          <w:rFonts w:ascii="Times New Roman" w:hAnsi="Times New Roman" w:cs="Times New Roman"/>
          <w:sz w:val="24"/>
          <w:szCs w:val="24"/>
        </w:rPr>
        <w:t xml:space="preserve">que não acusaram nenhum problema físico. </w:t>
      </w:r>
    </w:p>
    <w:p w:rsidR="00407F06" w:rsidRDefault="00407F06" w:rsidP="004E750B">
      <w:pPr>
        <w:spacing w:line="360" w:lineRule="auto"/>
        <w:jc w:val="both"/>
        <w:rPr>
          <w:rFonts w:ascii="Times New Roman" w:hAnsi="Times New Roman" w:cs="Times New Roman"/>
          <w:sz w:val="24"/>
          <w:szCs w:val="24"/>
        </w:rPr>
      </w:pPr>
    </w:p>
    <w:p w:rsidR="00407F06" w:rsidRPr="00407F06" w:rsidRDefault="003B4087" w:rsidP="00A53EFE">
      <w:pPr>
        <w:pStyle w:val="PargrafodaLista"/>
        <w:numPr>
          <w:ilvl w:val="0"/>
          <w:numId w:val="29"/>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Problema apresentado / </w:t>
      </w:r>
      <w:r w:rsidR="00407F06" w:rsidRPr="00407F06">
        <w:rPr>
          <w:rFonts w:ascii="Times New Roman" w:hAnsi="Times New Roman" w:cs="Times New Roman"/>
          <w:b/>
          <w:sz w:val="24"/>
          <w:szCs w:val="24"/>
        </w:rPr>
        <w:t>História do problema</w:t>
      </w:r>
    </w:p>
    <w:p w:rsidR="00407F06" w:rsidRDefault="00407F06"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t>Embora a S. seja descrita pela mãe como tendo sido sempre uma criança “cismática, ansiosa e preocupada”</w:t>
      </w:r>
      <w:r w:rsidR="00F810DC">
        <w:rPr>
          <w:rFonts w:ascii="Times New Roman" w:hAnsi="Times New Roman" w:cs="Times New Roman"/>
          <w:sz w:val="24"/>
          <w:szCs w:val="24"/>
        </w:rPr>
        <w:t xml:space="preserve"> (sic.)</w:t>
      </w:r>
      <w:r>
        <w:rPr>
          <w:rFonts w:ascii="Times New Roman" w:hAnsi="Times New Roman" w:cs="Times New Roman"/>
          <w:sz w:val="24"/>
          <w:szCs w:val="24"/>
        </w:rPr>
        <w:t>, esta refere que foi apenas desde a doença da avó há cerca de dois anos que começou a revelar “comportamentos preocupantes” (sic.).</w:t>
      </w:r>
      <w:r w:rsidR="00576B40">
        <w:rPr>
          <w:rFonts w:ascii="Times New Roman" w:hAnsi="Times New Roman" w:cs="Times New Roman"/>
          <w:sz w:val="24"/>
          <w:szCs w:val="24"/>
        </w:rPr>
        <w:t xml:space="preserve"> </w:t>
      </w:r>
      <w:r w:rsidR="003B4087">
        <w:rPr>
          <w:rFonts w:ascii="Times New Roman" w:hAnsi="Times New Roman" w:cs="Times New Roman"/>
          <w:sz w:val="24"/>
          <w:szCs w:val="24"/>
        </w:rPr>
        <w:t>Assim, n</w:t>
      </w:r>
      <w:r>
        <w:rPr>
          <w:rFonts w:ascii="Times New Roman" w:hAnsi="Times New Roman" w:cs="Times New Roman"/>
          <w:sz w:val="24"/>
          <w:szCs w:val="24"/>
        </w:rPr>
        <w:t xml:space="preserve">as situações em que a mãe tinha que acompanhar a avó às consultas e tratamentos, a S. começou a </w:t>
      </w:r>
      <w:r w:rsidR="003B4087">
        <w:rPr>
          <w:rFonts w:ascii="Times New Roman" w:hAnsi="Times New Roman" w:cs="Times New Roman"/>
          <w:sz w:val="24"/>
          <w:szCs w:val="24"/>
        </w:rPr>
        <w:t>queixar-se de cefaleias</w:t>
      </w:r>
      <w:r>
        <w:rPr>
          <w:rFonts w:ascii="Times New Roman" w:hAnsi="Times New Roman" w:cs="Times New Roman"/>
          <w:sz w:val="24"/>
          <w:szCs w:val="24"/>
        </w:rPr>
        <w:t xml:space="preserve">, tremores, mal-estar abdominal, tonturas e aperto no peito. Estes sintomas têm vindo a agravar e generalizaram-se para outras situações, nomeadamente: sempre que a mãe tem que se ausentar por qualquer motivo, sempre que o pai regressa à Suíça depois de férias em Portugal com a família; sempre que tem que estudar para os testes ou tem qualquer trabalho de casa para fazer ou qualquer situação relacionada com o desempenho escolar; em todas as situações que implicam o cumprimento de horários, entre outras. Para além dos sintomas somáticos referidos atrás, </w:t>
      </w:r>
      <w:r w:rsidR="003B4087">
        <w:rPr>
          <w:rFonts w:ascii="Times New Roman" w:hAnsi="Times New Roman" w:cs="Times New Roman"/>
          <w:sz w:val="24"/>
          <w:szCs w:val="24"/>
        </w:rPr>
        <w:t xml:space="preserve">a mãe refere que a </w:t>
      </w:r>
      <w:r>
        <w:rPr>
          <w:rFonts w:ascii="Times New Roman" w:hAnsi="Times New Roman" w:cs="Times New Roman"/>
          <w:sz w:val="24"/>
          <w:szCs w:val="24"/>
        </w:rPr>
        <w:t xml:space="preserve">S. fica ansiosa, </w:t>
      </w:r>
      <w:r w:rsidR="003B4087">
        <w:rPr>
          <w:rFonts w:ascii="Times New Roman" w:hAnsi="Times New Roman" w:cs="Times New Roman"/>
          <w:sz w:val="24"/>
          <w:szCs w:val="24"/>
        </w:rPr>
        <w:t xml:space="preserve">apreensiva, tensa, </w:t>
      </w:r>
      <w:r>
        <w:rPr>
          <w:rFonts w:ascii="Times New Roman" w:hAnsi="Times New Roman" w:cs="Times New Roman"/>
          <w:sz w:val="24"/>
          <w:szCs w:val="24"/>
        </w:rPr>
        <w:t>agitada, preocupada, a achar que algo de mau vai acontecer, que não vai ser capaz, que não vai conseguir, torna</w:t>
      </w:r>
      <w:r w:rsidR="003B4087">
        <w:rPr>
          <w:rFonts w:ascii="Times New Roman" w:hAnsi="Times New Roman" w:cs="Times New Roman"/>
          <w:sz w:val="24"/>
          <w:szCs w:val="24"/>
        </w:rPr>
        <w:t>ndo</w:t>
      </w:r>
      <w:r>
        <w:rPr>
          <w:rFonts w:ascii="Times New Roman" w:hAnsi="Times New Roman" w:cs="Times New Roman"/>
          <w:sz w:val="24"/>
          <w:szCs w:val="24"/>
        </w:rPr>
        <w:t>-se “repetitiva”</w:t>
      </w:r>
      <w:r w:rsidR="00F810DC">
        <w:rPr>
          <w:rFonts w:ascii="Times New Roman" w:hAnsi="Times New Roman" w:cs="Times New Roman"/>
          <w:sz w:val="24"/>
          <w:szCs w:val="24"/>
        </w:rPr>
        <w:t xml:space="preserve"> (sic.)</w:t>
      </w:r>
      <w:r>
        <w:rPr>
          <w:rFonts w:ascii="Times New Roman" w:hAnsi="Times New Roman" w:cs="Times New Roman"/>
          <w:sz w:val="24"/>
          <w:szCs w:val="24"/>
        </w:rPr>
        <w:t>, sempre a verbalizar “e se</w:t>
      </w:r>
      <w:r w:rsidR="003B4087">
        <w:rPr>
          <w:rFonts w:ascii="Times New Roman" w:hAnsi="Times New Roman" w:cs="Times New Roman"/>
          <w:sz w:val="24"/>
          <w:szCs w:val="24"/>
        </w:rPr>
        <w:t xml:space="preserve"> isto</w:t>
      </w:r>
      <w:r>
        <w:rPr>
          <w:rFonts w:ascii="Times New Roman" w:hAnsi="Times New Roman" w:cs="Times New Roman"/>
          <w:sz w:val="24"/>
          <w:szCs w:val="24"/>
        </w:rPr>
        <w:t>, e se</w:t>
      </w:r>
      <w:r w:rsidR="003B4087">
        <w:rPr>
          <w:rFonts w:ascii="Times New Roman" w:hAnsi="Times New Roman" w:cs="Times New Roman"/>
          <w:sz w:val="24"/>
          <w:szCs w:val="24"/>
        </w:rPr>
        <w:t xml:space="preserve"> aquilo</w:t>
      </w:r>
      <w:r>
        <w:rPr>
          <w:rFonts w:ascii="Times New Roman" w:hAnsi="Times New Roman" w:cs="Times New Roman"/>
          <w:sz w:val="24"/>
          <w:szCs w:val="24"/>
        </w:rPr>
        <w:t>”</w:t>
      </w:r>
      <w:r w:rsidR="00F810DC">
        <w:rPr>
          <w:rFonts w:ascii="Times New Roman" w:hAnsi="Times New Roman" w:cs="Times New Roman"/>
          <w:sz w:val="24"/>
          <w:szCs w:val="24"/>
        </w:rPr>
        <w:t xml:space="preserve"> (sic.)</w:t>
      </w:r>
      <w:r>
        <w:rPr>
          <w:rFonts w:ascii="Times New Roman" w:hAnsi="Times New Roman" w:cs="Times New Roman"/>
          <w:sz w:val="24"/>
          <w:szCs w:val="24"/>
        </w:rPr>
        <w:t xml:space="preserve">. </w:t>
      </w:r>
      <w:r w:rsidR="003B4087">
        <w:rPr>
          <w:rFonts w:ascii="Times New Roman" w:hAnsi="Times New Roman" w:cs="Times New Roman"/>
          <w:sz w:val="24"/>
          <w:szCs w:val="24"/>
        </w:rPr>
        <w:t xml:space="preserve">Nessas situações, a S. refere que procura fazer qualquer coisa para se distrair e não pensar em nada, como por exemplo, fechar-se no quarto, no escuro, sem falar com ninguém, ouvir música, ir passear o cão. </w:t>
      </w:r>
      <w:r>
        <w:rPr>
          <w:rFonts w:ascii="Times New Roman" w:hAnsi="Times New Roman" w:cs="Times New Roman"/>
          <w:sz w:val="24"/>
          <w:szCs w:val="24"/>
        </w:rPr>
        <w:t>Para além disso, tem vindo a demonstrar insegurança e necessidade de tranquilização, procurando a mãe para lhe ajudar em quase tudo, para lhe dar opinião, e a irmã para lhe acompanhar em diversas actividades.</w:t>
      </w:r>
      <w:r w:rsidR="003B4087">
        <w:rPr>
          <w:rFonts w:ascii="Times New Roman" w:hAnsi="Times New Roman" w:cs="Times New Roman"/>
          <w:sz w:val="24"/>
          <w:szCs w:val="24"/>
        </w:rPr>
        <w:t xml:space="preserve"> </w:t>
      </w:r>
    </w:p>
    <w:p w:rsidR="00407F06" w:rsidRDefault="00407F06" w:rsidP="004E750B">
      <w:pPr>
        <w:spacing w:line="360" w:lineRule="auto"/>
        <w:jc w:val="both"/>
        <w:rPr>
          <w:rFonts w:ascii="Times New Roman" w:hAnsi="Times New Roman" w:cs="Times New Roman"/>
          <w:sz w:val="24"/>
          <w:szCs w:val="24"/>
        </w:rPr>
      </w:pPr>
    </w:p>
    <w:p w:rsidR="00F810DC" w:rsidRDefault="00F810DC" w:rsidP="004E750B">
      <w:pPr>
        <w:spacing w:line="360" w:lineRule="auto"/>
        <w:jc w:val="both"/>
        <w:rPr>
          <w:rFonts w:ascii="Times New Roman" w:hAnsi="Times New Roman" w:cs="Times New Roman"/>
          <w:sz w:val="24"/>
          <w:szCs w:val="24"/>
        </w:rPr>
      </w:pPr>
    </w:p>
    <w:p w:rsidR="00741570" w:rsidRPr="00407F06" w:rsidRDefault="00407F06" w:rsidP="004E750B">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b) </w:t>
      </w:r>
      <w:r w:rsidRPr="00407F06">
        <w:rPr>
          <w:rFonts w:ascii="Times New Roman" w:hAnsi="Times New Roman" w:cs="Times New Roman"/>
          <w:b/>
          <w:sz w:val="24"/>
          <w:szCs w:val="24"/>
        </w:rPr>
        <w:t>I</w:t>
      </w:r>
      <w:r w:rsidR="00741570" w:rsidRPr="00407F06">
        <w:rPr>
          <w:rFonts w:ascii="Times New Roman" w:hAnsi="Times New Roman" w:cs="Times New Roman"/>
          <w:b/>
          <w:sz w:val="24"/>
          <w:szCs w:val="24"/>
        </w:rPr>
        <w:t>nformações obtidas com os instrumentos de avaliação</w:t>
      </w:r>
    </w:p>
    <w:p w:rsidR="00B57CC1" w:rsidRDefault="00407F06" w:rsidP="00A53EFE">
      <w:pPr>
        <w:pStyle w:val="PargrafodaLista"/>
        <w:numPr>
          <w:ilvl w:val="0"/>
          <w:numId w:val="30"/>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Resultados do </w:t>
      </w:r>
      <w:r w:rsidR="00B57CC1" w:rsidRPr="00C55486">
        <w:rPr>
          <w:rFonts w:ascii="Times New Roman" w:hAnsi="Times New Roman" w:cs="Times New Roman"/>
          <w:b/>
          <w:sz w:val="24"/>
          <w:szCs w:val="24"/>
        </w:rPr>
        <w:t>YSR</w:t>
      </w:r>
    </w:p>
    <w:p w:rsidR="00407F06" w:rsidRPr="00C55486" w:rsidRDefault="00407F06" w:rsidP="004E750B">
      <w:pPr>
        <w:pStyle w:val="PargrafodaLista"/>
        <w:spacing w:line="360" w:lineRule="auto"/>
        <w:jc w:val="both"/>
        <w:rPr>
          <w:rFonts w:ascii="Times New Roman" w:hAnsi="Times New Roman" w:cs="Times New Roman"/>
          <w:b/>
          <w:sz w:val="24"/>
          <w:szCs w:val="24"/>
        </w:rPr>
      </w:pPr>
    </w:p>
    <w:p w:rsidR="00110F90" w:rsidRPr="00407F06" w:rsidRDefault="00110F90" w:rsidP="00A53EFE">
      <w:pPr>
        <w:pStyle w:val="PargrafodaLista"/>
        <w:numPr>
          <w:ilvl w:val="0"/>
          <w:numId w:val="31"/>
        </w:numPr>
        <w:spacing w:line="360" w:lineRule="auto"/>
        <w:jc w:val="both"/>
        <w:rPr>
          <w:rFonts w:ascii="Times New Roman" w:hAnsi="Times New Roman" w:cs="Times New Roman"/>
          <w:i/>
          <w:sz w:val="24"/>
          <w:szCs w:val="24"/>
        </w:rPr>
      </w:pPr>
      <w:r w:rsidRPr="00407F06">
        <w:rPr>
          <w:rFonts w:ascii="Times New Roman" w:hAnsi="Times New Roman" w:cs="Times New Roman"/>
          <w:i/>
          <w:sz w:val="24"/>
          <w:szCs w:val="24"/>
        </w:rPr>
        <w:t>Escala de Problemas</w:t>
      </w:r>
    </w:p>
    <w:p w:rsidR="0036619D" w:rsidRDefault="00407F06"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110F90">
        <w:rPr>
          <w:rFonts w:ascii="Times New Roman" w:hAnsi="Times New Roman" w:cs="Times New Roman"/>
          <w:sz w:val="24"/>
          <w:szCs w:val="24"/>
        </w:rPr>
        <w:t>Total Escala de Problemas: 76 – valor elevado para as normas de sexo e idade</w:t>
      </w:r>
      <w:r w:rsidR="0036619D">
        <w:rPr>
          <w:rFonts w:ascii="Times New Roman" w:hAnsi="Times New Roman" w:cs="Times New Roman"/>
          <w:sz w:val="24"/>
          <w:szCs w:val="24"/>
        </w:rPr>
        <w:t xml:space="preserve">. </w:t>
      </w:r>
    </w:p>
    <w:p w:rsidR="0036619D" w:rsidRDefault="00407F06"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36619D">
        <w:rPr>
          <w:rFonts w:ascii="Times New Roman" w:hAnsi="Times New Roman" w:cs="Times New Roman"/>
          <w:sz w:val="24"/>
          <w:szCs w:val="24"/>
        </w:rPr>
        <w:t xml:space="preserve">Individualmente, </w:t>
      </w:r>
      <w:r w:rsidR="0036619D" w:rsidRPr="00DA2308">
        <w:rPr>
          <w:rFonts w:ascii="Times New Roman" w:hAnsi="Times New Roman" w:cs="Times New Roman"/>
          <w:sz w:val="24"/>
          <w:szCs w:val="24"/>
        </w:rPr>
        <w:t>apenas a escala Queixas Somáticas apresenta um valor elevado</w:t>
      </w:r>
      <w:r w:rsidR="0036619D">
        <w:rPr>
          <w:rFonts w:ascii="Times New Roman" w:hAnsi="Times New Roman" w:cs="Times New Roman"/>
          <w:sz w:val="24"/>
          <w:szCs w:val="24"/>
        </w:rPr>
        <w:t xml:space="preserve"> relativamente às normas para idade e sexo.</w:t>
      </w:r>
      <w:r w:rsidR="0036619D" w:rsidRPr="00DA2308">
        <w:rPr>
          <w:rFonts w:ascii="Times New Roman" w:hAnsi="Times New Roman" w:cs="Times New Roman"/>
          <w:sz w:val="24"/>
          <w:szCs w:val="24"/>
        </w:rPr>
        <w:t xml:space="preserve"> As escalas Ansiedade/</w:t>
      </w:r>
      <w:r w:rsidR="0036619D">
        <w:rPr>
          <w:rFonts w:ascii="Times New Roman" w:hAnsi="Times New Roman" w:cs="Times New Roman"/>
          <w:sz w:val="24"/>
          <w:szCs w:val="24"/>
        </w:rPr>
        <w:t>D</w:t>
      </w:r>
      <w:r w:rsidR="0036619D" w:rsidRPr="00DA2308">
        <w:rPr>
          <w:rFonts w:ascii="Times New Roman" w:hAnsi="Times New Roman" w:cs="Times New Roman"/>
          <w:sz w:val="24"/>
          <w:szCs w:val="24"/>
        </w:rPr>
        <w:t xml:space="preserve">epressão, Comportamento </w:t>
      </w:r>
      <w:r w:rsidR="0036619D">
        <w:rPr>
          <w:rFonts w:ascii="Times New Roman" w:hAnsi="Times New Roman" w:cs="Times New Roman"/>
          <w:sz w:val="24"/>
          <w:szCs w:val="24"/>
        </w:rPr>
        <w:t>Agressivo, Problemas de P</w:t>
      </w:r>
      <w:r w:rsidR="0036619D" w:rsidRPr="00DA2308">
        <w:rPr>
          <w:rFonts w:ascii="Times New Roman" w:hAnsi="Times New Roman" w:cs="Times New Roman"/>
          <w:sz w:val="24"/>
          <w:szCs w:val="24"/>
        </w:rPr>
        <w:t>ensamento, Falta de energia</w:t>
      </w:r>
      <w:r w:rsidR="0036619D">
        <w:rPr>
          <w:rFonts w:ascii="Times New Roman" w:hAnsi="Times New Roman" w:cs="Times New Roman"/>
          <w:sz w:val="24"/>
          <w:szCs w:val="24"/>
        </w:rPr>
        <w:t xml:space="preserve"> apresentam </w:t>
      </w:r>
      <w:r w:rsidR="0036619D" w:rsidRPr="00DA2308">
        <w:rPr>
          <w:rFonts w:ascii="Times New Roman" w:hAnsi="Times New Roman" w:cs="Times New Roman"/>
          <w:sz w:val="24"/>
          <w:szCs w:val="24"/>
        </w:rPr>
        <w:t xml:space="preserve">valores </w:t>
      </w:r>
      <w:r w:rsidR="0036619D">
        <w:rPr>
          <w:rFonts w:ascii="Times New Roman" w:hAnsi="Times New Roman" w:cs="Times New Roman"/>
          <w:sz w:val="24"/>
          <w:szCs w:val="24"/>
        </w:rPr>
        <w:t>normativos</w:t>
      </w:r>
      <w:r w:rsidR="00110F90">
        <w:rPr>
          <w:rFonts w:ascii="Times New Roman" w:hAnsi="Times New Roman" w:cs="Times New Roman"/>
          <w:sz w:val="24"/>
          <w:szCs w:val="24"/>
        </w:rPr>
        <w:t>. As escalas</w:t>
      </w:r>
      <w:r w:rsidR="0036619D" w:rsidRPr="00DA2308">
        <w:rPr>
          <w:rFonts w:ascii="Times New Roman" w:hAnsi="Times New Roman" w:cs="Times New Roman"/>
          <w:sz w:val="24"/>
          <w:szCs w:val="24"/>
        </w:rPr>
        <w:t xml:space="preserve"> </w:t>
      </w:r>
      <w:r w:rsidR="00110F90">
        <w:rPr>
          <w:rFonts w:ascii="Times New Roman" w:hAnsi="Times New Roman" w:cs="Times New Roman"/>
          <w:sz w:val="24"/>
          <w:szCs w:val="24"/>
        </w:rPr>
        <w:t>Comportamento Delinquente e Problemas Sociais apresentam valores baixos.</w:t>
      </w:r>
    </w:p>
    <w:p w:rsidR="00E1747B" w:rsidRPr="00DA2308" w:rsidRDefault="00E1747B" w:rsidP="004E750B">
      <w:pPr>
        <w:spacing w:line="360" w:lineRule="auto"/>
        <w:jc w:val="both"/>
        <w:rPr>
          <w:rFonts w:ascii="Times New Roman" w:hAnsi="Times New Roman" w:cs="Times New Roman"/>
          <w:sz w:val="24"/>
          <w:szCs w:val="24"/>
        </w:rPr>
      </w:pPr>
    </w:p>
    <w:p w:rsidR="0036619D" w:rsidRPr="00407F06" w:rsidRDefault="00110F90" w:rsidP="00A53EFE">
      <w:pPr>
        <w:pStyle w:val="PargrafodaLista"/>
        <w:numPr>
          <w:ilvl w:val="0"/>
          <w:numId w:val="32"/>
        </w:numPr>
        <w:tabs>
          <w:tab w:val="left" w:pos="2715"/>
        </w:tabs>
        <w:spacing w:line="360" w:lineRule="auto"/>
        <w:jc w:val="both"/>
        <w:rPr>
          <w:rFonts w:ascii="Times New Roman" w:hAnsi="Times New Roman" w:cs="Times New Roman"/>
          <w:i/>
          <w:sz w:val="24"/>
          <w:szCs w:val="24"/>
        </w:rPr>
      </w:pPr>
      <w:r w:rsidRPr="00407F06">
        <w:rPr>
          <w:rFonts w:ascii="Times New Roman" w:hAnsi="Times New Roman" w:cs="Times New Roman"/>
          <w:i/>
          <w:sz w:val="24"/>
          <w:szCs w:val="24"/>
        </w:rPr>
        <w:t>Escalas de Competência</w:t>
      </w:r>
      <w:r w:rsidR="00407F06" w:rsidRPr="00407F06">
        <w:rPr>
          <w:rFonts w:ascii="Times New Roman" w:hAnsi="Times New Roman" w:cs="Times New Roman"/>
          <w:i/>
          <w:sz w:val="24"/>
          <w:szCs w:val="24"/>
        </w:rPr>
        <w:tab/>
      </w:r>
    </w:p>
    <w:p w:rsidR="00110F90" w:rsidRDefault="00407F06"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110F90">
        <w:rPr>
          <w:rFonts w:ascii="Times New Roman" w:hAnsi="Times New Roman" w:cs="Times New Roman"/>
          <w:sz w:val="24"/>
          <w:szCs w:val="24"/>
        </w:rPr>
        <w:t>Total Escala Competências: 22,6 – valor bastante elevado para as normas de sexo e idade.</w:t>
      </w:r>
    </w:p>
    <w:p w:rsidR="00110F90" w:rsidRDefault="00407F06"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110F90" w:rsidRPr="00DA2308">
        <w:rPr>
          <w:rFonts w:ascii="Times New Roman" w:hAnsi="Times New Roman" w:cs="Times New Roman"/>
          <w:sz w:val="24"/>
          <w:szCs w:val="24"/>
        </w:rPr>
        <w:t xml:space="preserve">Individualmente as escalas </w:t>
      </w:r>
      <w:r w:rsidR="00110F90">
        <w:rPr>
          <w:rFonts w:ascii="Times New Roman" w:hAnsi="Times New Roman" w:cs="Times New Roman"/>
          <w:sz w:val="24"/>
          <w:szCs w:val="24"/>
        </w:rPr>
        <w:t>Actividades e S</w:t>
      </w:r>
      <w:r w:rsidR="00110F90" w:rsidRPr="00DA2308">
        <w:rPr>
          <w:rFonts w:ascii="Times New Roman" w:hAnsi="Times New Roman" w:cs="Times New Roman"/>
          <w:sz w:val="24"/>
          <w:szCs w:val="24"/>
        </w:rPr>
        <w:t>ocial apresentam valores elevados</w:t>
      </w:r>
      <w:r w:rsidR="00110F90">
        <w:rPr>
          <w:rFonts w:ascii="Times New Roman" w:hAnsi="Times New Roman" w:cs="Times New Roman"/>
          <w:sz w:val="24"/>
          <w:szCs w:val="24"/>
        </w:rPr>
        <w:t xml:space="preserve"> relativamente às normas para sexo e idade; </w:t>
      </w:r>
      <w:r w:rsidR="00110F90" w:rsidRPr="00DA2308">
        <w:rPr>
          <w:rFonts w:ascii="Times New Roman" w:hAnsi="Times New Roman" w:cs="Times New Roman"/>
          <w:sz w:val="24"/>
          <w:szCs w:val="24"/>
        </w:rPr>
        <w:t>e a escal</w:t>
      </w:r>
      <w:r w:rsidR="00110F90">
        <w:rPr>
          <w:rFonts w:ascii="Times New Roman" w:hAnsi="Times New Roman" w:cs="Times New Roman"/>
          <w:sz w:val="24"/>
          <w:szCs w:val="24"/>
        </w:rPr>
        <w:t>a E</w:t>
      </w:r>
      <w:r w:rsidR="00110F90" w:rsidRPr="00DA2308">
        <w:rPr>
          <w:rFonts w:ascii="Times New Roman" w:hAnsi="Times New Roman" w:cs="Times New Roman"/>
          <w:sz w:val="24"/>
          <w:szCs w:val="24"/>
        </w:rPr>
        <w:t xml:space="preserve">scola </w:t>
      </w:r>
      <w:r w:rsidR="00110F90">
        <w:rPr>
          <w:rFonts w:ascii="Times New Roman" w:hAnsi="Times New Roman" w:cs="Times New Roman"/>
          <w:sz w:val="24"/>
          <w:szCs w:val="24"/>
        </w:rPr>
        <w:t>apresenta um valor normativo.</w:t>
      </w:r>
    </w:p>
    <w:p w:rsidR="00407F06" w:rsidRPr="00407F06" w:rsidRDefault="00407F06" w:rsidP="00A53EFE">
      <w:pPr>
        <w:pStyle w:val="PargrafodaLista"/>
        <w:numPr>
          <w:ilvl w:val="0"/>
          <w:numId w:val="33"/>
        </w:numPr>
        <w:spacing w:line="360" w:lineRule="auto"/>
        <w:jc w:val="both"/>
        <w:rPr>
          <w:rFonts w:ascii="Times New Roman" w:hAnsi="Times New Roman" w:cs="Times New Roman"/>
          <w:sz w:val="24"/>
          <w:szCs w:val="24"/>
        </w:rPr>
      </w:pPr>
      <w:r w:rsidRPr="00407F06">
        <w:rPr>
          <w:rFonts w:ascii="Times New Roman" w:hAnsi="Times New Roman" w:cs="Times New Roman"/>
          <w:i/>
          <w:sz w:val="24"/>
          <w:szCs w:val="24"/>
        </w:rPr>
        <w:t>Internalização</w:t>
      </w:r>
      <w:r w:rsidRPr="00407F06">
        <w:rPr>
          <w:rFonts w:ascii="Times New Roman" w:hAnsi="Times New Roman" w:cs="Times New Roman"/>
          <w:sz w:val="24"/>
          <w:szCs w:val="24"/>
        </w:rPr>
        <w:t>: 26, elevada relativamente às normas para sexo e idade</w:t>
      </w:r>
    </w:p>
    <w:p w:rsidR="00407F06" w:rsidRPr="00407F06" w:rsidRDefault="00407F06" w:rsidP="00A53EFE">
      <w:pPr>
        <w:pStyle w:val="PargrafodaLista"/>
        <w:numPr>
          <w:ilvl w:val="0"/>
          <w:numId w:val="34"/>
        </w:numPr>
        <w:spacing w:line="360" w:lineRule="auto"/>
        <w:jc w:val="both"/>
        <w:rPr>
          <w:rFonts w:ascii="Times New Roman" w:hAnsi="Times New Roman" w:cs="Times New Roman"/>
          <w:sz w:val="24"/>
          <w:szCs w:val="24"/>
        </w:rPr>
      </w:pPr>
      <w:r w:rsidRPr="00407F06">
        <w:rPr>
          <w:rFonts w:ascii="Times New Roman" w:hAnsi="Times New Roman" w:cs="Times New Roman"/>
          <w:i/>
          <w:sz w:val="24"/>
          <w:szCs w:val="24"/>
        </w:rPr>
        <w:t>Externalização</w:t>
      </w:r>
      <w:r w:rsidRPr="00407F06">
        <w:rPr>
          <w:rFonts w:ascii="Times New Roman" w:hAnsi="Times New Roman" w:cs="Times New Roman"/>
          <w:sz w:val="24"/>
          <w:szCs w:val="24"/>
        </w:rPr>
        <w:t>: 13, dentro da média</w:t>
      </w:r>
    </w:p>
    <w:p w:rsidR="00FD65DD" w:rsidRPr="00DA2308" w:rsidRDefault="00FD65DD" w:rsidP="004E750B">
      <w:pPr>
        <w:spacing w:line="360" w:lineRule="auto"/>
        <w:jc w:val="both"/>
        <w:rPr>
          <w:rFonts w:ascii="Times New Roman" w:hAnsi="Times New Roman" w:cs="Times New Roman"/>
          <w:sz w:val="24"/>
          <w:szCs w:val="24"/>
        </w:rPr>
      </w:pPr>
    </w:p>
    <w:p w:rsidR="00DA2308" w:rsidRDefault="00407F06" w:rsidP="00A53EFE">
      <w:pPr>
        <w:pStyle w:val="PargrafodaLista"/>
        <w:numPr>
          <w:ilvl w:val="0"/>
          <w:numId w:val="35"/>
        </w:numPr>
        <w:spacing w:line="360" w:lineRule="auto"/>
        <w:jc w:val="both"/>
        <w:rPr>
          <w:rFonts w:ascii="Times New Roman" w:hAnsi="Times New Roman" w:cs="Times New Roman"/>
          <w:b/>
          <w:sz w:val="24"/>
          <w:szCs w:val="24"/>
        </w:rPr>
      </w:pPr>
      <w:r w:rsidRPr="00407F06">
        <w:rPr>
          <w:rFonts w:ascii="Times New Roman" w:hAnsi="Times New Roman" w:cs="Times New Roman"/>
          <w:b/>
          <w:sz w:val="24"/>
          <w:szCs w:val="24"/>
        </w:rPr>
        <w:t>Resultados do CBCL</w:t>
      </w:r>
      <w:r w:rsidR="00DA2308" w:rsidRPr="00407F06">
        <w:rPr>
          <w:rFonts w:ascii="Times New Roman" w:hAnsi="Times New Roman" w:cs="Times New Roman"/>
          <w:b/>
          <w:sz w:val="24"/>
          <w:szCs w:val="24"/>
        </w:rPr>
        <w:t xml:space="preserve"> </w:t>
      </w:r>
    </w:p>
    <w:p w:rsidR="00407F06" w:rsidRPr="00407F06" w:rsidRDefault="00407F06" w:rsidP="004E750B">
      <w:pPr>
        <w:pStyle w:val="PargrafodaLista"/>
        <w:spacing w:line="360" w:lineRule="auto"/>
        <w:ind w:left="360"/>
        <w:jc w:val="both"/>
        <w:rPr>
          <w:rFonts w:ascii="Times New Roman" w:hAnsi="Times New Roman" w:cs="Times New Roman"/>
          <w:b/>
          <w:sz w:val="24"/>
          <w:szCs w:val="24"/>
        </w:rPr>
      </w:pPr>
    </w:p>
    <w:p w:rsidR="00110F90" w:rsidRPr="00FD65DD" w:rsidRDefault="00110F90" w:rsidP="00A53EFE">
      <w:pPr>
        <w:pStyle w:val="PargrafodaLista"/>
        <w:numPr>
          <w:ilvl w:val="0"/>
          <w:numId w:val="16"/>
        </w:numPr>
        <w:spacing w:line="360" w:lineRule="auto"/>
        <w:jc w:val="both"/>
        <w:rPr>
          <w:rFonts w:ascii="Times New Roman" w:hAnsi="Times New Roman" w:cs="Times New Roman"/>
          <w:i/>
          <w:sz w:val="24"/>
          <w:szCs w:val="24"/>
        </w:rPr>
      </w:pPr>
      <w:r w:rsidRPr="00FD65DD">
        <w:rPr>
          <w:rFonts w:ascii="Times New Roman" w:hAnsi="Times New Roman" w:cs="Times New Roman"/>
          <w:i/>
          <w:sz w:val="24"/>
          <w:szCs w:val="24"/>
        </w:rPr>
        <w:t>Escala de Problemas</w:t>
      </w:r>
    </w:p>
    <w:p w:rsidR="00B57CC1" w:rsidRDefault="00FD65DD"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B57CC1">
        <w:rPr>
          <w:rFonts w:ascii="Times New Roman" w:hAnsi="Times New Roman" w:cs="Times New Roman"/>
          <w:sz w:val="24"/>
          <w:szCs w:val="24"/>
        </w:rPr>
        <w:t xml:space="preserve">Total Escala de Problemas: 75, valor elevado relativamente às normas para </w:t>
      </w:r>
      <w:r w:rsidR="000258AB">
        <w:rPr>
          <w:rFonts w:ascii="Times New Roman" w:hAnsi="Times New Roman" w:cs="Times New Roman"/>
          <w:sz w:val="24"/>
          <w:szCs w:val="24"/>
        </w:rPr>
        <w:t xml:space="preserve">sexo </w:t>
      </w:r>
      <w:r w:rsidR="00B57CC1">
        <w:rPr>
          <w:rFonts w:ascii="Times New Roman" w:hAnsi="Times New Roman" w:cs="Times New Roman"/>
          <w:sz w:val="24"/>
          <w:szCs w:val="24"/>
        </w:rPr>
        <w:t>e idade</w:t>
      </w:r>
      <w:r w:rsidR="000258AB">
        <w:rPr>
          <w:rFonts w:ascii="Times New Roman" w:hAnsi="Times New Roman" w:cs="Times New Roman"/>
          <w:sz w:val="24"/>
          <w:szCs w:val="24"/>
        </w:rPr>
        <w:t>.</w:t>
      </w:r>
    </w:p>
    <w:p w:rsidR="00B57CC1" w:rsidRDefault="00FD65DD"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B57CC1" w:rsidRPr="00DA2308">
        <w:rPr>
          <w:rFonts w:ascii="Times New Roman" w:hAnsi="Times New Roman" w:cs="Times New Roman"/>
          <w:sz w:val="24"/>
          <w:szCs w:val="24"/>
        </w:rPr>
        <w:t>Individualmente, apenas a escala Queixas Somáticas apresenta um valor elevado</w:t>
      </w:r>
      <w:r w:rsidR="00B57CC1">
        <w:rPr>
          <w:rFonts w:ascii="Times New Roman" w:hAnsi="Times New Roman" w:cs="Times New Roman"/>
          <w:sz w:val="24"/>
          <w:szCs w:val="24"/>
        </w:rPr>
        <w:t>,</w:t>
      </w:r>
      <w:r w:rsidR="00B57CC1" w:rsidRPr="00DA2308">
        <w:rPr>
          <w:rFonts w:ascii="Times New Roman" w:hAnsi="Times New Roman" w:cs="Times New Roman"/>
          <w:sz w:val="24"/>
          <w:szCs w:val="24"/>
        </w:rPr>
        <w:t xml:space="preserve"> em relação às normas para a idade e sexo</w:t>
      </w:r>
      <w:r w:rsidR="00B57CC1">
        <w:rPr>
          <w:rFonts w:ascii="Times New Roman" w:hAnsi="Times New Roman" w:cs="Times New Roman"/>
          <w:sz w:val="24"/>
          <w:szCs w:val="24"/>
        </w:rPr>
        <w:t>.</w:t>
      </w:r>
      <w:r w:rsidR="00B57CC1" w:rsidRPr="00DA2308">
        <w:rPr>
          <w:rFonts w:ascii="Times New Roman" w:hAnsi="Times New Roman" w:cs="Times New Roman"/>
          <w:sz w:val="24"/>
          <w:szCs w:val="24"/>
        </w:rPr>
        <w:t xml:space="preserve"> As escalas Ansiedade</w:t>
      </w:r>
      <w:r w:rsidR="00B57CC1">
        <w:rPr>
          <w:rFonts w:ascii="Times New Roman" w:hAnsi="Times New Roman" w:cs="Times New Roman"/>
          <w:sz w:val="24"/>
          <w:szCs w:val="24"/>
        </w:rPr>
        <w:t>/D</w:t>
      </w:r>
      <w:r w:rsidR="00B57CC1" w:rsidRPr="00DA2308">
        <w:rPr>
          <w:rFonts w:ascii="Times New Roman" w:hAnsi="Times New Roman" w:cs="Times New Roman"/>
          <w:sz w:val="24"/>
          <w:szCs w:val="24"/>
        </w:rPr>
        <w:t>epressão, Problemas</w:t>
      </w:r>
      <w:r w:rsidR="00B57CC1">
        <w:rPr>
          <w:rFonts w:ascii="Times New Roman" w:hAnsi="Times New Roman" w:cs="Times New Roman"/>
          <w:sz w:val="24"/>
          <w:szCs w:val="24"/>
        </w:rPr>
        <w:t xml:space="preserve"> de Pensamento e Problemas de a</w:t>
      </w:r>
      <w:r w:rsidR="00B57CC1" w:rsidRPr="00DA2308">
        <w:rPr>
          <w:rFonts w:ascii="Times New Roman" w:hAnsi="Times New Roman" w:cs="Times New Roman"/>
          <w:sz w:val="24"/>
          <w:szCs w:val="24"/>
        </w:rPr>
        <w:t>tenção</w:t>
      </w:r>
      <w:r w:rsidR="00B57CC1">
        <w:rPr>
          <w:rFonts w:ascii="Times New Roman" w:hAnsi="Times New Roman" w:cs="Times New Roman"/>
          <w:sz w:val="24"/>
          <w:szCs w:val="24"/>
        </w:rPr>
        <w:t>, apresentam valores normativos. As escalas Falta de Energia, Comportamento Delinquente, Comportamento A</w:t>
      </w:r>
      <w:r w:rsidR="00B57CC1" w:rsidRPr="00DA2308">
        <w:rPr>
          <w:rFonts w:ascii="Times New Roman" w:hAnsi="Times New Roman" w:cs="Times New Roman"/>
          <w:sz w:val="24"/>
          <w:szCs w:val="24"/>
        </w:rPr>
        <w:t>gres</w:t>
      </w:r>
      <w:r w:rsidR="00B57CC1">
        <w:rPr>
          <w:rFonts w:ascii="Times New Roman" w:hAnsi="Times New Roman" w:cs="Times New Roman"/>
          <w:sz w:val="24"/>
          <w:szCs w:val="24"/>
        </w:rPr>
        <w:t>sivo e Problemas Sociais apresentam valores baixos.</w:t>
      </w:r>
    </w:p>
    <w:p w:rsidR="00110F90" w:rsidRPr="00FD65DD" w:rsidRDefault="00110F90" w:rsidP="00A53EFE">
      <w:pPr>
        <w:pStyle w:val="PargrafodaLista"/>
        <w:numPr>
          <w:ilvl w:val="0"/>
          <w:numId w:val="17"/>
        </w:numPr>
        <w:spacing w:line="360" w:lineRule="auto"/>
        <w:jc w:val="both"/>
        <w:rPr>
          <w:rFonts w:ascii="Times New Roman" w:hAnsi="Times New Roman" w:cs="Times New Roman"/>
          <w:i/>
          <w:sz w:val="24"/>
          <w:szCs w:val="24"/>
        </w:rPr>
      </w:pPr>
      <w:r w:rsidRPr="00FD65DD">
        <w:rPr>
          <w:rFonts w:ascii="Times New Roman" w:hAnsi="Times New Roman" w:cs="Times New Roman"/>
          <w:i/>
          <w:sz w:val="24"/>
          <w:szCs w:val="24"/>
        </w:rPr>
        <w:t>Escalas de Competências</w:t>
      </w:r>
    </w:p>
    <w:p w:rsidR="00B57CC1" w:rsidRDefault="00FD65DD"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B57CC1">
        <w:rPr>
          <w:rFonts w:ascii="Times New Roman" w:hAnsi="Times New Roman" w:cs="Times New Roman"/>
          <w:sz w:val="24"/>
          <w:szCs w:val="24"/>
        </w:rPr>
        <w:t>Total Escalas de Competências: 21, 6, valor elevado relativamente às normas para sexo e idade.</w:t>
      </w:r>
    </w:p>
    <w:p w:rsidR="00DA2308" w:rsidRDefault="00FD65DD"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B57CC1">
        <w:rPr>
          <w:rFonts w:ascii="Times New Roman" w:hAnsi="Times New Roman" w:cs="Times New Roman"/>
          <w:sz w:val="24"/>
          <w:szCs w:val="24"/>
        </w:rPr>
        <w:t>Individualmente as escalas Actividades e S</w:t>
      </w:r>
      <w:r w:rsidR="00DA2308" w:rsidRPr="00DA2308">
        <w:rPr>
          <w:rFonts w:ascii="Times New Roman" w:hAnsi="Times New Roman" w:cs="Times New Roman"/>
          <w:sz w:val="24"/>
          <w:szCs w:val="24"/>
        </w:rPr>
        <w:t>ocial apresent</w:t>
      </w:r>
      <w:r w:rsidR="00B57CC1">
        <w:rPr>
          <w:rFonts w:ascii="Times New Roman" w:hAnsi="Times New Roman" w:cs="Times New Roman"/>
          <w:sz w:val="24"/>
          <w:szCs w:val="24"/>
        </w:rPr>
        <w:t>am valores elevados e a escala E</w:t>
      </w:r>
      <w:r w:rsidR="00DA2308" w:rsidRPr="00DA2308">
        <w:rPr>
          <w:rFonts w:ascii="Times New Roman" w:hAnsi="Times New Roman" w:cs="Times New Roman"/>
          <w:sz w:val="24"/>
          <w:szCs w:val="24"/>
        </w:rPr>
        <w:t>scola valor norma</w:t>
      </w:r>
      <w:r w:rsidR="00B57CC1">
        <w:rPr>
          <w:rFonts w:ascii="Times New Roman" w:hAnsi="Times New Roman" w:cs="Times New Roman"/>
          <w:sz w:val="24"/>
          <w:szCs w:val="24"/>
        </w:rPr>
        <w:t>tivo</w:t>
      </w:r>
      <w:r w:rsidR="00DA2308" w:rsidRPr="00DA2308">
        <w:rPr>
          <w:rFonts w:ascii="Times New Roman" w:hAnsi="Times New Roman" w:cs="Times New Roman"/>
          <w:sz w:val="24"/>
          <w:szCs w:val="24"/>
        </w:rPr>
        <w:t>.</w:t>
      </w:r>
    </w:p>
    <w:p w:rsidR="00407F06" w:rsidRPr="00094190" w:rsidRDefault="00407F06" w:rsidP="00A53EFE">
      <w:pPr>
        <w:pStyle w:val="PargrafodaLista"/>
        <w:numPr>
          <w:ilvl w:val="0"/>
          <w:numId w:val="16"/>
        </w:numPr>
        <w:spacing w:line="360" w:lineRule="auto"/>
        <w:jc w:val="both"/>
        <w:rPr>
          <w:rFonts w:ascii="Times New Roman" w:hAnsi="Times New Roman" w:cs="Times New Roman"/>
          <w:sz w:val="24"/>
          <w:szCs w:val="24"/>
        </w:rPr>
      </w:pPr>
      <w:r>
        <w:rPr>
          <w:rFonts w:ascii="Times New Roman" w:hAnsi="Times New Roman" w:cs="Times New Roman"/>
          <w:i/>
          <w:sz w:val="24"/>
          <w:szCs w:val="24"/>
        </w:rPr>
        <w:t>I</w:t>
      </w:r>
      <w:r w:rsidRPr="00FD65DD">
        <w:rPr>
          <w:rFonts w:ascii="Times New Roman" w:hAnsi="Times New Roman" w:cs="Times New Roman"/>
          <w:i/>
          <w:sz w:val="24"/>
          <w:szCs w:val="24"/>
        </w:rPr>
        <w:t>nternalização</w:t>
      </w:r>
      <w:r w:rsidRPr="00094190">
        <w:rPr>
          <w:rFonts w:ascii="Times New Roman" w:hAnsi="Times New Roman" w:cs="Times New Roman"/>
          <w:sz w:val="24"/>
          <w:szCs w:val="24"/>
        </w:rPr>
        <w:t>: 31 – valor elevado relativamente às normas para sexo e idade</w:t>
      </w:r>
    </w:p>
    <w:p w:rsidR="00407F06" w:rsidRDefault="00407F06" w:rsidP="00A53EFE">
      <w:pPr>
        <w:pStyle w:val="PargrafodaLista"/>
        <w:numPr>
          <w:ilvl w:val="0"/>
          <w:numId w:val="16"/>
        </w:numPr>
        <w:spacing w:line="360" w:lineRule="auto"/>
        <w:jc w:val="both"/>
        <w:rPr>
          <w:rFonts w:ascii="Times New Roman" w:hAnsi="Times New Roman" w:cs="Times New Roman"/>
          <w:sz w:val="24"/>
          <w:szCs w:val="24"/>
        </w:rPr>
      </w:pPr>
      <w:r w:rsidRPr="00FD65DD">
        <w:rPr>
          <w:rFonts w:ascii="Times New Roman" w:hAnsi="Times New Roman" w:cs="Times New Roman"/>
          <w:i/>
          <w:sz w:val="24"/>
          <w:szCs w:val="24"/>
        </w:rPr>
        <w:t>Externalização</w:t>
      </w:r>
      <w:r w:rsidRPr="00094190">
        <w:rPr>
          <w:rFonts w:ascii="Times New Roman" w:hAnsi="Times New Roman" w:cs="Times New Roman"/>
          <w:sz w:val="24"/>
          <w:szCs w:val="24"/>
        </w:rPr>
        <w:t>: 12, valor normativo</w:t>
      </w:r>
    </w:p>
    <w:p w:rsidR="00407F06" w:rsidRDefault="00407F06" w:rsidP="004E750B">
      <w:pPr>
        <w:pStyle w:val="PargrafodaLista"/>
        <w:spacing w:line="360" w:lineRule="auto"/>
        <w:jc w:val="both"/>
        <w:rPr>
          <w:rFonts w:ascii="Times New Roman" w:hAnsi="Times New Roman" w:cs="Times New Roman"/>
          <w:sz w:val="24"/>
          <w:szCs w:val="24"/>
        </w:rPr>
      </w:pPr>
    </w:p>
    <w:p w:rsidR="00E1747B" w:rsidRPr="00094190" w:rsidRDefault="000258AB" w:rsidP="004E750B">
      <w:pPr>
        <w:pStyle w:val="Pargrafoda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r>
      <w:r w:rsidR="00E1747B">
        <w:rPr>
          <w:rFonts w:ascii="Times New Roman" w:hAnsi="Times New Roman" w:cs="Times New Roman"/>
          <w:sz w:val="24"/>
          <w:szCs w:val="24"/>
        </w:rPr>
        <w:t xml:space="preserve">Salientamos a concordância entre os informadores, isto é, os resultados são similares em ambos os questionários, sendo a percepção da S. sobre os seus comportamentos problemáticos e competências bastante próximo à da mãe. </w:t>
      </w:r>
      <w:r>
        <w:rPr>
          <w:rFonts w:ascii="Times New Roman" w:hAnsi="Times New Roman" w:cs="Times New Roman"/>
          <w:sz w:val="24"/>
          <w:szCs w:val="24"/>
        </w:rPr>
        <w:t>Os dados obtidos não revelam problemas significativos de ansiedade e/ou depressão, encontrando-se estes a um nível normativo para a idade e sexo. A elevação da escala de Internalização e da subescala Queixas Somáticas parece ser indicativo vulnerabilidade ao stress.</w:t>
      </w:r>
    </w:p>
    <w:p w:rsidR="00B57CC1" w:rsidRDefault="00B57CC1" w:rsidP="004E750B">
      <w:pPr>
        <w:spacing w:line="360" w:lineRule="auto"/>
        <w:jc w:val="both"/>
        <w:rPr>
          <w:rFonts w:ascii="Times New Roman" w:hAnsi="Times New Roman" w:cs="Times New Roman"/>
          <w:sz w:val="24"/>
          <w:szCs w:val="24"/>
        </w:rPr>
      </w:pPr>
    </w:p>
    <w:p w:rsidR="00B57CC1" w:rsidRDefault="00407F06" w:rsidP="00A53EFE">
      <w:pPr>
        <w:pStyle w:val="PargrafodaLista"/>
        <w:numPr>
          <w:ilvl w:val="0"/>
          <w:numId w:val="36"/>
        </w:numPr>
        <w:spacing w:line="360" w:lineRule="auto"/>
        <w:jc w:val="both"/>
        <w:rPr>
          <w:rFonts w:ascii="Times New Roman" w:hAnsi="Times New Roman" w:cs="Times New Roman"/>
          <w:b/>
          <w:sz w:val="24"/>
          <w:szCs w:val="24"/>
        </w:rPr>
      </w:pPr>
      <w:r w:rsidRPr="00407F06">
        <w:rPr>
          <w:rFonts w:ascii="Times New Roman" w:hAnsi="Times New Roman" w:cs="Times New Roman"/>
          <w:b/>
          <w:sz w:val="24"/>
          <w:szCs w:val="24"/>
        </w:rPr>
        <w:t xml:space="preserve">Resultados do </w:t>
      </w:r>
      <w:r w:rsidR="00B57CC1" w:rsidRPr="00407F06">
        <w:rPr>
          <w:rFonts w:ascii="Times New Roman" w:hAnsi="Times New Roman" w:cs="Times New Roman"/>
          <w:b/>
          <w:sz w:val="24"/>
          <w:szCs w:val="24"/>
        </w:rPr>
        <w:t>STAIC</w:t>
      </w:r>
    </w:p>
    <w:p w:rsidR="00407F06" w:rsidRPr="00407F06" w:rsidRDefault="00407F06" w:rsidP="004E750B">
      <w:pPr>
        <w:pStyle w:val="PargrafodaLista"/>
        <w:spacing w:line="360" w:lineRule="auto"/>
        <w:jc w:val="both"/>
        <w:rPr>
          <w:rFonts w:ascii="Times New Roman" w:hAnsi="Times New Roman" w:cs="Times New Roman"/>
          <w:b/>
          <w:sz w:val="24"/>
          <w:szCs w:val="24"/>
        </w:rPr>
      </w:pPr>
    </w:p>
    <w:p w:rsidR="00B57CC1" w:rsidRPr="00366781" w:rsidRDefault="00B57CC1" w:rsidP="00A53EFE">
      <w:pPr>
        <w:pStyle w:val="PargrafodaLista"/>
        <w:numPr>
          <w:ilvl w:val="0"/>
          <w:numId w:val="37"/>
        </w:numPr>
        <w:spacing w:line="360" w:lineRule="auto"/>
        <w:jc w:val="both"/>
        <w:rPr>
          <w:rFonts w:ascii="Times New Roman" w:hAnsi="Times New Roman" w:cs="Times New Roman"/>
          <w:sz w:val="24"/>
          <w:szCs w:val="24"/>
        </w:rPr>
      </w:pPr>
      <w:r w:rsidRPr="00366781">
        <w:rPr>
          <w:rFonts w:ascii="Times New Roman" w:hAnsi="Times New Roman" w:cs="Times New Roman"/>
          <w:sz w:val="24"/>
          <w:szCs w:val="24"/>
        </w:rPr>
        <w:t>STAIC – Forma C-1</w:t>
      </w:r>
      <w:r w:rsidR="000258AB">
        <w:rPr>
          <w:rFonts w:ascii="Times New Roman" w:hAnsi="Times New Roman" w:cs="Times New Roman"/>
          <w:sz w:val="24"/>
          <w:szCs w:val="24"/>
        </w:rPr>
        <w:t xml:space="preserve"> (Questionário de Sentimentos – ansiedade-estado)</w:t>
      </w:r>
    </w:p>
    <w:p w:rsidR="006D7866" w:rsidRDefault="00B62152"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Pontuação directa: 50; P</w:t>
      </w:r>
      <w:r w:rsidR="006D7866">
        <w:rPr>
          <w:rFonts w:ascii="Times New Roman" w:hAnsi="Times New Roman" w:cs="Times New Roman"/>
          <w:sz w:val="24"/>
          <w:szCs w:val="24"/>
        </w:rPr>
        <w:t>ontuação padronizada: 58 – valor normativo.</w:t>
      </w:r>
    </w:p>
    <w:p w:rsidR="006D7866" w:rsidRPr="00366781" w:rsidRDefault="006D7866" w:rsidP="00A53EFE">
      <w:pPr>
        <w:pStyle w:val="PargrafodaLista"/>
        <w:numPr>
          <w:ilvl w:val="0"/>
          <w:numId w:val="38"/>
        </w:numPr>
        <w:spacing w:line="360" w:lineRule="auto"/>
        <w:jc w:val="both"/>
        <w:rPr>
          <w:rFonts w:ascii="Times New Roman" w:hAnsi="Times New Roman" w:cs="Times New Roman"/>
          <w:sz w:val="24"/>
          <w:szCs w:val="24"/>
        </w:rPr>
      </w:pPr>
      <w:r w:rsidRPr="00366781">
        <w:rPr>
          <w:rFonts w:ascii="Times New Roman" w:hAnsi="Times New Roman" w:cs="Times New Roman"/>
          <w:sz w:val="24"/>
          <w:szCs w:val="24"/>
        </w:rPr>
        <w:t>STAIC – Forma C-2 (Ansiedade Traço)</w:t>
      </w:r>
    </w:p>
    <w:p w:rsidR="00366781" w:rsidRDefault="00B62152"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Pontuação directa: 50; P</w:t>
      </w:r>
      <w:r w:rsidR="006D7866">
        <w:rPr>
          <w:rFonts w:ascii="Times New Roman" w:hAnsi="Times New Roman" w:cs="Times New Roman"/>
          <w:sz w:val="24"/>
          <w:szCs w:val="24"/>
        </w:rPr>
        <w:t>ontuação padronizada: 58 – valor normativo</w:t>
      </w:r>
    </w:p>
    <w:p w:rsidR="00366781" w:rsidRDefault="000258AB"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t>Estes resultados vão de encontro aos encontrados nos instrumentos anteriores, ou seja, indicam níveis não significativos de ansiedade e depressão. Não revelam preponderância de nenhum dos tipos de ansiedade avaliados, encontrando-se ambos dentro do nível esperado para a idade e género.</w:t>
      </w:r>
    </w:p>
    <w:p w:rsidR="009C1B30" w:rsidRDefault="009C1B30" w:rsidP="004E750B">
      <w:pPr>
        <w:spacing w:line="360" w:lineRule="auto"/>
        <w:jc w:val="both"/>
        <w:rPr>
          <w:rFonts w:ascii="Times New Roman" w:hAnsi="Times New Roman" w:cs="Times New Roman"/>
          <w:sz w:val="24"/>
          <w:szCs w:val="24"/>
        </w:rPr>
      </w:pPr>
    </w:p>
    <w:p w:rsidR="009C1B30" w:rsidRDefault="009C1B30" w:rsidP="004E750B">
      <w:pPr>
        <w:spacing w:line="360" w:lineRule="auto"/>
        <w:jc w:val="both"/>
        <w:rPr>
          <w:rFonts w:ascii="Times New Roman" w:hAnsi="Times New Roman" w:cs="Times New Roman"/>
          <w:sz w:val="24"/>
          <w:szCs w:val="24"/>
        </w:rPr>
      </w:pPr>
    </w:p>
    <w:p w:rsidR="000258AB" w:rsidRDefault="000258AB" w:rsidP="004E750B">
      <w:pPr>
        <w:spacing w:line="360" w:lineRule="auto"/>
        <w:jc w:val="both"/>
        <w:rPr>
          <w:rFonts w:ascii="Times New Roman" w:hAnsi="Times New Roman" w:cs="Times New Roman"/>
          <w:sz w:val="24"/>
          <w:szCs w:val="24"/>
        </w:rPr>
      </w:pPr>
    </w:p>
    <w:p w:rsidR="00366781" w:rsidRPr="00366781" w:rsidRDefault="00366781" w:rsidP="004E750B">
      <w:pPr>
        <w:spacing w:line="360" w:lineRule="auto"/>
        <w:jc w:val="both"/>
        <w:rPr>
          <w:rFonts w:ascii="Times New Roman" w:hAnsi="Times New Roman" w:cs="Times New Roman"/>
          <w:b/>
          <w:sz w:val="24"/>
          <w:szCs w:val="24"/>
        </w:rPr>
      </w:pPr>
      <w:r w:rsidRPr="00366781">
        <w:rPr>
          <w:rFonts w:ascii="Times New Roman" w:hAnsi="Times New Roman" w:cs="Times New Roman"/>
          <w:b/>
          <w:sz w:val="24"/>
          <w:szCs w:val="24"/>
        </w:rPr>
        <w:t>c) Postura na primeira consulta</w:t>
      </w:r>
    </w:p>
    <w:p w:rsidR="00AA6C03" w:rsidRDefault="00366781" w:rsidP="004E750B">
      <w:pPr>
        <w:tabs>
          <w:tab w:val="left" w:pos="0"/>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8C247A">
        <w:rPr>
          <w:rFonts w:ascii="Times New Roman" w:hAnsi="Times New Roman" w:cs="Times New Roman"/>
          <w:sz w:val="24"/>
          <w:szCs w:val="24"/>
        </w:rPr>
        <w:t>Veio</w:t>
      </w:r>
      <w:r w:rsidR="00AA6C03">
        <w:rPr>
          <w:rFonts w:ascii="Times New Roman" w:hAnsi="Times New Roman" w:cs="Times New Roman"/>
          <w:sz w:val="24"/>
          <w:szCs w:val="24"/>
        </w:rPr>
        <w:t xml:space="preserve"> acompanhada pela mãe. Apresent</w:t>
      </w:r>
      <w:r w:rsidR="008C247A">
        <w:rPr>
          <w:rFonts w:ascii="Times New Roman" w:hAnsi="Times New Roman" w:cs="Times New Roman"/>
          <w:sz w:val="24"/>
          <w:szCs w:val="24"/>
        </w:rPr>
        <w:t>ou</w:t>
      </w:r>
      <w:r w:rsidR="00AA6C03">
        <w:rPr>
          <w:rFonts w:ascii="Times New Roman" w:hAnsi="Times New Roman" w:cs="Times New Roman"/>
          <w:sz w:val="24"/>
          <w:szCs w:val="24"/>
        </w:rPr>
        <w:t xml:space="preserve"> bom aspecto e cuidado geral, com aparência bastante cuidada em termos de vestuário (adequado à idade), penteado, higiene e nutrição. Demonstr</w:t>
      </w:r>
      <w:r w:rsidR="008C247A">
        <w:rPr>
          <w:rFonts w:ascii="Times New Roman" w:hAnsi="Times New Roman" w:cs="Times New Roman"/>
          <w:sz w:val="24"/>
          <w:szCs w:val="24"/>
        </w:rPr>
        <w:t>ou</w:t>
      </w:r>
      <w:r w:rsidR="00AA6C03">
        <w:rPr>
          <w:rFonts w:ascii="Times New Roman" w:hAnsi="Times New Roman" w:cs="Times New Roman"/>
          <w:sz w:val="24"/>
          <w:szCs w:val="24"/>
        </w:rPr>
        <w:t xml:space="preserve"> uma postura adequada, cumprimentando e pedindo licença para se sentar</w:t>
      </w:r>
      <w:r w:rsidR="008C247A">
        <w:rPr>
          <w:rFonts w:ascii="Times New Roman" w:hAnsi="Times New Roman" w:cs="Times New Roman"/>
          <w:sz w:val="24"/>
          <w:szCs w:val="24"/>
        </w:rPr>
        <w:t>, e uma atitude amigável (s</w:t>
      </w:r>
      <w:r w:rsidR="00AA6C03">
        <w:rPr>
          <w:rFonts w:ascii="Times New Roman" w:hAnsi="Times New Roman" w:cs="Times New Roman"/>
          <w:sz w:val="24"/>
          <w:szCs w:val="24"/>
        </w:rPr>
        <w:t>orriso constante) e cooperativa. Mostr</w:t>
      </w:r>
      <w:r w:rsidR="008C247A">
        <w:rPr>
          <w:rFonts w:ascii="Times New Roman" w:hAnsi="Times New Roman" w:cs="Times New Roman"/>
          <w:sz w:val="24"/>
          <w:szCs w:val="24"/>
        </w:rPr>
        <w:t>ou</w:t>
      </w:r>
      <w:r w:rsidR="00AA6C03">
        <w:rPr>
          <w:rFonts w:ascii="Times New Roman" w:hAnsi="Times New Roman" w:cs="Times New Roman"/>
          <w:sz w:val="24"/>
          <w:szCs w:val="24"/>
        </w:rPr>
        <w:t>-se ligeiramente inibida no contacto imediato, com alguma dificuldade no contacto ocular. Mant</w:t>
      </w:r>
      <w:r w:rsidR="008C247A">
        <w:rPr>
          <w:rFonts w:ascii="Times New Roman" w:hAnsi="Times New Roman" w:cs="Times New Roman"/>
          <w:sz w:val="24"/>
          <w:szCs w:val="24"/>
        </w:rPr>
        <w:t>eve</w:t>
      </w:r>
      <w:r w:rsidR="00AA6C03">
        <w:rPr>
          <w:rFonts w:ascii="Times New Roman" w:hAnsi="Times New Roman" w:cs="Times New Roman"/>
          <w:sz w:val="24"/>
          <w:szCs w:val="24"/>
        </w:rPr>
        <w:t xml:space="preserve">-se inicialmente reservada, limitando-se a responder às perguntas que lhe </w:t>
      </w:r>
      <w:r w:rsidR="008C247A">
        <w:rPr>
          <w:rFonts w:ascii="Times New Roman" w:hAnsi="Times New Roman" w:cs="Times New Roman"/>
          <w:sz w:val="24"/>
          <w:szCs w:val="24"/>
        </w:rPr>
        <w:t>eram dirigidas. Revelou</w:t>
      </w:r>
      <w:r w:rsidR="00AA6C03">
        <w:rPr>
          <w:rFonts w:ascii="Times New Roman" w:hAnsi="Times New Roman" w:cs="Times New Roman"/>
          <w:sz w:val="24"/>
          <w:szCs w:val="24"/>
        </w:rPr>
        <w:t xml:space="preserve"> ansiedade e timidez.</w:t>
      </w:r>
    </w:p>
    <w:p w:rsidR="00AA6C03" w:rsidRDefault="00FD65DD"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AA6C03">
        <w:rPr>
          <w:rFonts w:ascii="Times New Roman" w:hAnsi="Times New Roman" w:cs="Times New Roman"/>
          <w:sz w:val="24"/>
          <w:szCs w:val="24"/>
        </w:rPr>
        <w:t>Permanece</w:t>
      </w:r>
      <w:r w:rsidR="008C247A">
        <w:rPr>
          <w:rFonts w:ascii="Times New Roman" w:hAnsi="Times New Roman" w:cs="Times New Roman"/>
          <w:sz w:val="24"/>
          <w:szCs w:val="24"/>
        </w:rPr>
        <w:t>u</w:t>
      </w:r>
      <w:r w:rsidR="00AA6C03">
        <w:rPr>
          <w:rFonts w:ascii="Times New Roman" w:hAnsi="Times New Roman" w:cs="Times New Roman"/>
          <w:sz w:val="24"/>
          <w:szCs w:val="24"/>
        </w:rPr>
        <w:t xml:space="preserve"> sentada, com actividade psicomotora ligeiramente agitada (balança</w:t>
      </w:r>
      <w:r w:rsidR="008C247A">
        <w:rPr>
          <w:rFonts w:ascii="Times New Roman" w:hAnsi="Times New Roman" w:cs="Times New Roman"/>
          <w:sz w:val="24"/>
          <w:szCs w:val="24"/>
        </w:rPr>
        <w:t>r</w:t>
      </w:r>
      <w:r w:rsidR="00AA6C03">
        <w:rPr>
          <w:rFonts w:ascii="Times New Roman" w:hAnsi="Times New Roman" w:cs="Times New Roman"/>
          <w:sz w:val="24"/>
          <w:szCs w:val="24"/>
        </w:rPr>
        <w:t xml:space="preserve"> </w:t>
      </w:r>
      <w:r w:rsidR="008C247A">
        <w:rPr>
          <w:rFonts w:ascii="Times New Roman" w:hAnsi="Times New Roman" w:cs="Times New Roman"/>
          <w:sz w:val="24"/>
          <w:szCs w:val="24"/>
        </w:rPr>
        <w:t>d</w:t>
      </w:r>
      <w:r w:rsidR="00AA6C03">
        <w:rPr>
          <w:rFonts w:ascii="Times New Roman" w:hAnsi="Times New Roman" w:cs="Times New Roman"/>
          <w:sz w:val="24"/>
          <w:szCs w:val="24"/>
        </w:rPr>
        <w:t>os pés e as pernas, esfrega</w:t>
      </w:r>
      <w:r w:rsidR="008C247A">
        <w:rPr>
          <w:rFonts w:ascii="Times New Roman" w:hAnsi="Times New Roman" w:cs="Times New Roman"/>
          <w:sz w:val="24"/>
          <w:szCs w:val="24"/>
        </w:rPr>
        <w:t>r</w:t>
      </w:r>
      <w:r w:rsidR="00AA6C03">
        <w:rPr>
          <w:rFonts w:ascii="Times New Roman" w:hAnsi="Times New Roman" w:cs="Times New Roman"/>
          <w:sz w:val="24"/>
          <w:szCs w:val="24"/>
        </w:rPr>
        <w:t xml:space="preserve"> </w:t>
      </w:r>
      <w:r w:rsidR="008C247A">
        <w:rPr>
          <w:rFonts w:ascii="Times New Roman" w:hAnsi="Times New Roman" w:cs="Times New Roman"/>
          <w:sz w:val="24"/>
          <w:szCs w:val="24"/>
        </w:rPr>
        <w:t>d</w:t>
      </w:r>
      <w:r w:rsidR="00AA6C03">
        <w:rPr>
          <w:rFonts w:ascii="Times New Roman" w:hAnsi="Times New Roman" w:cs="Times New Roman"/>
          <w:sz w:val="24"/>
          <w:szCs w:val="24"/>
        </w:rPr>
        <w:t>as mãos). Apresent</w:t>
      </w:r>
      <w:r w:rsidR="008C247A">
        <w:rPr>
          <w:rFonts w:ascii="Times New Roman" w:hAnsi="Times New Roman" w:cs="Times New Roman"/>
          <w:sz w:val="24"/>
          <w:szCs w:val="24"/>
        </w:rPr>
        <w:t>ou</w:t>
      </w:r>
      <w:r w:rsidR="00AA6C03">
        <w:rPr>
          <w:rFonts w:ascii="Times New Roman" w:hAnsi="Times New Roman" w:cs="Times New Roman"/>
          <w:sz w:val="24"/>
          <w:szCs w:val="24"/>
        </w:rPr>
        <w:t xml:space="preserve"> linguagem adequada à idade, com tom ligeiramente trémulo, discurso organizado e coerente e boa compreensão do que lhe </w:t>
      </w:r>
      <w:r w:rsidR="008C247A">
        <w:rPr>
          <w:rFonts w:ascii="Times New Roman" w:hAnsi="Times New Roman" w:cs="Times New Roman"/>
          <w:sz w:val="24"/>
          <w:szCs w:val="24"/>
        </w:rPr>
        <w:t>era</w:t>
      </w:r>
      <w:r w:rsidR="00AA6C03">
        <w:rPr>
          <w:rFonts w:ascii="Times New Roman" w:hAnsi="Times New Roman" w:cs="Times New Roman"/>
          <w:sz w:val="24"/>
          <w:szCs w:val="24"/>
        </w:rPr>
        <w:t xml:space="preserve"> dito. </w:t>
      </w:r>
      <w:r w:rsidR="008C247A">
        <w:rPr>
          <w:rFonts w:ascii="Times New Roman" w:hAnsi="Times New Roman" w:cs="Times New Roman"/>
          <w:sz w:val="24"/>
          <w:szCs w:val="24"/>
        </w:rPr>
        <w:t>Mostrou-se</w:t>
      </w:r>
      <w:r w:rsidR="00AA6C03">
        <w:rPr>
          <w:rFonts w:ascii="Times New Roman" w:hAnsi="Times New Roman" w:cs="Times New Roman"/>
          <w:sz w:val="24"/>
          <w:szCs w:val="24"/>
        </w:rPr>
        <w:t xml:space="preserve"> orientada no espaço e no tempo. </w:t>
      </w:r>
    </w:p>
    <w:p w:rsidR="000258AB" w:rsidRDefault="000258AB" w:rsidP="004E750B">
      <w:pPr>
        <w:spacing w:line="360" w:lineRule="auto"/>
        <w:jc w:val="both"/>
        <w:rPr>
          <w:rFonts w:ascii="Times New Roman" w:hAnsi="Times New Roman" w:cs="Times New Roman"/>
          <w:sz w:val="24"/>
          <w:szCs w:val="24"/>
        </w:rPr>
      </w:pPr>
    </w:p>
    <w:p w:rsidR="008543CE" w:rsidRDefault="008543CE" w:rsidP="004E750B">
      <w:pPr>
        <w:spacing w:line="360" w:lineRule="auto"/>
        <w:jc w:val="both"/>
        <w:rPr>
          <w:rFonts w:ascii="Times New Roman" w:hAnsi="Times New Roman" w:cs="Times New Roman"/>
          <w:b/>
          <w:sz w:val="24"/>
          <w:szCs w:val="24"/>
        </w:rPr>
      </w:pPr>
      <w:r w:rsidRPr="008543CE">
        <w:rPr>
          <w:rFonts w:ascii="Times New Roman" w:hAnsi="Times New Roman" w:cs="Times New Roman"/>
          <w:b/>
          <w:sz w:val="24"/>
          <w:szCs w:val="24"/>
        </w:rPr>
        <w:t xml:space="preserve">VI </w:t>
      </w:r>
      <w:r>
        <w:rPr>
          <w:rFonts w:ascii="Times New Roman" w:hAnsi="Times New Roman" w:cs="Times New Roman"/>
          <w:b/>
          <w:sz w:val="24"/>
          <w:szCs w:val="24"/>
        </w:rPr>
        <w:t>–</w:t>
      </w:r>
      <w:r w:rsidRPr="008543CE">
        <w:rPr>
          <w:rFonts w:ascii="Times New Roman" w:hAnsi="Times New Roman" w:cs="Times New Roman"/>
          <w:b/>
          <w:sz w:val="24"/>
          <w:szCs w:val="24"/>
        </w:rPr>
        <w:t xml:space="preserve"> </w:t>
      </w:r>
      <w:r w:rsidR="00366781">
        <w:rPr>
          <w:rFonts w:ascii="Times New Roman" w:hAnsi="Times New Roman" w:cs="Times New Roman"/>
          <w:b/>
          <w:sz w:val="24"/>
          <w:szCs w:val="24"/>
        </w:rPr>
        <w:t>INTEGRAÇÃO</w:t>
      </w:r>
      <w:r w:rsidR="004D378F">
        <w:rPr>
          <w:rFonts w:ascii="Times New Roman" w:hAnsi="Times New Roman" w:cs="Times New Roman"/>
          <w:b/>
          <w:sz w:val="24"/>
          <w:szCs w:val="24"/>
        </w:rPr>
        <w:t xml:space="preserve"> / CONCEPTUALIZAÇÃO</w:t>
      </w:r>
    </w:p>
    <w:p w:rsidR="007437AB" w:rsidRDefault="007437AB" w:rsidP="004E750B">
      <w:pPr>
        <w:spacing w:line="360" w:lineRule="auto"/>
        <w:jc w:val="both"/>
        <w:rPr>
          <w:rFonts w:ascii="Times New Roman" w:hAnsi="Times New Roman" w:cs="Times New Roman"/>
          <w:b/>
          <w:sz w:val="24"/>
          <w:szCs w:val="24"/>
        </w:rPr>
      </w:pPr>
    </w:p>
    <w:p w:rsidR="002C17EC" w:rsidRDefault="00CA08B5"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883F8C" w:rsidRPr="00883F8C">
        <w:rPr>
          <w:rFonts w:ascii="Times New Roman" w:hAnsi="Times New Roman" w:cs="Times New Roman"/>
          <w:sz w:val="24"/>
          <w:szCs w:val="24"/>
        </w:rPr>
        <w:t>As informações presentes</w:t>
      </w:r>
      <w:r w:rsidR="00883F8C">
        <w:rPr>
          <w:rFonts w:ascii="Times New Roman" w:hAnsi="Times New Roman" w:cs="Times New Roman"/>
          <w:sz w:val="24"/>
          <w:szCs w:val="24"/>
        </w:rPr>
        <w:t xml:space="preserve"> no pedido de consulta</w:t>
      </w:r>
      <w:r w:rsidR="0064079E">
        <w:rPr>
          <w:rFonts w:ascii="Times New Roman" w:hAnsi="Times New Roman" w:cs="Times New Roman"/>
          <w:sz w:val="24"/>
          <w:szCs w:val="24"/>
        </w:rPr>
        <w:t xml:space="preserve"> indicavam “personalidade ansiosa, com queixas abdominais e cefaleias”</w:t>
      </w:r>
      <w:r w:rsidR="002C17EC">
        <w:rPr>
          <w:rFonts w:ascii="Times New Roman" w:hAnsi="Times New Roman" w:cs="Times New Roman"/>
          <w:sz w:val="24"/>
          <w:szCs w:val="24"/>
        </w:rPr>
        <w:t>, e “somatização da ansiedade através de problemas de dores de cabeça e de estômago”</w:t>
      </w:r>
      <w:r w:rsidR="0064079E">
        <w:rPr>
          <w:rFonts w:ascii="Times New Roman" w:hAnsi="Times New Roman" w:cs="Times New Roman"/>
          <w:sz w:val="24"/>
          <w:szCs w:val="24"/>
        </w:rPr>
        <w:t xml:space="preserve"> (sic.). Através das entrevistas semi-estruturadas, foi possível constatar</w:t>
      </w:r>
      <w:r w:rsidR="002C17EC">
        <w:rPr>
          <w:rFonts w:ascii="Times New Roman" w:hAnsi="Times New Roman" w:cs="Times New Roman"/>
          <w:sz w:val="24"/>
          <w:szCs w:val="24"/>
        </w:rPr>
        <w:t xml:space="preserve"> a presença sentimentos</w:t>
      </w:r>
      <w:r w:rsidR="00504686">
        <w:rPr>
          <w:rFonts w:ascii="Times New Roman" w:hAnsi="Times New Roman" w:cs="Times New Roman"/>
          <w:sz w:val="24"/>
          <w:szCs w:val="24"/>
        </w:rPr>
        <w:t xml:space="preserve"> </w:t>
      </w:r>
      <w:r w:rsidR="002C17EC">
        <w:rPr>
          <w:rFonts w:ascii="Times New Roman" w:hAnsi="Times New Roman" w:cs="Times New Roman"/>
          <w:sz w:val="24"/>
          <w:szCs w:val="24"/>
        </w:rPr>
        <w:t xml:space="preserve">de ansiedade, </w:t>
      </w:r>
      <w:r w:rsidR="00504686">
        <w:rPr>
          <w:rFonts w:ascii="Times New Roman" w:hAnsi="Times New Roman" w:cs="Times New Roman"/>
          <w:sz w:val="24"/>
          <w:szCs w:val="24"/>
        </w:rPr>
        <w:t xml:space="preserve">tensão, </w:t>
      </w:r>
      <w:r w:rsidR="002C17EC">
        <w:rPr>
          <w:rFonts w:ascii="Times New Roman" w:hAnsi="Times New Roman" w:cs="Times New Roman"/>
          <w:sz w:val="24"/>
          <w:szCs w:val="24"/>
        </w:rPr>
        <w:t xml:space="preserve">irritação e preocupação, acompanhados de sintomas somáticos </w:t>
      </w:r>
      <w:r w:rsidR="00504686">
        <w:rPr>
          <w:rFonts w:ascii="Times New Roman" w:hAnsi="Times New Roman" w:cs="Times New Roman"/>
          <w:sz w:val="24"/>
          <w:szCs w:val="24"/>
        </w:rPr>
        <w:t>como</w:t>
      </w:r>
      <w:r w:rsidR="002C17EC">
        <w:rPr>
          <w:rFonts w:ascii="Times New Roman" w:hAnsi="Times New Roman" w:cs="Times New Roman"/>
          <w:sz w:val="24"/>
          <w:szCs w:val="24"/>
        </w:rPr>
        <w:t xml:space="preserve"> tremores, mal-estar abdominal, tonturas e cefaleias</w:t>
      </w:r>
      <w:r w:rsidR="00786760">
        <w:rPr>
          <w:rFonts w:ascii="Times New Roman" w:hAnsi="Times New Roman" w:cs="Times New Roman"/>
          <w:sz w:val="24"/>
          <w:szCs w:val="24"/>
        </w:rPr>
        <w:t>,</w:t>
      </w:r>
      <w:r w:rsidR="00883F8C">
        <w:rPr>
          <w:rFonts w:ascii="Times New Roman" w:hAnsi="Times New Roman" w:cs="Times New Roman"/>
          <w:sz w:val="24"/>
          <w:szCs w:val="24"/>
        </w:rPr>
        <w:t xml:space="preserve"> </w:t>
      </w:r>
      <w:r w:rsidR="00F7232D">
        <w:rPr>
          <w:rFonts w:ascii="Times New Roman" w:hAnsi="Times New Roman" w:cs="Times New Roman"/>
          <w:sz w:val="24"/>
          <w:szCs w:val="24"/>
        </w:rPr>
        <w:t>perante</w:t>
      </w:r>
      <w:r w:rsidR="002C17EC">
        <w:rPr>
          <w:rFonts w:ascii="Times New Roman" w:hAnsi="Times New Roman" w:cs="Times New Roman"/>
          <w:sz w:val="24"/>
          <w:szCs w:val="24"/>
        </w:rPr>
        <w:t xml:space="preserve"> uma diversidade de situações;</w:t>
      </w:r>
      <w:r w:rsidR="00882131">
        <w:rPr>
          <w:rFonts w:ascii="Times New Roman" w:hAnsi="Times New Roman" w:cs="Times New Roman"/>
          <w:sz w:val="24"/>
          <w:szCs w:val="24"/>
        </w:rPr>
        <w:t xml:space="preserve"> e a presença d</w:t>
      </w:r>
      <w:r w:rsidR="00F7232D">
        <w:rPr>
          <w:rFonts w:ascii="Times New Roman" w:hAnsi="Times New Roman" w:cs="Times New Roman"/>
          <w:sz w:val="24"/>
          <w:szCs w:val="24"/>
        </w:rPr>
        <w:t>e historial de Perturbações da A</w:t>
      </w:r>
      <w:r w:rsidR="00882131">
        <w:rPr>
          <w:rFonts w:ascii="Times New Roman" w:hAnsi="Times New Roman" w:cs="Times New Roman"/>
          <w:sz w:val="24"/>
          <w:szCs w:val="24"/>
        </w:rPr>
        <w:t>nsiedade na família da S..</w:t>
      </w:r>
      <w:r w:rsidR="002C17EC">
        <w:rPr>
          <w:rFonts w:ascii="Times New Roman" w:hAnsi="Times New Roman" w:cs="Times New Roman"/>
          <w:sz w:val="24"/>
          <w:szCs w:val="24"/>
        </w:rPr>
        <w:t xml:space="preserve"> Estes dados levaram-nos a colocar a hipótese inicial de estarmos em presença de</w:t>
      </w:r>
      <w:r w:rsidR="004F08D7">
        <w:rPr>
          <w:rFonts w:ascii="Times New Roman" w:hAnsi="Times New Roman" w:cs="Times New Roman"/>
          <w:sz w:val="24"/>
          <w:szCs w:val="24"/>
        </w:rPr>
        <w:t xml:space="preserve"> uma menor com </w:t>
      </w:r>
      <w:r w:rsidR="002C17EC">
        <w:rPr>
          <w:rFonts w:ascii="Times New Roman" w:hAnsi="Times New Roman" w:cs="Times New Roman"/>
          <w:sz w:val="24"/>
          <w:szCs w:val="24"/>
        </w:rPr>
        <w:t>alguma Perturbação da An</w:t>
      </w:r>
      <w:r w:rsidR="00882131">
        <w:rPr>
          <w:rFonts w:ascii="Times New Roman" w:hAnsi="Times New Roman" w:cs="Times New Roman"/>
          <w:sz w:val="24"/>
          <w:szCs w:val="24"/>
        </w:rPr>
        <w:t>s</w:t>
      </w:r>
      <w:r w:rsidR="002C17EC">
        <w:rPr>
          <w:rFonts w:ascii="Times New Roman" w:hAnsi="Times New Roman" w:cs="Times New Roman"/>
          <w:sz w:val="24"/>
          <w:szCs w:val="24"/>
        </w:rPr>
        <w:t>iedade.</w:t>
      </w:r>
    </w:p>
    <w:p w:rsidR="004F08D7" w:rsidRDefault="00CA08B5"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882131">
        <w:rPr>
          <w:rFonts w:ascii="Times New Roman" w:hAnsi="Times New Roman" w:cs="Times New Roman"/>
          <w:sz w:val="24"/>
          <w:szCs w:val="24"/>
        </w:rPr>
        <w:t xml:space="preserve">No entanto, os </w:t>
      </w:r>
      <w:r w:rsidR="00FD6D89">
        <w:rPr>
          <w:rFonts w:ascii="Times New Roman" w:hAnsi="Times New Roman" w:cs="Times New Roman"/>
          <w:sz w:val="24"/>
          <w:szCs w:val="24"/>
        </w:rPr>
        <w:t xml:space="preserve">resultados do STAIC, tanto da forma C1 (ansiedade-estado), como da forma C2 (ansiedade-traço) </w:t>
      </w:r>
      <w:r w:rsidR="00F7232D">
        <w:rPr>
          <w:rFonts w:ascii="Times New Roman" w:hAnsi="Times New Roman" w:cs="Times New Roman"/>
          <w:sz w:val="24"/>
          <w:szCs w:val="24"/>
        </w:rPr>
        <w:t xml:space="preserve">não </w:t>
      </w:r>
      <w:r w:rsidR="00FD6D89">
        <w:rPr>
          <w:rFonts w:ascii="Times New Roman" w:hAnsi="Times New Roman" w:cs="Times New Roman"/>
          <w:sz w:val="24"/>
          <w:szCs w:val="24"/>
        </w:rPr>
        <w:t xml:space="preserve">indicaram </w:t>
      </w:r>
      <w:r w:rsidR="00F7232D">
        <w:rPr>
          <w:rFonts w:ascii="Times New Roman" w:hAnsi="Times New Roman" w:cs="Times New Roman"/>
          <w:sz w:val="24"/>
          <w:szCs w:val="24"/>
        </w:rPr>
        <w:t>níveis significativos de ansiedade, mas valores normativos. Os resultados do C</w:t>
      </w:r>
      <w:r w:rsidR="00FD6D89">
        <w:rPr>
          <w:rFonts w:ascii="Times New Roman" w:hAnsi="Times New Roman" w:cs="Times New Roman"/>
          <w:sz w:val="24"/>
          <w:szCs w:val="24"/>
        </w:rPr>
        <w:t xml:space="preserve">BCL e do YSR foram no mesmo sentido, com escala Ansiedade/Depressão com valores </w:t>
      </w:r>
      <w:r w:rsidR="004F08D7">
        <w:rPr>
          <w:rFonts w:ascii="Times New Roman" w:hAnsi="Times New Roman" w:cs="Times New Roman"/>
          <w:sz w:val="24"/>
          <w:szCs w:val="24"/>
        </w:rPr>
        <w:t>normativos. De salientar ainda que, nestes mesmos instrumentos, apenas as escal</w:t>
      </w:r>
      <w:r w:rsidR="00F7232D">
        <w:rPr>
          <w:rFonts w:ascii="Times New Roman" w:hAnsi="Times New Roman" w:cs="Times New Roman"/>
          <w:sz w:val="24"/>
          <w:szCs w:val="24"/>
        </w:rPr>
        <w:t>as de Internalização e Queixas S</w:t>
      </w:r>
      <w:r w:rsidR="004F08D7">
        <w:rPr>
          <w:rFonts w:ascii="Times New Roman" w:hAnsi="Times New Roman" w:cs="Times New Roman"/>
          <w:sz w:val="24"/>
          <w:szCs w:val="24"/>
        </w:rPr>
        <w:t xml:space="preserve">omáticas indicaram valores elevados. </w:t>
      </w:r>
      <w:r w:rsidR="00882131">
        <w:rPr>
          <w:rFonts w:ascii="Times New Roman" w:hAnsi="Times New Roman" w:cs="Times New Roman"/>
          <w:sz w:val="24"/>
          <w:szCs w:val="24"/>
        </w:rPr>
        <w:t>Para além disso</w:t>
      </w:r>
      <w:r w:rsidR="00883F8C">
        <w:rPr>
          <w:rFonts w:ascii="Times New Roman" w:hAnsi="Times New Roman" w:cs="Times New Roman"/>
          <w:sz w:val="24"/>
          <w:szCs w:val="24"/>
        </w:rPr>
        <w:t>, foi possível constatar n</w:t>
      </w:r>
      <w:r w:rsidR="004F08D7">
        <w:rPr>
          <w:rFonts w:ascii="Times New Roman" w:hAnsi="Times New Roman" w:cs="Times New Roman"/>
          <w:sz w:val="24"/>
          <w:szCs w:val="24"/>
        </w:rPr>
        <w:t>o</w:t>
      </w:r>
      <w:r w:rsidR="00FD78DB">
        <w:rPr>
          <w:rFonts w:ascii="Times New Roman" w:hAnsi="Times New Roman" w:cs="Times New Roman"/>
          <w:sz w:val="24"/>
          <w:szCs w:val="24"/>
        </w:rPr>
        <w:t>s mesmos</w:t>
      </w:r>
      <w:r w:rsidR="00883F8C">
        <w:rPr>
          <w:rFonts w:ascii="Times New Roman" w:hAnsi="Times New Roman" w:cs="Times New Roman"/>
          <w:sz w:val="24"/>
          <w:szCs w:val="24"/>
        </w:rPr>
        <w:t xml:space="preserve"> um perfil de competências bastante positivo, com as escalas de competências (Actividade</w:t>
      </w:r>
      <w:r w:rsidR="00F7232D">
        <w:rPr>
          <w:rFonts w:ascii="Times New Roman" w:hAnsi="Times New Roman" w:cs="Times New Roman"/>
          <w:sz w:val="24"/>
          <w:szCs w:val="24"/>
        </w:rPr>
        <w:t>,</w:t>
      </w:r>
      <w:r w:rsidR="00883F8C">
        <w:rPr>
          <w:rFonts w:ascii="Times New Roman" w:hAnsi="Times New Roman" w:cs="Times New Roman"/>
          <w:sz w:val="24"/>
          <w:szCs w:val="24"/>
        </w:rPr>
        <w:t xml:space="preserve"> Social e Escolar) com valores </w:t>
      </w:r>
      <w:r w:rsidR="00F7232D">
        <w:rPr>
          <w:rFonts w:ascii="Times New Roman" w:hAnsi="Times New Roman" w:cs="Times New Roman"/>
          <w:sz w:val="24"/>
          <w:szCs w:val="24"/>
        </w:rPr>
        <w:t>bastante elevados</w:t>
      </w:r>
      <w:r w:rsidR="00883F8C">
        <w:rPr>
          <w:rFonts w:ascii="Times New Roman" w:hAnsi="Times New Roman" w:cs="Times New Roman"/>
          <w:sz w:val="24"/>
          <w:szCs w:val="24"/>
        </w:rPr>
        <w:t xml:space="preserve">. </w:t>
      </w:r>
    </w:p>
    <w:p w:rsidR="00883F8C" w:rsidRDefault="004F08D7"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545C98">
        <w:rPr>
          <w:rFonts w:ascii="Times New Roman" w:hAnsi="Times New Roman" w:cs="Times New Roman"/>
          <w:sz w:val="24"/>
          <w:szCs w:val="24"/>
        </w:rPr>
        <w:t>Co</w:t>
      </w:r>
      <w:r w:rsidR="007437AB">
        <w:rPr>
          <w:rFonts w:ascii="Times New Roman" w:hAnsi="Times New Roman" w:cs="Times New Roman"/>
          <w:sz w:val="24"/>
          <w:szCs w:val="24"/>
        </w:rPr>
        <w:t>nstatamos</w:t>
      </w:r>
      <w:r w:rsidR="00883F8C">
        <w:rPr>
          <w:rFonts w:ascii="Times New Roman" w:hAnsi="Times New Roman" w:cs="Times New Roman"/>
          <w:sz w:val="24"/>
          <w:szCs w:val="24"/>
        </w:rPr>
        <w:t xml:space="preserve"> assim, que os problemas d</w:t>
      </w:r>
      <w:r>
        <w:rPr>
          <w:rFonts w:ascii="Times New Roman" w:hAnsi="Times New Roman" w:cs="Times New Roman"/>
          <w:sz w:val="24"/>
          <w:szCs w:val="24"/>
        </w:rPr>
        <w:t>a</w:t>
      </w:r>
      <w:r w:rsidR="00883F8C">
        <w:rPr>
          <w:rFonts w:ascii="Times New Roman" w:hAnsi="Times New Roman" w:cs="Times New Roman"/>
          <w:sz w:val="24"/>
          <w:szCs w:val="24"/>
        </w:rPr>
        <w:t xml:space="preserve"> S. não </w:t>
      </w:r>
      <w:r>
        <w:rPr>
          <w:rFonts w:ascii="Times New Roman" w:hAnsi="Times New Roman" w:cs="Times New Roman"/>
          <w:sz w:val="24"/>
          <w:szCs w:val="24"/>
        </w:rPr>
        <w:t xml:space="preserve">parecem </w:t>
      </w:r>
      <w:r w:rsidR="00883F8C">
        <w:rPr>
          <w:rFonts w:ascii="Times New Roman" w:hAnsi="Times New Roman" w:cs="Times New Roman"/>
          <w:sz w:val="24"/>
          <w:szCs w:val="24"/>
        </w:rPr>
        <w:t>apresenta</w:t>
      </w:r>
      <w:r>
        <w:rPr>
          <w:rFonts w:ascii="Times New Roman" w:hAnsi="Times New Roman" w:cs="Times New Roman"/>
          <w:sz w:val="24"/>
          <w:szCs w:val="24"/>
        </w:rPr>
        <w:t>r</w:t>
      </w:r>
      <w:r w:rsidR="00883F8C">
        <w:rPr>
          <w:rFonts w:ascii="Times New Roman" w:hAnsi="Times New Roman" w:cs="Times New Roman"/>
          <w:sz w:val="24"/>
          <w:szCs w:val="24"/>
        </w:rPr>
        <w:t xml:space="preserve"> uma int</w:t>
      </w:r>
      <w:r>
        <w:rPr>
          <w:rFonts w:ascii="Times New Roman" w:hAnsi="Times New Roman" w:cs="Times New Roman"/>
          <w:sz w:val="24"/>
          <w:szCs w:val="24"/>
        </w:rPr>
        <w:t>ensidade elevada, nem interferir</w:t>
      </w:r>
      <w:r w:rsidR="00883F8C">
        <w:rPr>
          <w:rFonts w:ascii="Times New Roman" w:hAnsi="Times New Roman" w:cs="Times New Roman"/>
          <w:sz w:val="24"/>
          <w:szCs w:val="24"/>
        </w:rPr>
        <w:t xml:space="preserve"> significativame</w:t>
      </w:r>
      <w:r w:rsidR="0083461E">
        <w:rPr>
          <w:rFonts w:ascii="Times New Roman" w:hAnsi="Times New Roman" w:cs="Times New Roman"/>
          <w:sz w:val="24"/>
          <w:szCs w:val="24"/>
        </w:rPr>
        <w:t xml:space="preserve">nte na sua vida pessoal, </w:t>
      </w:r>
      <w:r w:rsidR="00CA08B5">
        <w:rPr>
          <w:rFonts w:ascii="Times New Roman" w:hAnsi="Times New Roman" w:cs="Times New Roman"/>
          <w:sz w:val="24"/>
          <w:szCs w:val="24"/>
        </w:rPr>
        <w:t>familiar, social e escolar, o que nos leva a excluir a hipótese de estarmos em presença de uma</w:t>
      </w:r>
      <w:r>
        <w:rPr>
          <w:rFonts w:ascii="Times New Roman" w:hAnsi="Times New Roman" w:cs="Times New Roman"/>
          <w:sz w:val="24"/>
          <w:szCs w:val="24"/>
        </w:rPr>
        <w:t xml:space="preserve"> menor com alguma</w:t>
      </w:r>
      <w:r w:rsidR="00CA08B5">
        <w:rPr>
          <w:rFonts w:ascii="Times New Roman" w:hAnsi="Times New Roman" w:cs="Times New Roman"/>
          <w:sz w:val="24"/>
          <w:szCs w:val="24"/>
        </w:rPr>
        <w:t xml:space="preserve"> Perturbação da </w:t>
      </w:r>
      <w:r>
        <w:rPr>
          <w:rFonts w:ascii="Times New Roman" w:hAnsi="Times New Roman" w:cs="Times New Roman"/>
          <w:sz w:val="24"/>
          <w:szCs w:val="24"/>
        </w:rPr>
        <w:t>A</w:t>
      </w:r>
      <w:r w:rsidR="00CA08B5">
        <w:rPr>
          <w:rFonts w:ascii="Times New Roman" w:hAnsi="Times New Roman" w:cs="Times New Roman"/>
          <w:sz w:val="24"/>
          <w:szCs w:val="24"/>
        </w:rPr>
        <w:t>nsiedade.</w:t>
      </w:r>
      <w:r>
        <w:rPr>
          <w:rFonts w:ascii="Times New Roman" w:hAnsi="Times New Roman" w:cs="Times New Roman"/>
          <w:sz w:val="24"/>
          <w:szCs w:val="24"/>
        </w:rPr>
        <w:t xml:space="preserve"> </w:t>
      </w:r>
    </w:p>
    <w:p w:rsidR="00883F8C" w:rsidRDefault="004F08D7"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CA08B5">
        <w:rPr>
          <w:rFonts w:ascii="Times New Roman" w:hAnsi="Times New Roman" w:cs="Times New Roman"/>
          <w:sz w:val="24"/>
          <w:szCs w:val="24"/>
        </w:rPr>
        <w:t>Consideramos então que S. apresenta respostas ou reacções de ansiedade em resposta a acontecimentos de vida stressantes.</w:t>
      </w:r>
    </w:p>
    <w:p w:rsidR="00504686" w:rsidRPr="00162364" w:rsidRDefault="00504686"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 doença oncológica da mãe e da avó são acontecimentos que representam uma ameaça real ao bem-estar emocional da S., e aos quais ela apresenta reacções ou respostas de ansiedade como forma de defesa e adaptação. </w:t>
      </w:r>
      <w:r w:rsidRPr="00162364">
        <w:rPr>
          <w:rFonts w:ascii="Times New Roman" w:hAnsi="Times New Roman" w:cs="Times New Roman"/>
          <w:sz w:val="24"/>
          <w:szCs w:val="24"/>
        </w:rPr>
        <w:t>No entanto, a partir desses acontecimentos, a S., começa a generalizar essas respostas a uma diversidade de situações do seu dia-a-dia.</w:t>
      </w:r>
    </w:p>
    <w:p w:rsidR="009531A5" w:rsidRDefault="00235B8B"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9531A5">
        <w:rPr>
          <w:rFonts w:ascii="Times New Roman" w:hAnsi="Times New Roman" w:cs="Times New Roman"/>
          <w:sz w:val="24"/>
          <w:szCs w:val="24"/>
        </w:rPr>
        <w:tab/>
      </w:r>
      <w:r w:rsidR="00786760">
        <w:rPr>
          <w:rFonts w:ascii="Times New Roman" w:hAnsi="Times New Roman" w:cs="Times New Roman"/>
          <w:sz w:val="24"/>
          <w:szCs w:val="24"/>
        </w:rPr>
        <w:t>De acordo com</w:t>
      </w:r>
      <w:r w:rsidR="009531A5">
        <w:rPr>
          <w:rFonts w:ascii="Times New Roman" w:hAnsi="Times New Roman" w:cs="Times New Roman"/>
          <w:sz w:val="24"/>
          <w:szCs w:val="24"/>
        </w:rPr>
        <w:t xml:space="preserve"> Barlow (2002), a ansiedade é um construto tripartido, que envolve componentes fisiológicos, cognitivos e comportamentais. A activação fisiológica ocorre sob a forma da actividade do sistema nervoso autónomo. Estas respostas preparam o indivíduo para responder com comportamento motor apropriado em situações de stress, como quando a resposta de “fuga ou luta” é activada. A componente cognitiva envolve a focalização da atenção para os sinais de ameaça de uma dada situação e é acompanhada por certos pensamentos ou imagens. </w:t>
      </w:r>
    </w:p>
    <w:p w:rsidR="00786760" w:rsidRPr="00786760" w:rsidRDefault="009531A5"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786760">
        <w:rPr>
          <w:rFonts w:ascii="Times New Roman" w:hAnsi="Times New Roman" w:cs="Times New Roman"/>
          <w:sz w:val="24"/>
          <w:szCs w:val="24"/>
        </w:rPr>
        <w:t xml:space="preserve">Segundo </w:t>
      </w:r>
      <w:r w:rsidR="00EF73F2">
        <w:rPr>
          <w:rFonts w:ascii="Times New Roman" w:hAnsi="Times New Roman" w:cs="Times New Roman"/>
          <w:sz w:val="24"/>
          <w:szCs w:val="24"/>
        </w:rPr>
        <w:t xml:space="preserve">Albano, Causey, e Carter </w:t>
      </w:r>
      <w:r w:rsidR="00CA08B5">
        <w:rPr>
          <w:rFonts w:ascii="Times New Roman" w:hAnsi="Times New Roman" w:cs="Times New Roman"/>
          <w:sz w:val="24"/>
          <w:szCs w:val="24"/>
        </w:rPr>
        <w:t>(2001), c</w:t>
      </w:r>
      <w:r w:rsidR="00DF049D">
        <w:rPr>
          <w:rFonts w:ascii="Times New Roman" w:hAnsi="Times New Roman" w:cs="Times New Roman"/>
          <w:sz w:val="24"/>
          <w:szCs w:val="24"/>
        </w:rPr>
        <w:t>ertos medos e reacções de ansiedade têm sido documentados como um processo normal e esperado durante o desenvolvimento, mudando o foco da ansiedade em diferentes idades e níveis de desenvolvimento cognitivo. O medo ou ansiedade torna-se problemático quando os níveis desenvolvimentais são excedidos, resultando em distress significativo e prejuízo na vida familiar, escolar e em contextos sociais (Kendall, 2000).</w:t>
      </w:r>
      <w:r w:rsidR="00786760">
        <w:rPr>
          <w:rFonts w:ascii="Times New Roman" w:hAnsi="Times New Roman" w:cs="Times New Roman"/>
          <w:sz w:val="24"/>
          <w:szCs w:val="24"/>
        </w:rPr>
        <w:t xml:space="preserve"> Na sua forma adaptativa ou ‘normal’, a ansiedade apresenta uma função protectora adaptativa para o indivíduo para alerta-lo para o perigo e/ou para motivar certos comportamentos adaptativos para evitar o stress ou experiências negativas </w:t>
      </w:r>
      <w:r w:rsidR="00786760" w:rsidRPr="009531A5">
        <w:rPr>
          <w:rFonts w:ascii="Times New Roman" w:hAnsi="Times New Roman" w:cs="Times New Roman"/>
          <w:sz w:val="24"/>
          <w:szCs w:val="24"/>
        </w:rPr>
        <w:t>(Albano &amp; Kendall, 2002)</w:t>
      </w:r>
      <w:r w:rsidR="00786760">
        <w:rPr>
          <w:rFonts w:ascii="Times New Roman" w:hAnsi="Times New Roman" w:cs="Times New Roman"/>
          <w:sz w:val="24"/>
          <w:szCs w:val="24"/>
        </w:rPr>
        <w:t xml:space="preserve">. </w:t>
      </w:r>
      <w:r w:rsidR="002F202F">
        <w:rPr>
          <w:rFonts w:ascii="Times New Roman" w:hAnsi="Times New Roman" w:cs="Times New Roman"/>
          <w:sz w:val="24"/>
          <w:szCs w:val="24"/>
        </w:rPr>
        <w:t>Para estes, o</w:t>
      </w:r>
      <w:r w:rsidR="00786760" w:rsidRPr="00786760">
        <w:rPr>
          <w:rFonts w:ascii="Times New Roman" w:hAnsi="Times New Roman" w:cs="Times New Roman"/>
          <w:sz w:val="24"/>
          <w:szCs w:val="24"/>
        </w:rPr>
        <w:t xml:space="preserve"> risco dos indivíduos para perturbações da ansiedade varia com a predisposição genética, o temperamento, a história familiar experiências de aprendizagem e ambientais, estilos educativos parentais e outros factores endógenos e exógenos</w:t>
      </w:r>
      <w:r w:rsidR="002F202F">
        <w:rPr>
          <w:rFonts w:ascii="Times New Roman" w:hAnsi="Times New Roman" w:cs="Times New Roman"/>
          <w:sz w:val="24"/>
          <w:szCs w:val="24"/>
        </w:rPr>
        <w:t>.</w:t>
      </w:r>
    </w:p>
    <w:p w:rsidR="00C22DB3" w:rsidRDefault="009531A5" w:rsidP="004E750B">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sidRPr="00BF1AB0">
        <w:rPr>
          <w:rFonts w:ascii="Times New Roman" w:hAnsi="Times New Roman" w:cs="Times New Roman"/>
          <w:sz w:val="24"/>
          <w:szCs w:val="24"/>
        </w:rPr>
        <w:t xml:space="preserve">Durante a infância e a adolescência, </w:t>
      </w:r>
      <w:r w:rsidR="00BF1AB0">
        <w:rPr>
          <w:rFonts w:ascii="Times New Roman" w:hAnsi="Times New Roman" w:cs="Times New Roman"/>
          <w:sz w:val="24"/>
          <w:szCs w:val="24"/>
        </w:rPr>
        <w:t xml:space="preserve">a ansiedade surge como uma característica normal, permitindo às crianças e adolescentes adaptarem-se a situações novas, inesperadas ou perigosas (Rosen &amp; Schulkin, 1998). Para a maioria das crianças e adolescentes a ansiedade é uma experiência comum, funcional e transitória, cuja natureza e intensidade variam de acordo com o estádio de desenvolvimento (Barret, 1998). </w:t>
      </w:r>
      <w:r w:rsidR="00162364">
        <w:rPr>
          <w:rFonts w:ascii="Times New Roman" w:hAnsi="Times New Roman" w:cs="Times New Roman"/>
          <w:sz w:val="24"/>
          <w:szCs w:val="24"/>
        </w:rPr>
        <w:t xml:space="preserve">No entanto, a ansiedade pode aumentar de intensidade e tornar-se, muitas vezes, crónica e disfuncional do ponto de vista do desenvolvimento sócio-emocional. </w:t>
      </w:r>
      <w:r w:rsidR="00BF1AB0">
        <w:rPr>
          <w:rFonts w:ascii="Times New Roman" w:hAnsi="Times New Roman" w:cs="Times New Roman"/>
          <w:sz w:val="24"/>
          <w:szCs w:val="24"/>
        </w:rPr>
        <w:t xml:space="preserve">Fonseca (1998), refere que as crianças e adolescentes ansiosos </w:t>
      </w:r>
      <w:r w:rsidR="00AA2E3F">
        <w:rPr>
          <w:rFonts w:ascii="Times New Roman" w:hAnsi="Times New Roman" w:cs="Times New Roman"/>
          <w:sz w:val="24"/>
          <w:szCs w:val="24"/>
        </w:rPr>
        <w:t>apresentam um medo exagerado de insucesso, uma sensibilidade exagerada aos sinais de perigo, náuseas, palidez, tremores e várias queixas somáticas, enquanto ao nível motor distinguem-se pela irrequietude e pelos frequentes pedidos de ajuda e/ou comportamentos de evitamento.</w:t>
      </w:r>
    </w:p>
    <w:p w:rsidR="00AA2E3F" w:rsidRDefault="00162364" w:rsidP="004E750B">
      <w:pPr>
        <w:spacing w:line="360" w:lineRule="auto"/>
        <w:jc w:val="both"/>
        <w:rPr>
          <w:rFonts w:ascii="Times New Roman" w:hAnsi="Times New Roman" w:cs="Times New Roman"/>
          <w:sz w:val="24"/>
          <w:szCs w:val="24"/>
        </w:rPr>
      </w:pPr>
      <w:r>
        <w:rPr>
          <w:rFonts w:ascii="Times New Roman" w:hAnsi="Times New Roman" w:cs="Times New Roman"/>
          <w:color w:val="C00000"/>
          <w:sz w:val="24"/>
          <w:szCs w:val="24"/>
        </w:rPr>
        <w:tab/>
      </w:r>
      <w:r w:rsidR="00AA2E3F">
        <w:rPr>
          <w:rFonts w:ascii="Times New Roman" w:hAnsi="Times New Roman" w:cs="Times New Roman"/>
          <w:sz w:val="24"/>
          <w:szCs w:val="24"/>
        </w:rPr>
        <w:t xml:space="preserve">Face ao exposto, </w:t>
      </w:r>
      <w:r w:rsidR="007437AB">
        <w:rPr>
          <w:rFonts w:ascii="Times New Roman" w:hAnsi="Times New Roman" w:cs="Times New Roman"/>
          <w:sz w:val="24"/>
          <w:szCs w:val="24"/>
        </w:rPr>
        <w:t>consideramos</w:t>
      </w:r>
      <w:r w:rsidR="00AA2E3F">
        <w:rPr>
          <w:rFonts w:ascii="Times New Roman" w:hAnsi="Times New Roman" w:cs="Times New Roman"/>
          <w:sz w:val="24"/>
          <w:szCs w:val="24"/>
        </w:rPr>
        <w:t xml:space="preserve"> que as reacções de ansiedade da S. podem ser vistas como normais e de acordo com o seu estádio de desenvolvimento, como se pôde constatar pelos resultados dos instrumentos de avaliação utilizados. </w:t>
      </w:r>
      <w:r w:rsidR="006538C4">
        <w:rPr>
          <w:rFonts w:ascii="Times New Roman" w:hAnsi="Times New Roman" w:cs="Times New Roman"/>
          <w:sz w:val="24"/>
          <w:szCs w:val="24"/>
        </w:rPr>
        <w:t xml:space="preserve">Representam, como já referimos, uma resposta de defesa e adaptação face a uma situação de </w:t>
      </w:r>
      <w:r w:rsidR="009200E2">
        <w:rPr>
          <w:rFonts w:ascii="Times New Roman" w:hAnsi="Times New Roman" w:cs="Times New Roman"/>
          <w:sz w:val="24"/>
          <w:szCs w:val="24"/>
        </w:rPr>
        <w:t xml:space="preserve">elevado </w:t>
      </w:r>
      <w:r w:rsidR="006538C4">
        <w:rPr>
          <w:rFonts w:ascii="Times New Roman" w:hAnsi="Times New Roman" w:cs="Times New Roman"/>
          <w:sz w:val="24"/>
          <w:szCs w:val="24"/>
        </w:rPr>
        <w:t xml:space="preserve">stress psicossocial. </w:t>
      </w:r>
      <w:r w:rsidR="00AA2E3F">
        <w:rPr>
          <w:rFonts w:ascii="Times New Roman" w:hAnsi="Times New Roman" w:cs="Times New Roman"/>
          <w:sz w:val="24"/>
          <w:szCs w:val="24"/>
        </w:rPr>
        <w:t xml:space="preserve">No entanto, o facto das escalas de Internalização e de Queixas Somáticas encontrarem-se elevadas no CBCL e no YSR; o facto de existir historial de Perturbações da </w:t>
      </w:r>
      <w:r w:rsidR="008920C9">
        <w:rPr>
          <w:rFonts w:ascii="Times New Roman" w:hAnsi="Times New Roman" w:cs="Times New Roman"/>
          <w:sz w:val="24"/>
          <w:szCs w:val="24"/>
        </w:rPr>
        <w:t>A</w:t>
      </w:r>
      <w:r w:rsidR="00AA2E3F">
        <w:rPr>
          <w:rFonts w:ascii="Times New Roman" w:hAnsi="Times New Roman" w:cs="Times New Roman"/>
          <w:sz w:val="24"/>
          <w:szCs w:val="24"/>
        </w:rPr>
        <w:t xml:space="preserve">nsiedade </w:t>
      </w:r>
      <w:r w:rsidR="008920C9">
        <w:rPr>
          <w:rFonts w:ascii="Times New Roman" w:hAnsi="Times New Roman" w:cs="Times New Roman"/>
          <w:sz w:val="24"/>
          <w:szCs w:val="24"/>
        </w:rPr>
        <w:t>na família; o facto de os pais serem descritos como pessoas “ansiosas”, e</w:t>
      </w:r>
      <w:r w:rsidR="00FD78DB">
        <w:rPr>
          <w:rFonts w:ascii="Times New Roman" w:hAnsi="Times New Roman" w:cs="Times New Roman"/>
          <w:sz w:val="24"/>
          <w:szCs w:val="24"/>
        </w:rPr>
        <w:t>, como tal,</w:t>
      </w:r>
      <w:r w:rsidR="008920C9">
        <w:rPr>
          <w:rFonts w:ascii="Times New Roman" w:hAnsi="Times New Roman" w:cs="Times New Roman"/>
          <w:sz w:val="24"/>
          <w:szCs w:val="24"/>
        </w:rPr>
        <w:t xml:space="preserve"> o seu estilo educativo poder ter modelado esse tipo de reacções; leva-nos a considerar a presença de vulnerabilidade</w:t>
      </w:r>
      <w:r w:rsidR="00C83220">
        <w:rPr>
          <w:rFonts w:ascii="Times New Roman" w:hAnsi="Times New Roman" w:cs="Times New Roman"/>
          <w:sz w:val="24"/>
          <w:szCs w:val="24"/>
        </w:rPr>
        <w:t xml:space="preserve"> </w:t>
      </w:r>
      <w:r w:rsidR="00786760">
        <w:rPr>
          <w:rFonts w:ascii="Times New Roman" w:hAnsi="Times New Roman" w:cs="Times New Roman"/>
          <w:sz w:val="24"/>
          <w:szCs w:val="24"/>
        </w:rPr>
        <w:t>(</w:t>
      </w:r>
      <w:r w:rsidR="00C83220">
        <w:rPr>
          <w:rFonts w:ascii="Times New Roman" w:hAnsi="Times New Roman" w:cs="Times New Roman"/>
          <w:sz w:val="24"/>
          <w:szCs w:val="24"/>
        </w:rPr>
        <w:t xml:space="preserve">biológica e </w:t>
      </w:r>
      <w:r w:rsidR="00FD78DB">
        <w:rPr>
          <w:rFonts w:ascii="Times New Roman" w:hAnsi="Times New Roman" w:cs="Times New Roman"/>
          <w:sz w:val="24"/>
          <w:szCs w:val="24"/>
        </w:rPr>
        <w:t>psicológica) ao</w:t>
      </w:r>
      <w:r w:rsidR="00C83220">
        <w:rPr>
          <w:rFonts w:ascii="Times New Roman" w:hAnsi="Times New Roman" w:cs="Times New Roman"/>
          <w:sz w:val="24"/>
          <w:szCs w:val="24"/>
        </w:rPr>
        <w:t xml:space="preserve"> </w:t>
      </w:r>
      <w:r w:rsidR="008920C9">
        <w:rPr>
          <w:rFonts w:ascii="Times New Roman" w:hAnsi="Times New Roman" w:cs="Times New Roman"/>
          <w:sz w:val="24"/>
          <w:szCs w:val="24"/>
        </w:rPr>
        <w:t xml:space="preserve">stress, </w:t>
      </w:r>
      <w:r w:rsidR="00FD78DB">
        <w:rPr>
          <w:rFonts w:ascii="Times New Roman" w:hAnsi="Times New Roman" w:cs="Times New Roman"/>
          <w:sz w:val="24"/>
          <w:szCs w:val="24"/>
        </w:rPr>
        <w:t xml:space="preserve">à ansiedade, </w:t>
      </w:r>
      <w:r w:rsidR="008920C9">
        <w:rPr>
          <w:rFonts w:ascii="Times New Roman" w:hAnsi="Times New Roman" w:cs="Times New Roman"/>
          <w:sz w:val="24"/>
          <w:szCs w:val="24"/>
        </w:rPr>
        <w:t xml:space="preserve">que também </w:t>
      </w:r>
      <w:r w:rsidR="00FD78DB">
        <w:rPr>
          <w:rFonts w:ascii="Times New Roman" w:hAnsi="Times New Roman" w:cs="Times New Roman"/>
          <w:sz w:val="24"/>
          <w:szCs w:val="24"/>
        </w:rPr>
        <w:t>poderá explicar</w:t>
      </w:r>
      <w:r w:rsidR="008920C9">
        <w:rPr>
          <w:rFonts w:ascii="Times New Roman" w:hAnsi="Times New Roman" w:cs="Times New Roman"/>
          <w:sz w:val="24"/>
          <w:szCs w:val="24"/>
        </w:rPr>
        <w:t xml:space="preserve"> as reacções de ansiedade apresentadas. Sendo assim, consideramos também que a S. apresenta risco</w:t>
      </w:r>
      <w:r w:rsidR="00FD78DB">
        <w:rPr>
          <w:rFonts w:ascii="Times New Roman" w:hAnsi="Times New Roman" w:cs="Times New Roman"/>
          <w:sz w:val="24"/>
          <w:szCs w:val="24"/>
        </w:rPr>
        <w:t xml:space="preserve"> acrescido</w:t>
      </w:r>
      <w:r w:rsidR="008920C9">
        <w:rPr>
          <w:rFonts w:ascii="Times New Roman" w:hAnsi="Times New Roman" w:cs="Times New Roman"/>
          <w:sz w:val="24"/>
          <w:szCs w:val="24"/>
        </w:rPr>
        <w:t xml:space="preserve"> de vir a desenvolver alguma Perturbação da Ansiedade.</w:t>
      </w:r>
    </w:p>
    <w:p w:rsidR="0000639D" w:rsidRDefault="008920C9" w:rsidP="0000639D">
      <w:pPr>
        <w:spacing w:line="360" w:lineRule="auto"/>
        <w:jc w:val="both"/>
        <w:rPr>
          <w:rFonts w:ascii="Times New Roman" w:eastAsia="Times New Roman" w:hAnsi="Times New Roman" w:cs="Times New Roman"/>
          <w:color w:val="000000"/>
          <w:sz w:val="24"/>
          <w:szCs w:val="24"/>
          <w:lang w:eastAsia="pt-PT"/>
        </w:rPr>
      </w:pPr>
      <w:r>
        <w:rPr>
          <w:rFonts w:ascii="Times New Roman" w:hAnsi="Times New Roman" w:cs="Times New Roman"/>
          <w:sz w:val="24"/>
          <w:szCs w:val="24"/>
        </w:rPr>
        <w:tab/>
        <w:t>De acordo com Ingram e Luxton (2005), os modelos de vulnerabilidade-stress conceptualizam o stress como acontecimento</w:t>
      </w:r>
      <w:r w:rsidR="00C83220">
        <w:rPr>
          <w:rFonts w:ascii="Times New Roman" w:hAnsi="Times New Roman" w:cs="Times New Roman"/>
          <w:sz w:val="24"/>
          <w:szCs w:val="24"/>
        </w:rPr>
        <w:t>s</w:t>
      </w:r>
      <w:r>
        <w:rPr>
          <w:rFonts w:ascii="Times New Roman" w:hAnsi="Times New Roman" w:cs="Times New Roman"/>
          <w:sz w:val="24"/>
          <w:szCs w:val="24"/>
        </w:rPr>
        <w:t xml:space="preserve"> de vida (</w:t>
      </w:r>
      <w:r w:rsidR="00C83220">
        <w:rPr>
          <w:rFonts w:ascii="Times New Roman" w:hAnsi="Times New Roman" w:cs="Times New Roman"/>
          <w:sz w:val="24"/>
          <w:szCs w:val="24"/>
        </w:rPr>
        <w:t>maiores ou menores) que desregulam os mecanismos que mantêm a estabilidade psicológica, emocional e cognitiva dos indivíduos e defendem a existência de factores tanto externos como i</w:t>
      </w:r>
      <w:r w:rsidR="00786760">
        <w:rPr>
          <w:rFonts w:ascii="Times New Roman" w:hAnsi="Times New Roman" w:cs="Times New Roman"/>
          <w:sz w:val="24"/>
          <w:szCs w:val="24"/>
        </w:rPr>
        <w:t>nternos na ocorrência de stress.</w:t>
      </w:r>
      <w:r w:rsidR="00C83220">
        <w:rPr>
          <w:rFonts w:ascii="Times New Roman" w:hAnsi="Times New Roman" w:cs="Times New Roman"/>
          <w:sz w:val="24"/>
          <w:szCs w:val="24"/>
        </w:rPr>
        <w:t xml:space="preserve"> A vulnerabilidade, segundo estes mesmos autores, é conceptualizada como um factor predisponente, ou um conjunto de factores que tornam possível um estado de perturbação</w:t>
      </w:r>
      <w:r w:rsidR="0000639D">
        <w:rPr>
          <w:rFonts w:ascii="Times New Roman" w:hAnsi="Times New Roman" w:cs="Times New Roman"/>
          <w:sz w:val="24"/>
          <w:szCs w:val="24"/>
        </w:rPr>
        <w:t>. Podem s</w:t>
      </w:r>
      <w:r w:rsidR="00C83220">
        <w:rPr>
          <w:rFonts w:ascii="Times New Roman" w:hAnsi="Times New Roman" w:cs="Times New Roman"/>
          <w:sz w:val="24"/>
          <w:szCs w:val="24"/>
        </w:rPr>
        <w:t>er factores genéticos ou biológicos, ou mesmo psicológicos (como variáveis cognitivas ou interpessoais</w:t>
      </w:r>
      <w:r w:rsidR="0000639D">
        <w:rPr>
          <w:rFonts w:ascii="Times New Roman" w:hAnsi="Times New Roman" w:cs="Times New Roman"/>
          <w:sz w:val="24"/>
          <w:szCs w:val="24"/>
        </w:rPr>
        <w:t xml:space="preserve">, experiências </w:t>
      </w:r>
      <w:r w:rsidR="006538C4">
        <w:rPr>
          <w:rFonts w:ascii="Times New Roman" w:hAnsi="Times New Roman" w:cs="Times New Roman"/>
          <w:sz w:val="24"/>
          <w:szCs w:val="24"/>
        </w:rPr>
        <w:t>adversas na infância</w:t>
      </w:r>
      <w:r w:rsidR="00C83220">
        <w:rPr>
          <w:rFonts w:ascii="Times New Roman" w:hAnsi="Times New Roman" w:cs="Times New Roman"/>
          <w:sz w:val="24"/>
          <w:szCs w:val="24"/>
        </w:rPr>
        <w:t xml:space="preserve">) que tornam uma pessoa susceptível a psicopatologia. Os modelos de </w:t>
      </w:r>
      <w:r w:rsidR="009200E2">
        <w:rPr>
          <w:rFonts w:ascii="Times New Roman" w:hAnsi="Times New Roman" w:cs="Times New Roman"/>
          <w:sz w:val="24"/>
          <w:szCs w:val="24"/>
        </w:rPr>
        <w:t>vulnerabilidade-stress</w:t>
      </w:r>
      <w:r w:rsidR="00C83220">
        <w:rPr>
          <w:rFonts w:ascii="Times New Roman" w:hAnsi="Times New Roman" w:cs="Times New Roman"/>
          <w:sz w:val="24"/>
          <w:szCs w:val="24"/>
        </w:rPr>
        <w:t xml:space="preserve"> sugerem então, que todas as pessoas possuem algum nível de factores </w:t>
      </w:r>
      <w:r w:rsidR="002159D4">
        <w:rPr>
          <w:rFonts w:ascii="Times New Roman" w:hAnsi="Times New Roman" w:cs="Times New Roman"/>
          <w:sz w:val="24"/>
          <w:szCs w:val="24"/>
        </w:rPr>
        <w:t>predisponentes</w:t>
      </w:r>
      <w:r w:rsidR="00C83220">
        <w:rPr>
          <w:rFonts w:ascii="Times New Roman" w:hAnsi="Times New Roman" w:cs="Times New Roman"/>
          <w:sz w:val="24"/>
          <w:szCs w:val="24"/>
        </w:rPr>
        <w:t xml:space="preserve"> (vulnerabilidade) para qualquer perturbação </w:t>
      </w:r>
      <w:r w:rsidR="00786760">
        <w:rPr>
          <w:rFonts w:ascii="Times New Roman" w:hAnsi="Times New Roman" w:cs="Times New Roman"/>
          <w:sz w:val="24"/>
          <w:szCs w:val="24"/>
        </w:rPr>
        <w:t>psicológica</w:t>
      </w:r>
      <w:r w:rsidR="00C83220">
        <w:rPr>
          <w:rFonts w:ascii="Times New Roman" w:hAnsi="Times New Roman" w:cs="Times New Roman"/>
          <w:sz w:val="24"/>
          <w:szCs w:val="24"/>
        </w:rPr>
        <w:t>, possuindo, todavia, cada indivíduo, o seu próprio ponto a partir do qual desenvolverá uma determinada perturbação</w:t>
      </w:r>
      <w:r w:rsidR="002159D4">
        <w:rPr>
          <w:rFonts w:ascii="Times New Roman" w:hAnsi="Times New Roman" w:cs="Times New Roman"/>
          <w:sz w:val="24"/>
          <w:szCs w:val="24"/>
        </w:rPr>
        <w:t>, ponto esse que depende</w:t>
      </w:r>
      <w:r w:rsidR="0000639D">
        <w:rPr>
          <w:rFonts w:ascii="Times New Roman" w:hAnsi="Times New Roman" w:cs="Times New Roman"/>
          <w:sz w:val="24"/>
          <w:szCs w:val="24"/>
        </w:rPr>
        <w:t>rá</w:t>
      </w:r>
      <w:r w:rsidR="002159D4">
        <w:rPr>
          <w:rFonts w:ascii="Times New Roman" w:hAnsi="Times New Roman" w:cs="Times New Roman"/>
          <w:sz w:val="24"/>
          <w:szCs w:val="24"/>
        </w:rPr>
        <w:t xml:space="preserve"> da interacção entre o grau no qual os factores de risco existem, e o grau ou nível de stress experienciado pelo mesmo</w:t>
      </w:r>
      <w:r w:rsidR="0000639D">
        <w:rPr>
          <w:rFonts w:ascii="Times New Roman" w:hAnsi="Times New Roman" w:cs="Times New Roman"/>
          <w:sz w:val="24"/>
          <w:szCs w:val="24"/>
        </w:rPr>
        <w:t xml:space="preserve"> </w:t>
      </w:r>
      <w:r w:rsidR="002159D4">
        <w:rPr>
          <w:rFonts w:ascii="Times New Roman" w:hAnsi="Times New Roman" w:cs="Times New Roman"/>
          <w:sz w:val="24"/>
          <w:szCs w:val="24"/>
        </w:rPr>
        <w:t>(Ingram &amp; Luxton, 2005).</w:t>
      </w:r>
      <w:r w:rsidR="00FD78DB">
        <w:rPr>
          <w:rFonts w:ascii="Times New Roman" w:hAnsi="Times New Roman" w:cs="Times New Roman"/>
          <w:sz w:val="24"/>
          <w:szCs w:val="24"/>
        </w:rPr>
        <w:t xml:space="preserve"> </w:t>
      </w:r>
      <w:r w:rsidR="0000639D">
        <w:rPr>
          <w:rFonts w:ascii="Times New Roman" w:hAnsi="Times New Roman" w:cs="Times New Roman"/>
          <w:sz w:val="24"/>
          <w:szCs w:val="24"/>
        </w:rPr>
        <w:t xml:space="preserve">Portanto, a predisposição genética ou a experiência de adversidade na infância geralmente não são suficientes para causar a </w:t>
      </w:r>
      <w:r w:rsidR="006538C4">
        <w:rPr>
          <w:rFonts w:ascii="Times New Roman" w:hAnsi="Times New Roman" w:cs="Times New Roman"/>
          <w:sz w:val="24"/>
          <w:szCs w:val="24"/>
        </w:rPr>
        <w:t>perturbação</w:t>
      </w:r>
      <w:r w:rsidR="0000639D">
        <w:rPr>
          <w:rFonts w:ascii="Times New Roman" w:hAnsi="Times New Roman" w:cs="Times New Roman"/>
          <w:sz w:val="24"/>
          <w:szCs w:val="24"/>
        </w:rPr>
        <w:t xml:space="preserve"> em si, mas </w:t>
      </w:r>
      <w:r w:rsidR="006538C4">
        <w:rPr>
          <w:rFonts w:ascii="Times New Roman" w:hAnsi="Times New Roman" w:cs="Times New Roman"/>
          <w:sz w:val="24"/>
          <w:szCs w:val="24"/>
        </w:rPr>
        <w:t>são</w:t>
      </w:r>
      <w:r w:rsidR="0000639D">
        <w:rPr>
          <w:rFonts w:ascii="Times New Roman" w:hAnsi="Times New Roman" w:cs="Times New Roman"/>
          <w:sz w:val="24"/>
          <w:szCs w:val="24"/>
        </w:rPr>
        <w:t xml:space="preserve"> um factor contributivo. </w:t>
      </w:r>
      <w:r w:rsidR="00FD78DB" w:rsidRPr="006B74B8">
        <w:rPr>
          <w:rFonts w:ascii="Times New Roman" w:eastAsia="Times New Roman" w:hAnsi="Times New Roman" w:cs="Times New Roman"/>
          <w:color w:val="000000"/>
          <w:sz w:val="24"/>
          <w:szCs w:val="24"/>
          <w:lang w:eastAsia="pt-PT"/>
        </w:rPr>
        <w:t>Por exemplo, uma criança que vivencia a m</w:t>
      </w:r>
      <w:r w:rsidR="0000639D">
        <w:rPr>
          <w:rFonts w:ascii="Times New Roman" w:eastAsia="Times New Roman" w:hAnsi="Times New Roman" w:cs="Times New Roman"/>
          <w:color w:val="000000"/>
          <w:sz w:val="24"/>
          <w:szCs w:val="24"/>
          <w:lang w:eastAsia="pt-PT"/>
        </w:rPr>
        <w:t>orte de um pai t</w:t>
      </w:r>
      <w:r w:rsidR="00FD78DB" w:rsidRPr="006B74B8">
        <w:rPr>
          <w:rFonts w:ascii="Times New Roman" w:eastAsia="Times New Roman" w:hAnsi="Times New Roman" w:cs="Times New Roman"/>
          <w:color w:val="000000"/>
          <w:sz w:val="24"/>
          <w:szCs w:val="24"/>
          <w:lang w:eastAsia="pt-PT"/>
        </w:rPr>
        <w:t>eria um risco maior de desenvolver depressão como um adulto. Neste caso, a vulnerabilidade em si foi um fa</w:t>
      </w:r>
      <w:r w:rsidR="006538C4">
        <w:rPr>
          <w:rFonts w:ascii="Times New Roman" w:eastAsia="Times New Roman" w:hAnsi="Times New Roman" w:cs="Times New Roman"/>
          <w:color w:val="000000"/>
          <w:sz w:val="24"/>
          <w:szCs w:val="24"/>
          <w:lang w:eastAsia="pt-PT"/>
        </w:rPr>
        <w:t>c</w:t>
      </w:r>
      <w:r w:rsidR="00FD78DB" w:rsidRPr="006B74B8">
        <w:rPr>
          <w:rFonts w:ascii="Times New Roman" w:eastAsia="Times New Roman" w:hAnsi="Times New Roman" w:cs="Times New Roman"/>
          <w:color w:val="000000"/>
          <w:sz w:val="24"/>
          <w:szCs w:val="24"/>
          <w:lang w:eastAsia="pt-PT"/>
        </w:rPr>
        <w:t>t</w:t>
      </w:r>
      <w:r w:rsidR="0000639D">
        <w:rPr>
          <w:rFonts w:ascii="Times New Roman" w:eastAsia="Times New Roman" w:hAnsi="Times New Roman" w:cs="Times New Roman"/>
          <w:color w:val="000000"/>
          <w:sz w:val="24"/>
          <w:szCs w:val="24"/>
          <w:lang w:eastAsia="pt-PT"/>
        </w:rPr>
        <w:t xml:space="preserve">or de </w:t>
      </w:r>
      <w:r w:rsidR="00FD78DB" w:rsidRPr="006B74B8">
        <w:rPr>
          <w:rFonts w:ascii="Times New Roman" w:eastAsia="Times New Roman" w:hAnsi="Times New Roman" w:cs="Times New Roman"/>
          <w:color w:val="000000"/>
          <w:sz w:val="24"/>
          <w:szCs w:val="24"/>
          <w:lang w:eastAsia="pt-PT"/>
        </w:rPr>
        <w:t xml:space="preserve">stress na infância. </w:t>
      </w:r>
    </w:p>
    <w:p w:rsidR="00162364" w:rsidRDefault="00FF09D1"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t>Concluímos assim que, apesar das respostas</w:t>
      </w:r>
      <w:r w:rsidR="007B70DD">
        <w:rPr>
          <w:rFonts w:ascii="Times New Roman" w:hAnsi="Times New Roman" w:cs="Times New Roman"/>
          <w:sz w:val="24"/>
          <w:szCs w:val="24"/>
        </w:rPr>
        <w:t xml:space="preserve"> ou reacções </w:t>
      </w:r>
      <w:r>
        <w:rPr>
          <w:rFonts w:ascii="Times New Roman" w:hAnsi="Times New Roman" w:cs="Times New Roman"/>
          <w:sz w:val="24"/>
          <w:szCs w:val="24"/>
        </w:rPr>
        <w:t xml:space="preserve">de ansiedade </w:t>
      </w:r>
      <w:r w:rsidR="007B70DD">
        <w:rPr>
          <w:rFonts w:ascii="Times New Roman" w:hAnsi="Times New Roman" w:cs="Times New Roman"/>
          <w:sz w:val="24"/>
          <w:szCs w:val="24"/>
        </w:rPr>
        <w:t xml:space="preserve">apresentadas pela S., face a </w:t>
      </w:r>
      <w:r>
        <w:rPr>
          <w:rFonts w:ascii="Times New Roman" w:hAnsi="Times New Roman" w:cs="Times New Roman"/>
          <w:sz w:val="24"/>
          <w:szCs w:val="24"/>
        </w:rPr>
        <w:t xml:space="preserve">uma diversidade de situações poderem ser consideradas adaptativas e enquadradas no seu estádio de desenvolvimento, devemos considerar também o facto de poderem estar </w:t>
      </w:r>
      <w:r w:rsidR="007B70DD">
        <w:rPr>
          <w:rFonts w:ascii="Times New Roman" w:hAnsi="Times New Roman" w:cs="Times New Roman"/>
          <w:sz w:val="24"/>
          <w:szCs w:val="24"/>
        </w:rPr>
        <w:t>relacionadas</w:t>
      </w:r>
      <w:r>
        <w:rPr>
          <w:rFonts w:ascii="Times New Roman" w:hAnsi="Times New Roman" w:cs="Times New Roman"/>
          <w:sz w:val="24"/>
          <w:szCs w:val="24"/>
        </w:rPr>
        <w:t xml:space="preserve"> ou poderem ser explicadas pela presença de vulnerabilidade ao stress, que a tornam uma menor de risco para Perturbações da Ansiedade e que, como tal, beneficiará de uma intervenção </w:t>
      </w:r>
      <w:r w:rsidR="00366781">
        <w:rPr>
          <w:rFonts w:ascii="Times New Roman" w:hAnsi="Times New Roman" w:cs="Times New Roman"/>
          <w:sz w:val="24"/>
          <w:szCs w:val="24"/>
        </w:rPr>
        <w:t xml:space="preserve">psicológica </w:t>
      </w:r>
      <w:r>
        <w:rPr>
          <w:rFonts w:ascii="Times New Roman" w:hAnsi="Times New Roman" w:cs="Times New Roman"/>
          <w:sz w:val="24"/>
          <w:szCs w:val="24"/>
        </w:rPr>
        <w:t>nesse sentido.</w:t>
      </w:r>
    </w:p>
    <w:p w:rsidR="004D378F" w:rsidRDefault="004D378F" w:rsidP="004E750B">
      <w:pPr>
        <w:spacing w:line="360" w:lineRule="auto"/>
        <w:jc w:val="both"/>
        <w:rPr>
          <w:rFonts w:ascii="Times New Roman" w:hAnsi="Times New Roman" w:cs="Times New Roman"/>
          <w:sz w:val="24"/>
          <w:szCs w:val="24"/>
        </w:rPr>
      </w:pPr>
    </w:p>
    <w:p w:rsidR="007B70DD" w:rsidRDefault="007B70DD" w:rsidP="004E750B">
      <w:pPr>
        <w:spacing w:line="360" w:lineRule="auto"/>
        <w:jc w:val="both"/>
        <w:rPr>
          <w:rFonts w:ascii="Times New Roman" w:hAnsi="Times New Roman" w:cs="Times New Roman"/>
          <w:b/>
          <w:sz w:val="24"/>
          <w:szCs w:val="24"/>
        </w:rPr>
      </w:pPr>
      <w:r w:rsidRPr="007B70DD">
        <w:rPr>
          <w:rFonts w:ascii="Times New Roman" w:hAnsi="Times New Roman" w:cs="Times New Roman"/>
          <w:b/>
          <w:sz w:val="24"/>
          <w:szCs w:val="24"/>
        </w:rPr>
        <w:t>VII – DIAGNÓSTICO</w:t>
      </w:r>
    </w:p>
    <w:p w:rsidR="004D378F" w:rsidRDefault="004D378F" w:rsidP="004E750B">
      <w:pPr>
        <w:spacing w:line="360" w:lineRule="auto"/>
        <w:jc w:val="both"/>
        <w:rPr>
          <w:rFonts w:ascii="Times New Roman" w:hAnsi="Times New Roman" w:cs="Times New Roman"/>
          <w:b/>
          <w:sz w:val="24"/>
          <w:szCs w:val="24"/>
        </w:rPr>
      </w:pPr>
    </w:p>
    <w:p w:rsidR="003076DC" w:rsidRDefault="003076DC" w:rsidP="00A53EFE">
      <w:pPr>
        <w:pStyle w:val="PargrafodaLista"/>
        <w:numPr>
          <w:ilvl w:val="0"/>
          <w:numId w:val="39"/>
        </w:numPr>
        <w:spacing w:line="360" w:lineRule="auto"/>
        <w:jc w:val="both"/>
        <w:rPr>
          <w:rFonts w:ascii="Times New Roman" w:hAnsi="Times New Roman" w:cs="Times New Roman"/>
          <w:b/>
          <w:sz w:val="24"/>
          <w:szCs w:val="24"/>
        </w:rPr>
      </w:pPr>
      <w:r w:rsidRPr="003076DC">
        <w:rPr>
          <w:rFonts w:ascii="Times New Roman" w:hAnsi="Times New Roman" w:cs="Times New Roman"/>
          <w:b/>
          <w:sz w:val="24"/>
          <w:szCs w:val="24"/>
        </w:rPr>
        <w:t>Diagnóstico multiaxial</w:t>
      </w: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29"/>
        <w:gridCol w:w="1268"/>
        <w:gridCol w:w="6573"/>
      </w:tblGrid>
      <w:tr w:rsidR="007B70DD" w:rsidTr="003076DC">
        <w:tc>
          <w:tcPr>
            <w:tcW w:w="1242" w:type="dxa"/>
          </w:tcPr>
          <w:p w:rsidR="007B70DD" w:rsidRPr="007B70DD" w:rsidRDefault="007B70DD" w:rsidP="004E750B">
            <w:pPr>
              <w:spacing w:line="360" w:lineRule="auto"/>
              <w:jc w:val="both"/>
              <w:rPr>
                <w:rFonts w:ascii="Times New Roman" w:hAnsi="Times New Roman" w:cs="Times New Roman"/>
                <w:b/>
                <w:sz w:val="24"/>
                <w:szCs w:val="24"/>
              </w:rPr>
            </w:pPr>
            <w:r w:rsidRPr="007B70DD">
              <w:rPr>
                <w:rFonts w:ascii="Times New Roman" w:hAnsi="Times New Roman" w:cs="Times New Roman"/>
                <w:b/>
                <w:sz w:val="24"/>
                <w:szCs w:val="24"/>
              </w:rPr>
              <w:t>Eixo I</w:t>
            </w:r>
            <w:r>
              <w:rPr>
                <w:rFonts w:ascii="Times New Roman" w:hAnsi="Times New Roman" w:cs="Times New Roman"/>
                <w:b/>
                <w:sz w:val="24"/>
                <w:szCs w:val="24"/>
              </w:rPr>
              <w:t>:</w:t>
            </w:r>
          </w:p>
        </w:tc>
        <w:tc>
          <w:tcPr>
            <w:tcW w:w="1276" w:type="dxa"/>
          </w:tcPr>
          <w:p w:rsidR="007B70DD" w:rsidRDefault="00445431"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V71.09</w:t>
            </w:r>
          </w:p>
        </w:tc>
        <w:tc>
          <w:tcPr>
            <w:tcW w:w="6692" w:type="dxa"/>
          </w:tcPr>
          <w:p w:rsidR="007B70DD" w:rsidRDefault="00C02490"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Sem diagnóstico</w:t>
            </w:r>
          </w:p>
        </w:tc>
      </w:tr>
      <w:tr w:rsidR="007B70DD" w:rsidTr="003076DC">
        <w:tc>
          <w:tcPr>
            <w:tcW w:w="1242" w:type="dxa"/>
          </w:tcPr>
          <w:p w:rsidR="007B70DD" w:rsidRPr="007B70DD" w:rsidRDefault="007B70DD" w:rsidP="004E750B">
            <w:pPr>
              <w:spacing w:line="360" w:lineRule="auto"/>
              <w:jc w:val="both"/>
              <w:rPr>
                <w:rFonts w:ascii="Times New Roman" w:hAnsi="Times New Roman" w:cs="Times New Roman"/>
                <w:b/>
                <w:sz w:val="24"/>
                <w:szCs w:val="24"/>
              </w:rPr>
            </w:pPr>
            <w:r w:rsidRPr="007B70DD">
              <w:rPr>
                <w:rFonts w:ascii="Times New Roman" w:hAnsi="Times New Roman" w:cs="Times New Roman"/>
                <w:b/>
                <w:sz w:val="24"/>
                <w:szCs w:val="24"/>
              </w:rPr>
              <w:t>Eixo II</w:t>
            </w:r>
            <w:r>
              <w:rPr>
                <w:rFonts w:ascii="Times New Roman" w:hAnsi="Times New Roman" w:cs="Times New Roman"/>
                <w:b/>
                <w:sz w:val="24"/>
                <w:szCs w:val="24"/>
              </w:rPr>
              <w:t>:</w:t>
            </w:r>
          </w:p>
        </w:tc>
        <w:tc>
          <w:tcPr>
            <w:tcW w:w="1276" w:type="dxa"/>
          </w:tcPr>
          <w:p w:rsidR="007B70DD" w:rsidRDefault="00445431"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V71.09</w:t>
            </w:r>
          </w:p>
        </w:tc>
        <w:tc>
          <w:tcPr>
            <w:tcW w:w="6692" w:type="dxa"/>
          </w:tcPr>
          <w:p w:rsidR="007B70DD" w:rsidRDefault="00C02490"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Sem diagnóstico</w:t>
            </w:r>
          </w:p>
        </w:tc>
      </w:tr>
      <w:tr w:rsidR="007B70DD" w:rsidTr="003076DC">
        <w:tc>
          <w:tcPr>
            <w:tcW w:w="1242" w:type="dxa"/>
          </w:tcPr>
          <w:p w:rsidR="007B70DD" w:rsidRPr="007B70DD" w:rsidRDefault="007B70DD" w:rsidP="004E750B">
            <w:pPr>
              <w:spacing w:line="360" w:lineRule="auto"/>
              <w:jc w:val="both"/>
              <w:rPr>
                <w:rFonts w:ascii="Times New Roman" w:hAnsi="Times New Roman" w:cs="Times New Roman"/>
                <w:b/>
                <w:sz w:val="24"/>
                <w:szCs w:val="24"/>
              </w:rPr>
            </w:pPr>
            <w:r w:rsidRPr="007B70DD">
              <w:rPr>
                <w:rFonts w:ascii="Times New Roman" w:hAnsi="Times New Roman" w:cs="Times New Roman"/>
                <w:b/>
                <w:sz w:val="24"/>
                <w:szCs w:val="24"/>
              </w:rPr>
              <w:t>Eixo III</w:t>
            </w:r>
            <w:r>
              <w:rPr>
                <w:rFonts w:ascii="Times New Roman" w:hAnsi="Times New Roman" w:cs="Times New Roman"/>
                <w:b/>
                <w:sz w:val="24"/>
                <w:szCs w:val="24"/>
              </w:rPr>
              <w:t>:</w:t>
            </w:r>
          </w:p>
        </w:tc>
        <w:tc>
          <w:tcPr>
            <w:tcW w:w="1276" w:type="dxa"/>
          </w:tcPr>
          <w:p w:rsidR="003076DC" w:rsidRDefault="003076DC" w:rsidP="004E750B">
            <w:pPr>
              <w:spacing w:line="360" w:lineRule="auto"/>
              <w:jc w:val="both"/>
              <w:rPr>
                <w:rFonts w:ascii="Times New Roman" w:hAnsi="Times New Roman" w:cs="Times New Roman"/>
                <w:sz w:val="24"/>
                <w:szCs w:val="24"/>
              </w:rPr>
            </w:pPr>
          </w:p>
        </w:tc>
        <w:tc>
          <w:tcPr>
            <w:tcW w:w="6692" w:type="dxa"/>
          </w:tcPr>
          <w:p w:rsidR="007B70DD" w:rsidRDefault="00C02490"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Bronquite asmática</w:t>
            </w:r>
          </w:p>
          <w:p w:rsidR="00C02490" w:rsidRDefault="00C02490"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Rinite alérgica</w:t>
            </w:r>
          </w:p>
          <w:p w:rsidR="00C02490" w:rsidRDefault="00C02490"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Laringite</w:t>
            </w:r>
          </w:p>
          <w:p w:rsidR="00C02490" w:rsidRDefault="00C02490"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Alergias alimentares (ovo)</w:t>
            </w:r>
          </w:p>
        </w:tc>
      </w:tr>
      <w:tr w:rsidR="007B70DD" w:rsidTr="003076DC">
        <w:tc>
          <w:tcPr>
            <w:tcW w:w="1242" w:type="dxa"/>
          </w:tcPr>
          <w:p w:rsidR="007B70DD" w:rsidRPr="007B70DD" w:rsidRDefault="007B70DD" w:rsidP="004E750B">
            <w:pPr>
              <w:spacing w:line="360" w:lineRule="auto"/>
              <w:jc w:val="both"/>
              <w:rPr>
                <w:rFonts w:ascii="Times New Roman" w:hAnsi="Times New Roman" w:cs="Times New Roman"/>
                <w:b/>
                <w:sz w:val="24"/>
                <w:szCs w:val="24"/>
              </w:rPr>
            </w:pPr>
            <w:r w:rsidRPr="007B70DD">
              <w:rPr>
                <w:rFonts w:ascii="Times New Roman" w:hAnsi="Times New Roman" w:cs="Times New Roman"/>
                <w:b/>
                <w:sz w:val="24"/>
                <w:szCs w:val="24"/>
              </w:rPr>
              <w:t>Eixo IV</w:t>
            </w:r>
            <w:r>
              <w:rPr>
                <w:rFonts w:ascii="Times New Roman" w:hAnsi="Times New Roman" w:cs="Times New Roman"/>
                <w:b/>
                <w:sz w:val="24"/>
                <w:szCs w:val="24"/>
              </w:rPr>
              <w:t>:</w:t>
            </w:r>
          </w:p>
        </w:tc>
        <w:tc>
          <w:tcPr>
            <w:tcW w:w="1276" w:type="dxa"/>
          </w:tcPr>
          <w:p w:rsidR="007B70DD" w:rsidRDefault="007B70DD" w:rsidP="004E750B">
            <w:pPr>
              <w:spacing w:line="360" w:lineRule="auto"/>
              <w:jc w:val="both"/>
              <w:rPr>
                <w:rFonts w:ascii="Times New Roman" w:hAnsi="Times New Roman" w:cs="Times New Roman"/>
                <w:sz w:val="24"/>
                <w:szCs w:val="24"/>
              </w:rPr>
            </w:pPr>
          </w:p>
        </w:tc>
        <w:tc>
          <w:tcPr>
            <w:tcW w:w="6692" w:type="dxa"/>
          </w:tcPr>
          <w:p w:rsidR="007B70DD" w:rsidRDefault="00C02490"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Problemas com o grupo de apoio primário (doença oncológica da mãe e da avó, pai emigrante)</w:t>
            </w:r>
          </w:p>
        </w:tc>
      </w:tr>
      <w:tr w:rsidR="007B70DD" w:rsidTr="003076DC">
        <w:tc>
          <w:tcPr>
            <w:tcW w:w="1242" w:type="dxa"/>
          </w:tcPr>
          <w:p w:rsidR="007B70DD" w:rsidRPr="007B70DD" w:rsidRDefault="007B70DD" w:rsidP="004E750B">
            <w:pPr>
              <w:spacing w:line="360" w:lineRule="auto"/>
              <w:jc w:val="both"/>
              <w:rPr>
                <w:rFonts w:ascii="Times New Roman" w:hAnsi="Times New Roman" w:cs="Times New Roman"/>
                <w:b/>
                <w:sz w:val="24"/>
                <w:szCs w:val="24"/>
              </w:rPr>
            </w:pPr>
            <w:r w:rsidRPr="007B70DD">
              <w:rPr>
                <w:rFonts w:ascii="Times New Roman" w:hAnsi="Times New Roman" w:cs="Times New Roman"/>
                <w:b/>
                <w:sz w:val="24"/>
                <w:szCs w:val="24"/>
              </w:rPr>
              <w:t>Eixo V</w:t>
            </w:r>
            <w:r>
              <w:rPr>
                <w:rFonts w:ascii="Times New Roman" w:hAnsi="Times New Roman" w:cs="Times New Roman"/>
                <w:b/>
                <w:sz w:val="24"/>
                <w:szCs w:val="24"/>
              </w:rPr>
              <w:t>:</w:t>
            </w:r>
          </w:p>
        </w:tc>
        <w:tc>
          <w:tcPr>
            <w:tcW w:w="1276" w:type="dxa"/>
          </w:tcPr>
          <w:p w:rsidR="007B70DD" w:rsidRDefault="00C02490"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AGF = 71</w:t>
            </w:r>
          </w:p>
        </w:tc>
        <w:tc>
          <w:tcPr>
            <w:tcW w:w="6692" w:type="dxa"/>
          </w:tcPr>
          <w:p w:rsidR="007B70DD" w:rsidRDefault="00C02490"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Sintomatologia moderada (sentimentos de ansiedade, apreensão, preocupação, sintomas somáticos – cefaleias, tonturas, tremores, náusea, mal-estar abdominal), sem dificuldades no funcionamento familiar, social, escolar e </w:t>
            </w:r>
            <w:r w:rsidR="003076DC">
              <w:rPr>
                <w:rFonts w:ascii="Times New Roman" w:hAnsi="Times New Roman" w:cs="Times New Roman"/>
                <w:sz w:val="24"/>
                <w:szCs w:val="24"/>
              </w:rPr>
              <w:t>ocupacional.</w:t>
            </w:r>
          </w:p>
        </w:tc>
      </w:tr>
    </w:tbl>
    <w:p w:rsidR="007B70DD" w:rsidRDefault="007B70DD" w:rsidP="004E750B">
      <w:pPr>
        <w:spacing w:line="360" w:lineRule="auto"/>
        <w:jc w:val="both"/>
        <w:rPr>
          <w:rFonts w:ascii="Times New Roman" w:hAnsi="Times New Roman" w:cs="Times New Roman"/>
          <w:sz w:val="24"/>
          <w:szCs w:val="24"/>
        </w:rPr>
      </w:pPr>
    </w:p>
    <w:p w:rsidR="00366781" w:rsidRPr="003076DC" w:rsidRDefault="003076DC" w:rsidP="00A53EFE">
      <w:pPr>
        <w:pStyle w:val="PargrafodaLista"/>
        <w:numPr>
          <w:ilvl w:val="0"/>
          <w:numId w:val="39"/>
        </w:numPr>
        <w:spacing w:line="360" w:lineRule="auto"/>
        <w:jc w:val="both"/>
        <w:rPr>
          <w:rFonts w:ascii="Times New Roman" w:hAnsi="Times New Roman" w:cs="Times New Roman"/>
          <w:b/>
          <w:sz w:val="24"/>
          <w:szCs w:val="24"/>
        </w:rPr>
      </w:pPr>
      <w:r w:rsidRPr="003076DC">
        <w:rPr>
          <w:rFonts w:ascii="Times New Roman" w:hAnsi="Times New Roman" w:cs="Times New Roman"/>
          <w:b/>
          <w:sz w:val="24"/>
          <w:szCs w:val="24"/>
        </w:rPr>
        <w:t>Diagnóstico diferencial</w:t>
      </w:r>
    </w:p>
    <w:p w:rsidR="003076DC" w:rsidRDefault="00276255"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3D6FCD" w:rsidRPr="003D6FCD">
        <w:rPr>
          <w:rFonts w:ascii="Times New Roman" w:hAnsi="Times New Roman" w:cs="Times New Roman"/>
          <w:sz w:val="24"/>
          <w:szCs w:val="24"/>
        </w:rPr>
        <w:t>Uma vez que</w:t>
      </w:r>
      <w:r>
        <w:rPr>
          <w:rFonts w:ascii="Times New Roman" w:hAnsi="Times New Roman" w:cs="Times New Roman"/>
          <w:sz w:val="24"/>
          <w:szCs w:val="24"/>
        </w:rPr>
        <w:t xml:space="preserve">, </w:t>
      </w:r>
      <w:r w:rsidR="003D6FCD">
        <w:rPr>
          <w:rFonts w:ascii="Times New Roman" w:hAnsi="Times New Roman" w:cs="Times New Roman"/>
          <w:sz w:val="24"/>
          <w:szCs w:val="24"/>
        </w:rPr>
        <w:t xml:space="preserve">que a S. não </w:t>
      </w:r>
      <w:r>
        <w:rPr>
          <w:rFonts w:ascii="Times New Roman" w:hAnsi="Times New Roman" w:cs="Times New Roman"/>
          <w:sz w:val="24"/>
          <w:szCs w:val="24"/>
        </w:rPr>
        <w:t xml:space="preserve">parece </w:t>
      </w:r>
      <w:r w:rsidR="003D6FCD">
        <w:rPr>
          <w:rFonts w:ascii="Times New Roman" w:hAnsi="Times New Roman" w:cs="Times New Roman"/>
          <w:sz w:val="24"/>
          <w:szCs w:val="24"/>
        </w:rPr>
        <w:t>preenche</w:t>
      </w:r>
      <w:r>
        <w:rPr>
          <w:rFonts w:ascii="Times New Roman" w:hAnsi="Times New Roman" w:cs="Times New Roman"/>
          <w:sz w:val="24"/>
          <w:szCs w:val="24"/>
        </w:rPr>
        <w:t>r</w:t>
      </w:r>
      <w:r w:rsidR="003D6FCD">
        <w:rPr>
          <w:rFonts w:ascii="Times New Roman" w:hAnsi="Times New Roman" w:cs="Times New Roman"/>
          <w:sz w:val="24"/>
          <w:szCs w:val="24"/>
        </w:rPr>
        <w:t xml:space="preserve"> os critérios para </w:t>
      </w:r>
      <w:r w:rsidR="00AB49EF">
        <w:rPr>
          <w:rFonts w:ascii="Times New Roman" w:hAnsi="Times New Roman" w:cs="Times New Roman"/>
          <w:sz w:val="24"/>
          <w:szCs w:val="24"/>
        </w:rPr>
        <w:t>perturbações do Eixo I e II, n</w:t>
      </w:r>
      <w:r w:rsidR="003D6FCD">
        <w:rPr>
          <w:rFonts w:ascii="Times New Roman" w:hAnsi="Times New Roman" w:cs="Times New Roman"/>
          <w:sz w:val="24"/>
          <w:szCs w:val="24"/>
        </w:rPr>
        <w:t>omeadamente</w:t>
      </w:r>
      <w:r w:rsidR="00AB49EF">
        <w:rPr>
          <w:rFonts w:ascii="Times New Roman" w:hAnsi="Times New Roman" w:cs="Times New Roman"/>
          <w:sz w:val="24"/>
          <w:szCs w:val="24"/>
        </w:rPr>
        <w:t xml:space="preserve"> no que respeita a</w:t>
      </w:r>
      <w:r>
        <w:rPr>
          <w:rFonts w:ascii="Times New Roman" w:hAnsi="Times New Roman" w:cs="Times New Roman"/>
          <w:sz w:val="24"/>
          <w:szCs w:val="24"/>
        </w:rPr>
        <w:t>o</w:t>
      </w:r>
      <w:r w:rsidR="00AB49EF">
        <w:rPr>
          <w:rFonts w:ascii="Times New Roman" w:hAnsi="Times New Roman" w:cs="Times New Roman"/>
          <w:sz w:val="24"/>
          <w:szCs w:val="24"/>
        </w:rPr>
        <w:t xml:space="preserve"> nível e intensidade dos sintomas, e sofrimento</w:t>
      </w:r>
      <w:r>
        <w:rPr>
          <w:rFonts w:ascii="Times New Roman" w:hAnsi="Times New Roman" w:cs="Times New Roman"/>
          <w:sz w:val="24"/>
          <w:szCs w:val="24"/>
        </w:rPr>
        <w:t xml:space="preserve"> ou</w:t>
      </w:r>
      <w:r w:rsidR="00AB49EF">
        <w:rPr>
          <w:rFonts w:ascii="Times New Roman" w:hAnsi="Times New Roman" w:cs="Times New Roman"/>
          <w:sz w:val="24"/>
          <w:szCs w:val="24"/>
        </w:rPr>
        <w:t xml:space="preserve"> mal-estar clinicamente significativo ou deficiência </w:t>
      </w:r>
      <w:r>
        <w:rPr>
          <w:rFonts w:ascii="Times New Roman" w:hAnsi="Times New Roman" w:cs="Times New Roman"/>
          <w:sz w:val="24"/>
          <w:szCs w:val="24"/>
        </w:rPr>
        <w:t>no funcionamento social, ocupacional ou qualquer outra área, não consideramos diagnóstico diferencial.</w:t>
      </w:r>
    </w:p>
    <w:p w:rsidR="00276255" w:rsidRPr="003076DC" w:rsidRDefault="00276255" w:rsidP="004E750B">
      <w:pPr>
        <w:spacing w:line="360" w:lineRule="auto"/>
        <w:jc w:val="both"/>
        <w:rPr>
          <w:rFonts w:ascii="Times New Roman" w:hAnsi="Times New Roman" w:cs="Times New Roman"/>
          <w:b/>
          <w:sz w:val="24"/>
          <w:szCs w:val="24"/>
        </w:rPr>
      </w:pPr>
    </w:p>
    <w:p w:rsidR="008543CE" w:rsidRDefault="00984363" w:rsidP="004E750B">
      <w:pPr>
        <w:spacing w:line="360" w:lineRule="auto"/>
        <w:jc w:val="both"/>
        <w:rPr>
          <w:rFonts w:ascii="Times New Roman" w:hAnsi="Times New Roman" w:cs="Times New Roman"/>
          <w:b/>
          <w:sz w:val="24"/>
          <w:szCs w:val="24"/>
        </w:rPr>
      </w:pPr>
      <w:r>
        <w:rPr>
          <w:rFonts w:ascii="Times New Roman" w:hAnsi="Times New Roman" w:cs="Times New Roman"/>
          <w:b/>
          <w:sz w:val="24"/>
          <w:szCs w:val="24"/>
        </w:rPr>
        <w:t>VII</w:t>
      </w:r>
      <w:r w:rsidR="007B70DD">
        <w:rPr>
          <w:rFonts w:ascii="Times New Roman" w:hAnsi="Times New Roman" w:cs="Times New Roman"/>
          <w:b/>
          <w:sz w:val="24"/>
          <w:szCs w:val="24"/>
        </w:rPr>
        <w:t>I</w:t>
      </w:r>
      <w:r>
        <w:rPr>
          <w:rFonts w:ascii="Times New Roman" w:hAnsi="Times New Roman" w:cs="Times New Roman"/>
          <w:b/>
          <w:sz w:val="24"/>
          <w:szCs w:val="24"/>
        </w:rPr>
        <w:t xml:space="preserve"> – PLANEAMENTO TERAPÊUTICO</w:t>
      </w:r>
    </w:p>
    <w:p w:rsidR="009200E2" w:rsidRDefault="009200E2" w:rsidP="004E750B">
      <w:pPr>
        <w:spacing w:line="360" w:lineRule="auto"/>
        <w:jc w:val="both"/>
        <w:rPr>
          <w:rFonts w:ascii="Times New Roman" w:hAnsi="Times New Roman" w:cs="Times New Roman"/>
          <w:b/>
          <w:sz w:val="24"/>
          <w:szCs w:val="24"/>
        </w:rPr>
      </w:pPr>
    </w:p>
    <w:p w:rsidR="005D0E04" w:rsidRDefault="00F81549"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5D0E04" w:rsidRPr="005D0E04">
        <w:rPr>
          <w:rFonts w:ascii="Times New Roman" w:hAnsi="Times New Roman" w:cs="Times New Roman"/>
          <w:sz w:val="24"/>
          <w:szCs w:val="24"/>
        </w:rPr>
        <w:t>A</w:t>
      </w:r>
      <w:r w:rsidR="003076DC" w:rsidRPr="005D0E04">
        <w:rPr>
          <w:rFonts w:ascii="Times New Roman" w:hAnsi="Times New Roman" w:cs="Times New Roman"/>
          <w:sz w:val="24"/>
          <w:szCs w:val="24"/>
        </w:rPr>
        <w:t xml:space="preserve">presentamos </w:t>
      </w:r>
      <w:r w:rsidR="005D0E04">
        <w:rPr>
          <w:rFonts w:ascii="Times New Roman" w:hAnsi="Times New Roman" w:cs="Times New Roman"/>
          <w:sz w:val="24"/>
          <w:szCs w:val="24"/>
        </w:rPr>
        <w:t>a seguir</w:t>
      </w:r>
      <w:r w:rsidR="006538C4">
        <w:rPr>
          <w:rFonts w:ascii="Times New Roman" w:hAnsi="Times New Roman" w:cs="Times New Roman"/>
          <w:sz w:val="24"/>
          <w:szCs w:val="24"/>
        </w:rPr>
        <w:t xml:space="preserve"> o planeamento psicoterapêutico,</w:t>
      </w:r>
      <w:r w:rsidR="005D0E04">
        <w:rPr>
          <w:rFonts w:ascii="Times New Roman" w:hAnsi="Times New Roman" w:cs="Times New Roman"/>
          <w:sz w:val="24"/>
          <w:szCs w:val="24"/>
        </w:rPr>
        <w:t xml:space="preserve"> que organizamos da seguinte forma: a) r</w:t>
      </w:r>
      <w:r w:rsidR="005D0E04" w:rsidRPr="005D0E04">
        <w:rPr>
          <w:rFonts w:ascii="Times New Roman" w:hAnsi="Times New Roman" w:cs="Times New Roman"/>
          <w:sz w:val="24"/>
          <w:szCs w:val="24"/>
        </w:rPr>
        <w:t xml:space="preserve">acional </w:t>
      </w:r>
      <w:r w:rsidR="005D0E04">
        <w:rPr>
          <w:rFonts w:ascii="Times New Roman" w:hAnsi="Times New Roman" w:cs="Times New Roman"/>
          <w:sz w:val="24"/>
          <w:szCs w:val="24"/>
        </w:rPr>
        <w:t>p</w:t>
      </w:r>
      <w:r w:rsidR="005D0E04" w:rsidRPr="005D0E04">
        <w:rPr>
          <w:rFonts w:ascii="Times New Roman" w:hAnsi="Times New Roman" w:cs="Times New Roman"/>
          <w:sz w:val="24"/>
          <w:szCs w:val="24"/>
        </w:rPr>
        <w:t>sicoterapêutico</w:t>
      </w:r>
      <w:r>
        <w:rPr>
          <w:rFonts w:ascii="Times New Roman" w:hAnsi="Times New Roman" w:cs="Times New Roman"/>
          <w:sz w:val="24"/>
          <w:szCs w:val="24"/>
        </w:rPr>
        <w:t>,</w:t>
      </w:r>
      <w:r w:rsidR="005D0E04">
        <w:rPr>
          <w:rFonts w:ascii="Times New Roman" w:hAnsi="Times New Roman" w:cs="Times New Roman"/>
          <w:sz w:val="24"/>
          <w:szCs w:val="24"/>
        </w:rPr>
        <w:t xml:space="preserve"> b) c</w:t>
      </w:r>
      <w:r w:rsidR="005D0E04" w:rsidRPr="005D0E04">
        <w:rPr>
          <w:rFonts w:ascii="Times New Roman" w:hAnsi="Times New Roman" w:cs="Times New Roman"/>
          <w:sz w:val="24"/>
          <w:szCs w:val="24"/>
        </w:rPr>
        <w:t>ontrato terapêutico</w:t>
      </w:r>
      <w:r>
        <w:rPr>
          <w:rFonts w:ascii="Times New Roman" w:hAnsi="Times New Roman" w:cs="Times New Roman"/>
          <w:sz w:val="24"/>
          <w:szCs w:val="24"/>
        </w:rPr>
        <w:t>, c) e</w:t>
      </w:r>
      <w:r w:rsidR="005D0E04" w:rsidRPr="005D0E04">
        <w:rPr>
          <w:rFonts w:ascii="Times New Roman" w:hAnsi="Times New Roman" w:cs="Times New Roman"/>
          <w:sz w:val="24"/>
          <w:szCs w:val="24"/>
        </w:rPr>
        <w:t>strutura das sessões</w:t>
      </w:r>
      <w:r>
        <w:rPr>
          <w:rFonts w:ascii="Times New Roman" w:hAnsi="Times New Roman" w:cs="Times New Roman"/>
          <w:sz w:val="24"/>
          <w:szCs w:val="24"/>
        </w:rPr>
        <w:t>.</w:t>
      </w:r>
    </w:p>
    <w:p w:rsidR="005D0E04" w:rsidRPr="005D0E04" w:rsidRDefault="005D0E04" w:rsidP="004E750B">
      <w:pPr>
        <w:pStyle w:val="PargrafodaLista"/>
        <w:spacing w:line="360" w:lineRule="auto"/>
        <w:jc w:val="both"/>
        <w:rPr>
          <w:rFonts w:ascii="Times New Roman" w:hAnsi="Times New Roman" w:cs="Times New Roman"/>
          <w:sz w:val="24"/>
          <w:szCs w:val="24"/>
        </w:rPr>
      </w:pPr>
    </w:p>
    <w:p w:rsidR="00984363" w:rsidRDefault="00984363" w:rsidP="00A53EFE">
      <w:pPr>
        <w:pStyle w:val="PargrafodaLista"/>
        <w:numPr>
          <w:ilvl w:val="0"/>
          <w:numId w:val="18"/>
        </w:numPr>
        <w:spacing w:line="360" w:lineRule="auto"/>
        <w:jc w:val="both"/>
        <w:rPr>
          <w:rFonts w:ascii="Times New Roman" w:hAnsi="Times New Roman" w:cs="Times New Roman"/>
          <w:b/>
          <w:sz w:val="24"/>
          <w:szCs w:val="24"/>
        </w:rPr>
      </w:pPr>
      <w:r w:rsidRPr="00FD65DD">
        <w:rPr>
          <w:rFonts w:ascii="Times New Roman" w:hAnsi="Times New Roman" w:cs="Times New Roman"/>
          <w:b/>
          <w:sz w:val="24"/>
          <w:szCs w:val="24"/>
        </w:rPr>
        <w:t>Racional Psicoterapêutico</w:t>
      </w:r>
    </w:p>
    <w:p w:rsidR="00EE626F" w:rsidRDefault="004E750B" w:rsidP="0060031D">
      <w:pPr>
        <w:spacing w:line="360" w:lineRule="auto"/>
        <w:jc w:val="both"/>
        <w:rPr>
          <w:rFonts w:ascii="Times New Roman" w:hAnsi="Times New Roman" w:cs="Times New Roman"/>
          <w:color w:val="231F20"/>
          <w:sz w:val="24"/>
          <w:szCs w:val="24"/>
        </w:rPr>
      </w:pPr>
      <w:r>
        <w:rPr>
          <w:rFonts w:ascii="Times New Roman" w:hAnsi="Times New Roman" w:cs="Times New Roman"/>
          <w:b/>
          <w:sz w:val="24"/>
          <w:szCs w:val="24"/>
        </w:rPr>
        <w:tab/>
      </w:r>
      <w:r w:rsidRPr="004E750B">
        <w:rPr>
          <w:rFonts w:ascii="Times New Roman" w:hAnsi="Times New Roman" w:cs="Times New Roman"/>
          <w:sz w:val="24"/>
          <w:szCs w:val="24"/>
        </w:rPr>
        <w:t xml:space="preserve">A nossa intervenção </w:t>
      </w:r>
      <w:r>
        <w:rPr>
          <w:rFonts w:ascii="Times New Roman" w:hAnsi="Times New Roman" w:cs="Times New Roman"/>
          <w:sz w:val="24"/>
          <w:szCs w:val="24"/>
        </w:rPr>
        <w:t xml:space="preserve">terapêutica teve por base a </w:t>
      </w:r>
      <w:r w:rsidR="0060031D">
        <w:rPr>
          <w:rFonts w:ascii="Times New Roman" w:hAnsi="Times New Roman" w:cs="Times New Roman"/>
          <w:sz w:val="24"/>
          <w:szCs w:val="24"/>
        </w:rPr>
        <w:t>Terapia Cognitivo C</w:t>
      </w:r>
      <w:r>
        <w:rPr>
          <w:rFonts w:ascii="Times New Roman" w:hAnsi="Times New Roman" w:cs="Times New Roman"/>
          <w:sz w:val="24"/>
          <w:szCs w:val="24"/>
        </w:rPr>
        <w:t>omportamental</w:t>
      </w:r>
      <w:r w:rsidR="0060031D">
        <w:rPr>
          <w:rFonts w:ascii="Times New Roman" w:hAnsi="Times New Roman" w:cs="Times New Roman"/>
          <w:sz w:val="24"/>
          <w:szCs w:val="24"/>
        </w:rPr>
        <w:t xml:space="preserve"> (TCC), abordagem clínica empiricamente comprovada, que revela eficácia neste tipo de problemas (ansiedade e somatização em crianças</w:t>
      </w:r>
      <w:r w:rsidR="00802930">
        <w:rPr>
          <w:rFonts w:ascii="Times New Roman" w:hAnsi="Times New Roman" w:cs="Times New Roman"/>
          <w:sz w:val="24"/>
          <w:szCs w:val="24"/>
        </w:rPr>
        <w:t>e adolescentes</w:t>
      </w:r>
      <w:r w:rsidR="0060031D">
        <w:rPr>
          <w:rFonts w:ascii="Times New Roman" w:hAnsi="Times New Roman" w:cs="Times New Roman"/>
          <w:sz w:val="24"/>
          <w:szCs w:val="24"/>
        </w:rPr>
        <w:t>)</w:t>
      </w:r>
      <w:r w:rsidR="00EE373F">
        <w:rPr>
          <w:rFonts w:ascii="Times New Roman" w:hAnsi="Times New Roman" w:cs="Times New Roman"/>
          <w:sz w:val="24"/>
          <w:szCs w:val="24"/>
        </w:rPr>
        <w:t xml:space="preserve"> (Woody &amp; Sanderson, 2003</w:t>
      </w:r>
      <w:r w:rsidR="008714EC">
        <w:rPr>
          <w:rFonts w:ascii="Times New Roman" w:hAnsi="Times New Roman" w:cs="Times New Roman"/>
          <w:sz w:val="24"/>
          <w:szCs w:val="24"/>
        </w:rPr>
        <w:t>;</w:t>
      </w:r>
      <w:r w:rsidR="00B21085">
        <w:rPr>
          <w:rFonts w:ascii="Times New Roman" w:hAnsi="Times New Roman" w:cs="Times New Roman"/>
          <w:sz w:val="24"/>
          <w:szCs w:val="24"/>
        </w:rPr>
        <w:t xml:space="preserve"> Knapp &amp; Beck, 2008)</w:t>
      </w:r>
      <w:r w:rsidR="0060031D">
        <w:rPr>
          <w:rFonts w:ascii="Times New Roman" w:hAnsi="Times New Roman" w:cs="Times New Roman"/>
          <w:sz w:val="24"/>
          <w:szCs w:val="24"/>
        </w:rPr>
        <w:t>.</w:t>
      </w:r>
      <w:r w:rsidR="00885858">
        <w:rPr>
          <w:rFonts w:ascii="Times New Roman" w:hAnsi="Times New Roman" w:cs="Times New Roman"/>
          <w:sz w:val="24"/>
          <w:szCs w:val="24"/>
        </w:rPr>
        <w:t xml:space="preserve"> </w:t>
      </w:r>
      <w:r w:rsidR="00B03936">
        <w:rPr>
          <w:rFonts w:ascii="Times New Roman" w:hAnsi="Times New Roman" w:cs="Times New Roman"/>
          <w:sz w:val="24"/>
          <w:szCs w:val="24"/>
        </w:rPr>
        <w:t>Trata-se de</w:t>
      </w:r>
      <w:r w:rsidR="00802930">
        <w:rPr>
          <w:rFonts w:ascii="Times New Roman" w:hAnsi="Times New Roman" w:cs="Times New Roman"/>
          <w:sz w:val="24"/>
          <w:szCs w:val="24"/>
        </w:rPr>
        <w:t xml:space="preserve"> um conjunto de técnicas nas quais há uma combinação de uma abordagem cognitiva e de um conjunto de procedimentos comportamentais</w:t>
      </w:r>
      <w:r w:rsidR="00B03936">
        <w:rPr>
          <w:rFonts w:ascii="Times New Roman" w:hAnsi="Times New Roman" w:cs="Times New Roman"/>
          <w:sz w:val="24"/>
          <w:szCs w:val="24"/>
        </w:rPr>
        <w:t xml:space="preserve">, tendo como </w:t>
      </w:r>
      <w:r w:rsidR="00F81549" w:rsidRPr="00F81549">
        <w:rPr>
          <w:rFonts w:ascii="Times New Roman" w:hAnsi="Times New Roman" w:cs="Times New Roman"/>
          <w:color w:val="231F20"/>
          <w:sz w:val="24"/>
          <w:szCs w:val="24"/>
        </w:rPr>
        <w:t>objectivo</w:t>
      </w:r>
      <w:r w:rsidR="00F81549">
        <w:rPr>
          <w:rFonts w:ascii="Times New Roman" w:hAnsi="Times New Roman" w:cs="Times New Roman"/>
          <w:color w:val="231F20"/>
          <w:sz w:val="24"/>
          <w:szCs w:val="24"/>
        </w:rPr>
        <w:t xml:space="preserve"> </w:t>
      </w:r>
      <w:r w:rsidR="00B03936">
        <w:rPr>
          <w:rFonts w:ascii="Times New Roman" w:hAnsi="Times New Roman" w:cs="Times New Roman"/>
          <w:color w:val="231F20"/>
          <w:sz w:val="24"/>
          <w:szCs w:val="24"/>
        </w:rPr>
        <w:t xml:space="preserve">o </w:t>
      </w:r>
      <w:r w:rsidR="00F81549" w:rsidRPr="00F81549">
        <w:rPr>
          <w:rFonts w:ascii="Times New Roman" w:hAnsi="Times New Roman" w:cs="Times New Roman"/>
          <w:color w:val="231F20"/>
          <w:sz w:val="24"/>
          <w:szCs w:val="24"/>
        </w:rPr>
        <w:t>enfraquec</w:t>
      </w:r>
      <w:r w:rsidR="00B03936">
        <w:rPr>
          <w:rFonts w:ascii="Times New Roman" w:hAnsi="Times New Roman" w:cs="Times New Roman"/>
          <w:color w:val="231F20"/>
          <w:sz w:val="24"/>
          <w:szCs w:val="24"/>
        </w:rPr>
        <w:t>imento</w:t>
      </w:r>
      <w:r w:rsidR="00F81549" w:rsidRPr="00F81549">
        <w:rPr>
          <w:rFonts w:ascii="Times New Roman" w:hAnsi="Times New Roman" w:cs="Times New Roman"/>
          <w:color w:val="231F20"/>
          <w:sz w:val="24"/>
          <w:szCs w:val="24"/>
        </w:rPr>
        <w:t xml:space="preserve"> </w:t>
      </w:r>
      <w:r w:rsidR="00B03936">
        <w:rPr>
          <w:rFonts w:ascii="Times New Roman" w:hAnsi="Times New Roman" w:cs="Times New Roman"/>
          <w:color w:val="231F20"/>
          <w:sz w:val="24"/>
          <w:szCs w:val="24"/>
        </w:rPr>
        <w:t>d</w:t>
      </w:r>
      <w:r w:rsidR="00F81549" w:rsidRPr="00F81549">
        <w:rPr>
          <w:rFonts w:ascii="Times New Roman" w:hAnsi="Times New Roman" w:cs="Times New Roman"/>
          <w:color w:val="231F20"/>
          <w:sz w:val="24"/>
          <w:szCs w:val="24"/>
        </w:rPr>
        <w:t>a relação entre as situações problemáticas e as</w:t>
      </w:r>
      <w:r w:rsidR="00F81549">
        <w:rPr>
          <w:rFonts w:ascii="Times New Roman" w:hAnsi="Times New Roman" w:cs="Times New Roman"/>
          <w:color w:val="231F20"/>
          <w:sz w:val="24"/>
          <w:szCs w:val="24"/>
        </w:rPr>
        <w:t xml:space="preserve"> </w:t>
      </w:r>
      <w:r w:rsidR="00F81549" w:rsidRPr="00F81549">
        <w:rPr>
          <w:rFonts w:ascii="Times New Roman" w:hAnsi="Times New Roman" w:cs="Times New Roman"/>
          <w:color w:val="231F20"/>
          <w:sz w:val="24"/>
          <w:szCs w:val="24"/>
        </w:rPr>
        <w:t xml:space="preserve">reacções a essas situações, </w:t>
      </w:r>
      <w:r w:rsidR="008714EC">
        <w:rPr>
          <w:rFonts w:ascii="Times New Roman" w:hAnsi="Times New Roman" w:cs="Times New Roman"/>
          <w:color w:val="231F20"/>
          <w:sz w:val="24"/>
          <w:szCs w:val="24"/>
        </w:rPr>
        <w:t xml:space="preserve">e </w:t>
      </w:r>
      <w:r w:rsidR="00B03936">
        <w:rPr>
          <w:rFonts w:ascii="Times New Roman" w:hAnsi="Times New Roman" w:cs="Times New Roman"/>
          <w:color w:val="231F20"/>
          <w:sz w:val="24"/>
          <w:szCs w:val="24"/>
        </w:rPr>
        <w:t xml:space="preserve">a </w:t>
      </w:r>
      <w:r w:rsidR="00F81549" w:rsidRPr="00F81549">
        <w:rPr>
          <w:rFonts w:ascii="Times New Roman" w:hAnsi="Times New Roman" w:cs="Times New Roman"/>
          <w:color w:val="231F20"/>
          <w:sz w:val="24"/>
          <w:szCs w:val="24"/>
        </w:rPr>
        <w:t>identifica</w:t>
      </w:r>
      <w:r w:rsidR="00B03936">
        <w:rPr>
          <w:rFonts w:ascii="Times New Roman" w:hAnsi="Times New Roman" w:cs="Times New Roman"/>
          <w:color w:val="231F20"/>
          <w:sz w:val="24"/>
          <w:szCs w:val="24"/>
        </w:rPr>
        <w:t>ção de</w:t>
      </w:r>
      <w:r w:rsidR="00F81549" w:rsidRPr="00F81549">
        <w:rPr>
          <w:rFonts w:ascii="Times New Roman" w:hAnsi="Times New Roman" w:cs="Times New Roman"/>
          <w:color w:val="231F20"/>
          <w:sz w:val="24"/>
          <w:szCs w:val="24"/>
        </w:rPr>
        <w:t xml:space="preserve"> crenças disfuncionais</w:t>
      </w:r>
      <w:r w:rsidR="00F81549">
        <w:rPr>
          <w:rFonts w:ascii="Times New Roman" w:hAnsi="Times New Roman" w:cs="Times New Roman"/>
          <w:color w:val="231F20"/>
          <w:sz w:val="24"/>
          <w:szCs w:val="24"/>
        </w:rPr>
        <w:t xml:space="preserve"> </w:t>
      </w:r>
      <w:r w:rsidR="00F81549" w:rsidRPr="00F81549">
        <w:rPr>
          <w:rFonts w:ascii="Times New Roman" w:hAnsi="Times New Roman" w:cs="Times New Roman"/>
          <w:color w:val="231F20"/>
          <w:sz w:val="24"/>
          <w:szCs w:val="24"/>
        </w:rPr>
        <w:t>e erros no modo como a informação é processada</w:t>
      </w:r>
      <w:r w:rsidR="00B03936">
        <w:rPr>
          <w:rFonts w:ascii="Times New Roman" w:hAnsi="Times New Roman" w:cs="Times New Roman"/>
          <w:color w:val="231F20"/>
          <w:sz w:val="24"/>
          <w:szCs w:val="24"/>
        </w:rPr>
        <w:t xml:space="preserve"> (Beck, 2005).</w:t>
      </w:r>
    </w:p>
    <w:p w:rsidR="001B6F3F" w:rsidRDefault="009200E2" w:rsidP="0060031D">
      <w:pPr>
        <w:spacing w:line="360" w:lineRule="auto"/>
        <w:jc w:val="both"/>
        <w:rPr>
          <w:rFonts w:ascii="Times New Roman" w:hAnsi="Times New Roman" w:cs="Times New Roman"/>
          <w:sz w:val="24"/>
          <w:szCs w:val="24"/>
        </w:rPr>
      </w:pPr>
      <w:r>
        <w:rPr>
          <w:rFonts w:ascii="Times New Roman" w:hAnsi="Times New Roman" w:cs="Times New Roman"/>
          <w:sz w:val="24"/>
          <w:szCs w:val="24"/>
        </w:rPr>
        <w:tab/>
        <w:t>A</w:t>
      </w:r>
      <w:r w:rsidR="008714EC">
        <w:rPr>
          <w:rFonts w:ascii="Times New Roman" w:hAnsi="Times New Roman" w:cs="Times New Roman"/>
          <w:sz w:val="24"/>
          <w:szCs w:val="24"/>
        </w:rPr>
        <w:t xml:space="preserve"> aplicação </w:t>
      </w:r>
      <w:r w:rsidR="001B6F3F">
        <w:rPr>
          <w:rFonts w:ascii="Times New Roman" w:hAnsi="Times New Roman" w:cs="Times New Roman"/>
          <w:sz w:val="24"/>
          <w:szCs w:val="24"/>
        </w:rPr>
        <w:t xml:space="preserve">da TCC </w:t>
      </w:r>
      <w:r w:rsidR="008714EC">
        <w:rPr>
          <w:rFonts w:ascii="Times New Roman" w:hAnsi="Times New Roman" w:cs="Times New Roman"/>
          <w:sz w:val="24"/>
          <w:szCs w:val="24"/>
        </w:rPr>
        <w:t xml:space="preserve">no tratamento de crianças e adolescentes tem como objectivo compreender o desenvolvimento do seu repertório comportamental e das suas cognições, sendo </w:t>
      </w:r>
      <w:r w:rsidR="001B6F3F">
        <w:rPr>
          <w:rFonts w:ascii="Times New Roman" w:hAnsi="Times New Roman" w:cs="Times New Roman"/>
          <w:sz w:val="24"/>
          <w:szCs w:val="24"/>
        </w:rPr>
        <w:t xml:space="preserve">estas </w:t>
      </w:r>
      <w:r w:rsidR="008714EC" w:rsidRPr="008714EC">
        <w:rPr>
          <w:rFonts w:ascii="Times New Roman" w:hAnsi="Times New Roman" w:cs="Times New Roman"/>
          <w:sz w:val="24"/>
          <w:szCs w:val="24"/>
        </w:rPr>
        <w:t>entendidas como a organização de pensamentos, memórias e expectativas e, num conceito mais abrangente, habilidades mais complexas, como as capacidades de resolução de problemas, comunicação e linguagem que afectam directamente os comportamentos dos mesmos</w:t>
      </w:r>
      <w:r w:rsidR="008714EC">
        <w:rPr>
          <w:rFonts w:ascii="Times New Roman" w:hAnsi="Times New Roman" w:cs="Times New Roman"/>
          <w:sz w:val="24"/>
          <w:szCs w:val="24"/>
        </w:rPr>
        <w:t xml:space="preserve"> (Knapp &amp; Beck, 2008)</w:t>
      </w:r>
      <w:r w:rsidR="008714EC" w:rsidRPr="008714EC">
        <w:rPr>
          <w:rFonts w:ascii="Times New Roman" w:hAnsi="Times New Roman" w:cs="Times New Roman"/>
          <w:sz w:val="24"/>
          <w:szCs w:val="24"/>
        </w:rPr>
        <w:t xml:space="preserve">. </w:t>
      </w:r>
      <w:r w:rsidR="000A5C48">
        <w:rPr>
          <w:rFonts w:ascii="Times New Roman" w:hAnsi="Times New Roman" w:cs="Times New Roman"/>
          <w:sz w:val="24"/>
          <w:szCs w:val="24"/>
        </w:rPr>
        <w:t>Estes explicam que um</w:t>
      </w:r>
      <w:r w:rsidR="008714EC">
        <w:rPr>
          <w:rFonts w:ascii="Times New Roman" w:hAnsi="Times New Roman" w:cs="Times New Roman"/>
          <w:sz w:val="24"/>
          <w:szCs w:val="24"/>
        </w:rPr>
        <w:t xml:space="preserve"> dos principais fundamentos da TCC é de que tais cognições influenciam tanto os comportamentos quanto os sentimentos dos adolescentes, e, em função desta premissa, utiliza uma série de técnicas que promovem a modificação das mesmas e dos comportamentos associados</w:t>
      </w:r>
      <w:r w:rsidR="002F202F">
        <w:rPr>
          <w:rFonts w:ascii="Times New Roman" w:hAnsi="Times New Roman" w:cs="Times New Roman"/>
          <w:sz w:val="24"/>
          <w:szCs w:val="24"/>
        </w:rPr>
        <w:t>.</w:t>
      </w:r>
    </w:p>
    <w:p w:rsidR="00F81549" w:rsidRDefault="00EE626F" w:rsidP="0060031D">
      <w:pPr>
        <w:spacing w:line="360" w:lineRule="auto"/>
        <w:jc w:val="both"/>
        <w:rPr>
          <w:rFonts w:ascii="Times New Roman" w:hAnsi="Times New Roman" w:cs="Times New Roman"/>
          <w:color w:val="FF0000"/>
          <w:sz w:val="24"/>
          <w:szCs w:val="24"/>
        </w:rPr>
      </w:pPr>
      <w:r>
        <w:rPr>
          <w:rFonts w:ascii="Times New Roman" w:hAnsi="Times New Roman" w:cs="Times New Roman"/>
          <w:color w:val="231F20"/>
          <w:sz w:val="24"/>
          <w:szCs w:val="24"/>
        </w:rPr>
        <w:tab/>
      </w:r>
      <w:r w:rsidR="001B6F3F">
        <w:rPr>
          <w:rFonts w:ascii="Times New Roman" w:hAnsi="Times New Roman" w:cs="Times New Roman"/>
          <w:color w:val="231F20"/>
          <w:sz w:val="24"/>
          <w:szCs w:val="24"/>
        </w:rPr>
        <w:t xml:space="preserve">Segundo </w:t>
      </w:r>
      <w:r w:rsidRPr="000A5C48">
        <w:rPr>
          <w:rFonts w:ascii="Times New Roman" w:hAnsi="Times New Roman" w:cs="Times New Roman"/>
          <w:sz w:val="24"/>
          <w:szCs w:val="24"/>
        </w:rPr>
        <w:t>Eifert &amp; Wilson (</w:t>
      </w:r>
      <w:r w:rsidR="00EE373F" w:rsidRPr="000A5C48">
        <w:rPr>
          <w:rFonts w:ascii="Times New Roman" w:hAnsi="Times New Roman" w:cs="Times New Roman"/>
          <w:sz w:val="24"/>
          <w:szCs w:val="24"/>
        </w:rPr>
        <w:t>2000)</w:t>
      </w:r>
      <w:r w:rsidR="00EE373F">
        <w:rPr>
          <w:rFonts w:ascii="Times New Roman" w:hAnsi="Times New Roman" w:cs="Times New Roman"/>
          <w:color w:val="231F20"/>
          <w:sz w:val="24"/>
          <w:szCs w:val="24"/>
        </w:rPr>
        <w:t xml:space="preserve">, </w:t>
      </w:r>
      <w:r w:rsidR="006538C4">
        <w:rPr>
          <w:rFonts w:ascii="Times New Roman" w:hAnsi="Times New Roman" w:cs="Times New Roman"/>
          <w:color w:val="231F20"/>
          <w:sz w:val="24"/>
          <w:szCs w:val="24"/>
        </w:rPr>
        <w:t xml:space="preserve">a </w:t>
      </w:r>
      <w:r w:rsidR="00EE373F">
        <w:rPr>
          <w:rFonts w:ascii="Times New Roman" w:hAnsi="Times New Roman" w:cs="Times New Roman"/>
          <w:color w:val="231F20"/>
          <w:sz w:val="24"/>
          <w:szCs w:val="24"/>
        </w:rPr>
        <w:t>base</w:t>
      </w:r>
      <w:r>
        <w:rPr>
          <w:rFonts w:ascii="Times New Roman" w:hAnsi="Times New Roman" w:cs="Times New Roman"/>
          <w:color w:val="231F20"/>
          <w:sz w:val="24"/>
          <w:szCs w:val="24"/>
        </w:rPr>
        <w:t xml:space="preserve"> teórica da TCC é o modelo dos três sistemas</w:t>
      </w:r>
      <w:r w:rsidR="00F81549" w:rsidRPr="00F81549">
        <w:rPr>
          <w:rFonts w:ascii="Times New Roman" w:hAnsi="Times New Roman" w:cs="Times New Roman"/>
          <w:color w:val="231F20"/>
          <w:sz w:val="24"/>
          <w:szCs w:val="24"/>
        </w:rPr>
        <w:t xml:space="preserve"> (fisiológico,</w:t>
      </w:r>
      <w:r w:rsidR="00F81549">
        <w:rPr>
          <w:rFonts w:ascii="Times New Roman" w:hAnsi="Times New Roman" w:cs="Times New Roman"/>
          <w:color w:val="231F20"/>
          <w:sz w:val="24"/>
          <w:szCs w:val="24"/>
        </w:rPr>
        <w:t xml:space="preserve"> </w:t>
      </w:r>
      <w:r w:rsidR="00F81549" w:rsidRPr="00F81549">
        <w:rPr>
          <w:rFonts w:ascii="Times New Roman" w:hAnsi="Times New Roman" w:cs="Times New Roman"/>
          <w:color w:val="231F20"/>
          <w:sz w:val="24"/>
          <w:szCs w:val="24"/>
        </w:rPr>
        <w:t>cognitivo e comportamental</w:t>
      </w:r>
      <w:r>
        <w:rPr>
          <w:rFonts w:ascii="Times New Roman" w:hAnsi="Times New Roman" w:cs="Times New Roman"/>
          <w:color w:val="231F20"/>
          <w:sz w:val="24"/>
          <w:szCs w:val="24"/>
        </w:rPr>
        <w:t>), segundo o qual,</w:t>
      </w:r>
      <w:r w:rsidR="00F81549" w:rsidRPr="00F81549">
        <w:rPr>
          <w:rFonts w:ascii="Times New Roman" w:hAnsi="Times New Roman" w:cs="Times New Roman"/>
          <w:color w:val="231F20"/>
          <w:sz w:val="24"/>
          <w:szCs w:val="24"/>
        </w:rPr>
        <w:t xml:space="preserve"> uma resposta de ansiedade</w:t>
      </w:r>
      <w:r w:rsidR="00F81549">
        <w:rPr>
          <w:rFonts w:ascii="Times New Roman" w:hAnsi="Times New Roman" w:cs="Times New Roman"/>
          <w:color w:val="231F20"/>
          <w:sz w:val="24"/>
          <w:szCs w:val="24"/>
        </w:rPr>
        <w:t xml:space="preserve"> </w:t>
      </w:r>
      <w:r w:rsidR="00F81549" w:rsidRPr="00F81549">
        <w:rPr>
          <w:rFonts w:ascii="Times New Roman" w:hAnsi="Times New Roman" w:cs="Times New Roman"/>
          <w:color w:val="231F20"/>
          <w:sz w:val="24"/>
          <w:szCs w:val="24"/>
        </w:rPr>
        <w:t xml:space="preserve">excessiva </w:t>
      </w:r>
      <w:r w:rsidR="00545C98">
        <w:rPr>
          <w:rFonts w:ascii="Times New Roman" w:hAnsi="Times New Roman" w:cs="Times New Roman"/>
          <w:color w:val="231F20"/>
          <w:sz w:val="24"/>
          <w:szCs w:val="24"/>
        </w:rPr>
        <w:t>mediante um factor precipitante</w:t>
      </w:r>
      <w:r w:rsidR="00F81549" w:rsidRPr="00F81549">
        <w:rPr>
          <w:rFonts w:ascii="Times New Roman" w:hAnsi="Times New Roman" w:cs="Times New Roman"/>
          <w:color w:val="231F20"/>
          <w:sz w:val="24"/>
          <w:szCs w:val="24"/>
        </w:rPr>
        <w:t xml:space="preserve"> pode ser treinada</w:t>
      </w:r>
      <w:r w:rsidR="00F81549">
        <w:rPr>
          <w:rFonts w:ascii="Times New Roman" w:hAnsi="Times New Roman" w:cs="Times New Roman"/>
          <w:color w:val="231F20"/>
          <w:sz w:val="24"/>
          <w:szCs w:val="24"/>
        </w:rPr>
        <w:t xml:space="preserve"> </w:t>
      </w:r>
      <w:r w:rsidR="00F81549" w:rsidRPr="00F81549">
        <w:rPr>
          <w:rFonts w:ascii="Times New Roman" w:hAnsi="Times New Roman" w:cs="Times New Roman"/>
          <w:color w:val="231F20"/>
          <w:sz w:val="24"/>
          <w:szCs w:val="24"/>
        </w:rPr>
        <w:t>e recriada em contexto clínico, de forma a pôr em prática as</w:t>
      </w:r>
      <w:r w:rsidR="00F81549">
        <w:rPr>
          <w:rFonts w:ascii="Times New Roman" w:hAnsi="Times New Roman" w:cs="Times New Roman"/>
          <w:color w:val="231F20"/>
          <w:sz w:val="24"/>
          <w:szCs w:val="24"/>
        </w:rPr>
        <w:t xml:space="preserve"> </w:t>
      </w:r>
      <w:r w:rsidR="00F81549" w:rsidRPr="00F81549">
        <w:rPr>
          <w:rFonts w:ascii="Times New Roman" w:hAnsi="Times New Roman" w:cs="Times New Roman"/>
          <w:color w:val="231F20"/>
          <w:sz w:val="24"/>
          <w:szCs w:val="24"/>
        </w:rPr>
        <w:t>estratégias aprendidas para lidar com cada um dos sistemas.</w:t>
      </w:r>
      <w:r w:rsidR="00F81549">
        <w:rPr>
          <w:rFonts w:ascii="Times New Roman" w:hAnsi="Times New Roman" w:cs="Times New Roman"/>
          <w:color w:val="231F20"/>
          <w:sz w:val="24"/>
          <w:szCs w:val="24"/>
        </w:rPr>
        <w:t xml:space="preserve"> </w:t>
      </w:r>
      <w:r w:rsidR="00F81549" w:rsidRPr="00F81549">
        <w:rPr>
          <w:rFonts w:ascii="Times New Roman" w:hAnsi="Times New Roman" w:cs="Times New Roman"/>
          <w:color w:val="231F20"/>
          <w:sz w:val="24"/>
          <w:szCs w:val="24"/>
        </w:rPr>
        <w:t>Ao nível do sistema fisioló</w:t>
      </w:r>
      <w:r w:rsidR="00F81549">
        <w:rPr>
          <w:rFonts w:ascii="Times New Roman" w:hAnsi="Times New Roman" w:cs="Times New Roman"/>
          <w:color w:val="231F20"/>
          <w:sz w:val="24"/>
          <w:szCs w:val="24"/>
        </w:rPr>
        <w:t>gico são utilizados os procedi</w:t>
      </w:r>
      <w:r w:rsidR="00F81549" w:rsidRPr="00F81549">
        <w:rPr>
          <w:rFonts w:ascii="Times New Roman" w:hAnsi="Times New Roman" w:cs="Times New Roman"/>
          <w:color w:val="231F20"/>
          <w:sz w:val="24"/>
          <w:szCs w:val="24"/>
        </w:rPr>
        <w:t>mentos do treino de relaxamento muscular progressivo e as</w:t>
      </w:r>
      <w:r w:rsidR="00F81549">
        <w:rPr>
          <w:rFonts w:ascii="Times New Roman" w:hAnsi="Times New Roman" w:cs="Times New Roman"/>
          <w:color w:val="231F20"/>
          <w:sz w:val="24"/>
          <w:szCs w:val="24"/>
        </w:rPr>
        <w:t xml:space="preserve"> </w:t>
      </w:r>
      <w:r w:rsidR="00F81549" w:rsidRPr="00F81549">
        <w:rPr>
          <w:rFonts w:ascii="Times New Roman" w:hAnsi="Times New Roman" w:cs="Times New Roman"/>
          <w:color w:val="231F20"/>
          <w:sz w:val="24"/>
          <w:szCs w:val="24"/>
        </w:rPr>
        <w:t xml:space="preserve">técnicas de respiração </w:t>
      </w:r>
      <w:r w:rsidR="006538C4">
        <w:rPr>
          <w:rFonts w:ascii="Times New Roman" w:hAnsi="Times New Roman" w:cs="Times New Roman"/>
          <w:color w:val="231F20"/>
          <w:sz w:val="24"/>
          <w:szCs w:val="24"/>
        </w:rPr>
        <w:t>progressiva</w:t>
      </w:r>
      <w:r w:rsidR="00F81549" w:rsidRPr="00F81549">
        <w:rPr>
          <w:rFonts w:ascii="Times New Roman" w:hAnsi="Times New Roman" w:cs="Times New Roman"/>
          <w:color w:val="231F20"/>
          <w:sz w:val="24"/>
          <w:szCs w:val="24"/>
        </w:rPr>
        <w:t>, de forma a induzir um</w:t>
      </w:r>
      <w:r w:rsidR="00F81549">
        <w:rPr>
          <w:rFonts w:ascii="Times New Roman" w:hAnsi="Times New Roman" w:cs="Times New Roman"/>
          <w:color w:val="231F20"/>
          <w:sz w:val="24"/>
          <w:szCs w:val="24"/>
        </w:rPr>
        <w:t xml:space="preserve"> </w:t>
      </w:r>
      <w:r w:rsidR="00F81549" w:rsidRPr="00F81549">
        <w:rPr>
          <w:rFonts w:ascii="Times New Roman" w:hAnsi="Times New Roman" w:cs="Times New Roman"/>
          <w:color w:val="231F20"/>
          <w:sz w:val="24"/>
          <w:szCs w:val="24"/>
        </w:rPr>
        <w:t>estado com predominância de baixos níveis de ansiedade e</w:t>
      </w:r>
      <w:r w:rsidR="00F81549">
        <w:rPr>
          <w:rFonts w:ascii="Times New Roman" w:hAnsi="Times New Roman" w:cs="Times New Roman"/>
          <w:color w:val="231F20"/>
          <w:sz w:val="24"/>
          <w:szCs w:val="24"/>
        </w:rPr>
        <w:t xml:space="preserve"> </w:t>
      </w:r>
      <w:r w:rsidR="00F81549" w:rsidRPr="00F81549">
        <w:rPr>
          <w:rFonts w:ascii="Times New Roman" w:hAnsi="Times New Roman" w:cs="Times New Roman"/>
          <w:color w:val="231F20"/>
          <w:sz w:val="24"/>
          <w:szCs w:val="24"/>
        </w:rPr>
        <w:t>sensação de auto-controlo. Em relação ao sistema cognitivo</w:t>
      </w:r>
      <w:r w:rsidR="00F81549">
        <w:rPr>
          <w:rFonts w:ascii="Times New Roman" w:hAnsi="Times New Roman" w:cs="Times New Roman"/>
          <w:color w:val="231F20"/>
          <w:sz w:val="24"/>
          <w:szCs w:val="24"/>
        </w:rPr>
        <w:t xml:space="preserve"> </w:t>
      </w:r>
      <w:r w:rsidR="00F81549" w:rsidRPr="00F81549">
        <w:rPr>
          <w:rFonts w:ascii="Times New Roman" w:hAnsi="Times New Roman" w:cs="Times New Roman"/>
          <w:color w:val="231F20"/>
          <w:sz w:val="24"/>
          <w:szCs w:val="24"/>
        </w:rPr>
        <w:t>são utilizados procedimentos de auto-monitorização dos pensamentos automáticos, transformados em pensamentos racionais</w:t>
      </w:r>
      <w:r w:rsidR="00F81549">
        <w:rPr>
          <w:rFonts w:ascii="Times New Roman" w:hAnsi="Times New Roman" w:cs="Times New Roman"/>
          <w:color w:val="231F20"/>
          <w:sz w:val="24"/>
          <w:szCs w:val="24"/>
        </w:rPr>
        <w:t xml:space="preserve"> </w:t>
      </w:r>
      <w:r w:rsidR="00F81549" w:rsidRPr="00F81549">
        <w:rPr>
          <w:rFonts w:ascii="Times New Roman" w:hAnsi="Times New Roman" w:cs="Times New Roman"/>
          <w:color w:val="231F20"/>
          <w:sz w:val="24"/>
          <w:szCs w:val="24"/>
        </w:rPr>
        <w:t xml:space="preserve">através </w:t>
      </w:r>
      <w:r w:rsidR="00EE373F">
        <w:rPr>
          <w:rFonts w:ascii="Times New Roman" w:hAnsi="Times New Roman" w:cs="Times New Roman"/>
          <w:color w:val="231F20"/>
          <w:sz w:val="24"/>
          <w:szCs w:val="24"/>
        </w:rPr>
        <w:t xml:space="preserve">de técnicas como a </w:t>
      </w:r>
      <w:r w:rsidR="00F81549" w:rsidRPr="00F81549">
        <w:rPr>
          <w:rFonts w:ascii="Times New Roman" w:hAnsi="Times New Roman" w:cs="Times New Roman"/>
          <w:color w:val="231F20"/>
          <w:sz w:val="24"/>
          <w:szCs w:val="24"/>
        </w:rPr>
        <w:t>seta descendente</w:t>
      </w:r>
      <w:r w:rsidR="008C4934">
        <w:rPr>
          <w:rFonts w:ascii="Times New Roman" w:hAnsi="Times New Roman" w:cs="Times New Roman"/>
          <w:color w:val="231F20"/>
          <w:sz w:val="24"/>
          <w:szCs w:val="24"/>
        </w:rPr>
        <w:t>,</w:t>
      </w:r>
      <w:r w:rsidR="00F81549" w:rsidRPr="00F81549">
        <w:rPr>
          <w:rFonts w:ascii="Times New Roman" w:hAnsi="Times New Roman" w:cs="Times New Roman"/>
          <w:color w:val="231F20"/>
          <w:sz w:val="24"/>
          <w:szCs w:val="24"/>
        </w:rPr>
        <w:t xml:space="preserve"> que possibilita</w:t>
      </w:r>
      <w:r w:rsidR="00F81549">
        <w:rPr>
          <w:rFonts w:ascii="Times New Roman" w:hAnsi="Times New Roman" w:cs="Times New Roman"/>
          <w:color w:val="231F20"/>
          <w:sz w:val="24"/>
          <w:szCs w:val="24"/>
        </w:rPr>
        <w:t xml:space="preserve"> </w:t>
      </w:r>
      <w:r w:rsidR="00F81549" w:rsidRPr="00F81549">
        <w:rPr>
          <w:rFonts w:ascii="Times New Roman" w:hAnsi="Times New Roman" w:cs="Times New Roman"/>
          <w:color w:val="231F20"/>
          <w:sz w:val="24"/>
          <w:szCs w:val="24"/>
        </w:rPr>
        <w:t>dividir o pensamento em partes mais pequenas e analisar cada</w:t>
      </w:r>
      <w:r w:rsidR="00F81549">
        <w:rPr>
          <w:rFonts w:ascii="Times New Roman" w:hAnsi="Times New Roman" w:cs="Times New Roman"/>
          <w:color w:val="231F20"/>
          <w:sz w:val="24"/>
          <w:szCs w:val="24"/>
        </w:rPr>
        <w:t xml:space="preserve"> </w:t>
      </w:r>
      <w:r w:rsidR="00F81549" w:rsidRPr="00F81549">
        <w:rPr>
          <w:rFonts w:ascii="Times New Roman" w:hAnsi="Times New Roman" w:cs="Times New Roman"/>
          <w:color w:val="231F20"/>
          <w:sz w:val="24"/>
          <w:szCs w:val="24"/>
        </w:rPr>
        <w:t>uma das partes.</w:t>
      </w:r>
      <w:r w:rsidR="00F81549">
        <w:rPr>
          <w:rFonts w:ascii="Times New Roman" w:hAnsi="Times New Roman" w:cs="Times New Roman"/>
          <w:color w:val="231F20"/>
          <w:sz w:val="24"/>
          <w:szCs w:val="24"/>
        </w:rPr>
        <w:t xml:space="preserve"> </w:t>
      </w:r>
      <w:r w:rsidR="00F81549" w:rsidRPr="00F81549">
        <w:rPr>
          <w:rFonts w:ascii="Times New Roman" w:hAnsi="Times New Roman" w:cs="Times New Roman"/>
          <w:color w:val="231F20"/>
          <w:sz w:val="24"/>
          <w:szCs w:val="24"/>
        </w:rPr>
        <w:t>A conjugação destes procedimentos permite respostas mais</w:t>
      </w:r>
      <w:r w:rsidR="00F81549">
        <w:rPr>
          <w:rFonts w:ascii="Times New Roman" w:hAnsi="Times New Roman" w:cs="Times New Roman"/>
          <w:color w:val="231F20"/>
          <w:sz w:val="24"/>
          <w:szCs w:val="24"/>
        </w:rPr>
        <w:t xml:space="preserve"> </w:t>
      </w:r>
      <w:r w:rsidR="00F81549" w:rsidRPr="00F81549">
        <w:rPr>
          <w:rFonts w:ascii="Times New Roman" w:hAnsi="Times New Roman" w:cs="Times New Roman"/>
          <w:color w:val="231F20"/>
          <w:sz w:val="24"/>
          <w:szCs w:val="24"/>
        </w:rPr>
        <w:t>adequadas e o confronto comportamental surge como reforço</w:t>
      </w:r>
      <w:r w:rsidR="00F81549">
        <w:rPr>
          <w:rFonts w:ascii="Times New Roman" w:hAnsi="Times New Roman" w:cs="Times New Roman"/>
          <w:color w:val="231F20"/>
          <w:sz w:val="24"/>
          <w:szCs w:val="24"/>
        </w:rPr>
        <w:t xml:space="preserve"> </w:t>
      </w:r>
      <w:r w:rsidR="00F81549" w:rsidRPr="00F81549">
        <w:rPr>
          <w:rFonts w:ascii="Times New Roman" w:hAnsi="Times New Roman" w:cs="Times New Roman"/>
          <w:color w:val="231F20"/>
          <w:sz w:val="24"/>
          <w:szCs w:val="24"/>
        </w:rPr>
        <w:t>positivo para o adolescente que consegue ultrapassar as situações</w:t>
      </w:r>
      <w:r w:rsidR="00F81549">
        <w:rPr>
          <w:rFonts w:ascii="Times New Roman" w:hAnsi="Times New Roman" w:cs="Times New Roman"/>
          <w:color w:val="231F20"/>
          <w:sz w:val="24"/>
          <w:szCs w:val="24"/>
        </w:rPr>
        <w:t xml:space="preserve"> </w:t>
      </w:r>
      <w:r w:rsidR="00F81549" w:rsidRPr="00F81549">
        <w:rPr>
          <w:rFonts w:ascii="Times New Roman" w:hAnsi="Times New Roman" w:cs="Times New Roman"/>
          <w:color w:val="231F20"/>
          <w:sz w:val="24"/>
          <w:szCs w:val="24"/>
        </w:rPr>
        <w:t>com maior facilidade, não tendo de experimentar</w:t>
      </w:r>
      <w:r w:rsidR="00F81549">
        <w:rPr>
          <w:rFonts w:ascii="Times New Roman" w:hAnsi="Times New Roman" w:cs="Times New Roman"/>
          <w:color w:val="231F20"/>
          <w:sz w:val="24"/>
          <w:szCs w:val="24"/>
        </w:rPr>
        <w:t xml:space="preserve"> </w:t>
      </w:r>
      <w:r w:rsidR="00F81549" w:rsidRPr="00F81549">
        <w:rPr>
          <w:rFonts w:ascii="Times New Roman" w:hAnsi="Times New Roman" w:cs="Times New Roman"/>
          <w:color w:val="231F20"/>
          <w:sz w:val="24"/>
          <w:szCs w:val="24"/>
        </w:rPr>
        <w:t>momentos de crise.</w:t>
      </w:r>
      <w:r w:rsidR="00F81549">
        <w:rPr>
          <w:rFonts w:ascii="Times New Roman" w:hAnsi="Times New Roman" w:cs="Times New Roman"/>
          <w:color w:val="231F20"/>
          <w:sz w:val="24"/>
          <w:szCs w:val="24"/>
        </w:rPr>
        <w:t xml:space="preserve"> </w:t>
      </w:r>
      <w:r w:rsidR="00F81549" w:rsidRPr="00F81549">
        <w:rPr>
          <w:rFonts w:ascii="Times New Roman" w:hAnsi="Times New Roman" w:cs="Times New Roman"/>
          <w:color w:val="231F20"/>
          <w:sz w:val="24"/>
          <w:szCs w:val="24"/>
        </w:rPr>
        <w:t xml:space="preserve">O objectivo </w:t>
      </w:r>
      <w:r w:rsidR="00EE373F">
        <w:rPr>
          <w:rFonts w:ascii="Times New Roman" w:hAnsi="Times New Roman" w:cs="Times New Roman"/>
          <w:color w:val="231F20"/>
          <w:sz w:val="24"/>
          <w:szCs w:val="24"/>
        </w:rPr>
        <w:t>é di</w:t>
      </w:r>
      <w:r w:rsidR="00F81549" w:rsidRPr="00F81549">
        <w:rPr>
          <w:rFonts w:ascii="Times New Roman" w:hAnsi="Times New Roman" w:cs="Times New Roman"/>
          <w:color w:val="231F20"/>
          <w:sz w:val="24"/>
          <w:szCs w:val="24"/>
        </w:rPr>
        <w:t>minuir a exacerbação de sintomas e os níveis</w:t>
      </w:r>
      <w:r w:rsidR="00F81549">
        <w:rPr>
          <w:rFonts w:ascii="Times New Roman" w:hAnsi="Times New Roman" w:cs="Times New Roman"/>
          <w:color w:val="231F20"/>
          <w:sz w:val="24"/>
          <w:szCs w:val="24"/>
        </w:rPr>
        <w:t xml:space="preserve"> </w:t>
      </w:r>
      <w:r w:rsidR="00F81549" w:rsidRPr="00F81549">
        <w:rPr>
          <w:rFonts w:ascii="Times New Roman" w:hAnsi="Times New Roman" w:cs="Times New Roman"/>
          <w:color w:val="231F20"/>
          <w:sz w:val="24"/>
          <w:szCs w:val="24"/>
        </w:rPr>
        <w:t>de ansiedade associados à situação</w:t>
      </w:r>
      <w:r w:rsidR="001B6F3F">
        <w:rPr>
          <w:rFonts w:ascii="Times New Roman" w:hAnsi="Times New Roman" w:cs="Times New Roman"/>
          <w:color w:val="231F20"/>
          <w:sz w:val="24"/>
          <w:szCs w:val="24"/>
        </w:rPr>
        <w:t xml:space="preserve">, não se restringindo o treino e a aprendizagem, unicamente ao espaço terapêutico, fazendo também parte do tratamento, o confronto com a prática das situações no quotidiano e a aprendizagem por generalização das experiências vivenciadas </w:t>
      </w:r>
      <w:r w:rsidR="000A5C48">
        <w:rPr>
          <w:rFonts w:ascii="Times New Roman" w:hAnsi="Times New Roman" w:cs="Times New Roman"/>
          <w:sz w:val="24"/>
          <w:szCs w:val="24"/>
        </w:rPr>
        <w:t>(Eifert &amp; Wilson,</w:t>
      </w:r>
      <w:r w:rsidR="001B6F3F" w:rsidRPr="000A5C48">
        <w:rPr>
          <w:rFonts w:ascii="Times New Roman" w:hAnsi="Times New Roman" w:cs="Times New Roman"/>
          <w:sz w:val="24"/>
          <w:szCs w:val="24"/>
        </w:rPr>
        <w:t xml:space="preserve"> 2000)</w:t>
      </w:r>
      <w:r w:rsidR="00D53067" w:rsidRPr="000A5C48">
        <w:rPr>
          <w:rFonts w:ascii="Times New Roman" w:hAnsi="Times New Roman" w:cs="Times New Roman"/>
          <w:sz w:val="24"/>
          <w:szCs w:val="24"/>
        </w:rPr>
        <w:t>.</w:t>
      </w:r>
    </w:p>
    <w:p w:rsidR="00F2027E" w:rsidRDefault="00F2027E" w:rsidP="00F2027E">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 TCC para problemas de ansiedade em crianças e adolescentes, envolve </w:t>
      </w:r>
      <w:r w:rsidR="00545C98">
        <w:rPr>
          <w:rFonts w:ascii="Times New Roman" w:hAnsi="Times New Roman" w:cs="Times New Roman"/>
          <w:sz w:val="24"/>
          <w:szCs w:val="24"/>
        </w:rPr>
        <w:t xml:space="preserve">então </w:t>
      </w:r>
      <w:r>
        <w:rPr>
          <w:rFonts w:ascii="Times New Roman" w:hAnsi="Times New Roman" w:cs="Times New Roman"/>
          <w:sz w:val="24"/>
          <w:szCs w:val="24"/>
        </w:rPr>
        <w:t>cinco componentes: psico-educação, treino de competências para lidar com os sintomas somáticos, reestruturação cognitiva, métodos de exposição</w:t>
      </w:r>
      <w:r w:rsidR="00545C98">
        <w:rPr>
          <w:rFonts w:ascii="Times New Roman" w:hAnsi="Times New Roman" w:cs="Times New Roman"/>
          <w:sz w:val="24"/>
          <w:szCs w:val="24"/>
        </w:rPr>
        <w:t xml:space="preserve"> (nos casos em que justifique)</w:t>
      </w:r>
      <w:r>
        <w:rPr>
          <w:rFonts w:ascii="Times New Roman" w:hAnsi="Times New Roman" w:cs="Times New Roman"/>
          <w:sz w:val="24"/>
          <w:szCs w:val="24"/>
        </w:rPr>
        <w:t xml:space="preserve"> e planos de prevenção de recaídas. A psico-educação fornece informação correctiva sobre a ansiedade e estímulos temidos. As técnicas de gestão dos sintomas somáticos têm como finalidade a activação autonómica e as respostas fisiológicas associadas. Competências de reestruturação cognitiva apropriadas desenvolvimentalmente são focadas na identificação de pensamentos mal-adaptativos e o ensino de pensamentos realistas e centrados no </w:t>
      </w:r>
      <w:r w:rsidRPr="00C7274D">
        <w:rPr>
          <w:rFonts w:ascii="Times New Roman" w:hAnsi="Times New Roman" w:cs="Times New Roman"/>
          <w:i/>
          <w:sz w:val="24"/>
          <w:szCs w:val="24"/>
        </w:rPr>
        <w:t>coping</w:t>
      </w:r>
      <w:r>
        <w:rPr>
          <w:rFonts w:ascii="Times New Roman" w:hAnsi="Times New Roman" w:cs="Times New Roman"/>
          <w:sz w:val="24"/>
          <w:szCs w:val="24"/>
        </w:rPr>
        <w:t>. Técnicas de exposição envolvem exposição gradual, sistemática e controlada a estímulos ou situações temidas. Os métodos de prevenção de recaída centram-se na consolidação e generalização dos ganhos do tratamento ao longo do tempo (Albano &amp; Kendall, 2002).</w:t>
      </w:r>
    </w:p>
    <w:p w:rsidR="00D351C5" w:rsidRDefault="008C4934" w:rsidP="00F2027E">
      <w:pPr>
        <w:spacing w:line="360" w:lineRule="auto"/>
        <w:jc w:val="both"/>
        <w:rPr>
          <w:rFonts w:ascii="Times New Roman" w:hAnsi="Times New Roman" w:cs="Times New Roman"/>
          <w:sz w:val="24"/>
          <w:szCs w:val="24"/>
        </w:rPr>
      </w:pPr>
      <w:r>
        <w:rPr>
          <w:rFonts w:ascii="Times New Roman" w:hAnsi="Times New Roman" w:cs="Times New Roman"/>
          <w:sz w:val="24"/>
          <w:szCs w:val="24"/>
        </w:rPr>
        <w:tab/>
        <w:t>Assim, atendendo aos resultados da avaliação, optamos por realizar um plano de consultas, baseado no modelo cognitivo</w:t>
      </w:r>
      <w:r w:rsidR="00D351C5">
        <w:rPr>
          <w:rFonts w:ascii="Times New Roman" w:hAnsi="Times New Roman" w:cs="Times New Roman"/>
          <w:sz w:val="24"/>
          <w:szCs w:val="24"/>
        </w:rPr>
        <w:t>-</w:t>
      </w:r>
      <w:r>
        <w:rPr>
          <w:rFonts w:ascii="Times New Roman" w:hAnsi="Times New Roman" w:cs="Times New Roman"/>
          <w:sz w:val="24"/>
          <w:szCs w:val="24"/>
        </w:rPr>
        <w:t xml:space="preserve">comportamental, com </w:t>
      </w:r>
      <w:r w:rsidR="00D351C5">
        <w:rPr>
          <w:rFonts w:ascii="Times New Roman" w:hAnsi="Times New Roman" w:cs="Times New Roman"/>
          <w:sz w:val="24"/>
          <w:szCs w:val="24"/>
        </w:rPr>
        <w:t>uma abordagem colaborativa e psico</w:t>
      </w:r>
      <w:r w:rsidR="00B21085">
        <w:rPr>
          <w:rFonts w:ascii="Times New Roman" w:hAnsi="Times New Roman" w:cs="Times New Roman"/>
          <w:sz w:val="24"/>
          <w:szCs w:val="24"/>
        </w:rPr>
        <w:t>-</w:t>
      </w:r>
      <w:r w:rsidR="00D351C5">
        <w:rPr>
          <w:rFonts w:ascii="Times New Roman" w:hAnsi="Times New Roman" w:cs="Times New Roman"/>
          <w:sz w:val="24"/>
          <w:szCs w:val="24"/>
        </w:rPr>
        <w:t>educativa</w:t>
      </w:r>
      <w:r w:rsidR="00B21085">
        <w:rPr>
          <w:rFonts w:ascii="Times New Roman" w:hAnsi="Times New Roman" w:cs="Times New Roman"/>
          <w:sz w:val="24"/>
          <w:szCs w:val="24"/>
        </w:rPr>
        <w:t xml:space="preserve">, com </w:t>
      </w:r>
      <w:r w:rsidR="00034924">
        <w:rPr>
          <w:rFonts w:ascii="Times New Roman" w:hAnsi="Times New Roman" w:cs="Times New Roman"/>
          <w:sz w:val="24"/>
          <w:szCs w:val="24"/>
        </w:rPr>
        <w:t xml:space="preserve">os seguintes objectivos gerais: redução </w:t>
      </w:r>
      <w:r w:rsidR="000B43DB">
        <w:rPr>
          <w:rFonts w:ascii="Times New Roman" w:hAnsi="Times New Roman" w:cs="Times New Roman"/>
          <w:sz w:val="24"/>
          <w:szCs w:val="24"/>
        </w:rPr>
        <w:t xml:space="preserve">das respostas de ansiedade e </w:t>
      </w:r>
      <w:r w:rsidR="0029063C">
        <w:rPr>
          <w:rFonts w:ascii="Times New Roman" w:hAnsi="Times New Roman" w:cs="Times New Roman"/>
          <w:sz w:val="24"/>
          <w:szCs w:val="24"/>
        </w:rPr>
        <w:t xml:space="preserve">dos sintomas fisiológicos associados, e </w:t>
      </w:r>
      <w:r w:rsidR="000B43DB">
        <w:rPr>
          <w:rFonts w:ascii="Times New Roman" w:hAnsi="Times New Roman" w:cs="Times New Roman"/>
          <w:sz w:val="24"/>
          <w:szCs w:val="24"/>
        </w:rPr>
        <w:t>aumento do auto-c</w:t>
      </w:r>
      <w:r w:rsidR="0029063C">
        <w:rPr>
          <w:rFonts w:ascii="Times New Roman" w:hAnsi="Times New Roman" w:cs="Times New Roman"/>
          <w:sz w:val="24"/>
          <w:szCs w:val="24"/>
        </w:rPr>
        <w:t>ontrolo relativamente às mesmas. Para a concretização destes objectivos, optamos pelas seguintes estratégias/técnicas</w:t>
      </w:r>
      <w:r w:rsidR="00180F4D">
        <w:rPr>
          <w:rFonts w:ascii="Times New Roman" w:hAnsi="Times New Roman" w:cs="Times New Roman"/>
          <w:sz w:val="24"/>
          <w:szCs w:val="24"/>
        </w:rPr>
        <w:t xml:space="preserve">: </w:t>
      </w:r>
      <w:r w:rsidR="00431449">
        <w:rPr>
          <w:rFonts w:ascii="Times New Roman" w:hAnsi="Times New Roman" w:cs="Times New Roman"/>
          <w:sz w:val="24"/>
          <w:szCs w:val="24"/>
        </w:rPr>
        <w:t>gestão do stress, técnicas de relaxamento, identificação de pensamentos automáticos, questionamento e correcção dos mesmos.</w:t>
      </w:r>
    </w:p>
    <w:p w:rsidR="00180F4D" w:rsidRDefault="00276C70" w:rsidP="00F2027E">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FB5EC4">
        <w:rPr>
          <w:rFonts w:ascii="Times New Roman" w:hAnsi="Times New Roman" w:cs="Times New Roman"/>
          <w:sz w:val="24"/>
          <w:szCs w:val="24"/>
        </w:rPr>
        <w:t>A gestão do stress, procura</w:t>
      </w:r>
      <w:r w:rsidR="00180F4D">
        <w:rPr>
          <w:rFonts w:ascii="Times New Roman" w:hAnsi="Times New Roman" w:cs="Times New Roman"/>
          <w:sz w:val="24"/>
          <w:szCs w:val="24"/>
        </w:rPr>
        <w:t xml:space="preserve"> orientar na identificação de sinais que indicam o aumento da ansiedade e a utilizar exercício</w:t>
      </w:r>
      <w:r w:rsidR="0074694D">
        <w:rPr>
          <w:rFonts w:ascii="Times New Roman" w:hAnsi="Times New Roman" w:cs="Times New Roman"/>
          <w:sz w:val="24"/>
          <w:szCs w:val="24"/>
        </w:rPr>
        <w:t>s</w:t>
      </w:r>
      <w:r w:rsidR="00180F4D">
        <w:rPr>
          <w:rFonts w:ascii="Times New Roman" w:hAnsi="Times New Roman" w:cs="Times New Roman"/>
          <w:sz w:val="24"/>
          <w:szCs w:val="24"/>
        </w:rPr>
        <w:t xml:space="preserve"> respiratório</w:t>
      </w:r>
      <w:r w:rsidR="0074694D">
        <w:rPr>
          <w:rFonts w:ascii="Times New Roman" w:hAnsi="Times New Roman" w:cs="Times New Roman"/>
          <w:sz w:val="24"/>
          <w:szCs w:val="24"/>
        </w:rPr>
        <w:t>s</w:t>
      </w:r>
      <w:r w:rsidR="00180F4D">
        <w:rPr>
          <w:rFonts w:ascii="Times New Roman" w:hAnsi="Times New Roman" w:cs="Times New Roman"/>
          <w:sz w:val="24"/>
          <w:szCs w:val="24"/>
        </w:rPr>
        <w:t xml:space="preserve"> de maneira a não permitir que a ansiedade aumente. </w:t>
      </w:r>
      <w:r w:rsidR="005677FC">
        <w:rPr>
          <w:rFonts w:ascii="Times New Roman" w:hAnsi="Times New Roman" w:cs="Times New Roman"/>
          <w:sz w:val="24"/>
          <w:szCs w:val="24"/>
        </w:rPr>
        <w:t>E</w:t>
      </w:r>
      <w:r w:rsidR="00180F4D">
        <w:rPr>
          <w:rFonts w:ascii="Times New Roman" w:hAnsi="Times New Roman" w:cs="Times New Roman"/>
          <w:sz w:val="24"/>
          <w:szCs w:val="24"/>
        </w:rPr>
        <w:t>sta técnica tem sido utilizada com eficácia na redução da ansiedade e</w:t>
      </w:r>
      <w:r w:rsidR="005677FC">
        <w:rPr>
          <w:rFonts w:ascii="Times New Roman" w:hAnsi="Times New Roman" w:cs="Times New Roman"/>
          <w:sz w:val="24"/>
          <w:szCs w:val="24"/>
        </w:rPr>
        <w:t>m</w:t>
      </w:r>
      <w:r w:rsidR="00180F4D">
        <w:rPr>
          <w:rFonts w:ascii="Times New Roman" w:hAnsi="Times New Roman" w:cs="Times New Roman"/>
          <w:sz w:val="24"/>
          <w:szCs w:val="24"/>
        </w:rPr>
        <w:t xml:space="preserve"> adolescentes</w:t>
      </w:r>
      <w:r w:rsidR="005677FC">
        <w:rPr>
          <w:rFonts w:ascii="Times New Roman" w:hAnsi="Times New Roman" w:cs="Times New Roman"/>
          <w:sz w:val="24"/>
          <w:szCs w:val="24"/>
        </w:rPr>
        <w:t xml:space="preserve"> com </w:t>
      </w:r>
      <w:r>
        <w:rPr>
          <w:rFonts w:ascii="Times New Roman" w:hAnsi="Times New Roman" w:cs="Times New Roman"/>
          <w:sz w:val="24"/>
          <w:szCs w:val="24"/>
        </w:rPr>
        <w:t>diferentes quadros</w:t>
      </w:r>
      <w:r w:rsidR="005677FC">
        <w:rPr>
          <w:rFonts w:ascii="Times New Roman" w:hAnsi="Times New Roman" w:cs="Times New Roman"/>
          <w:sz w:val="24"/>
          <w:szCs w:val="24"/>
        </w:rPr>
        <w:t xml:space="preserve"> de ansiedade (Knapp &amp; Beck, 2008).</w:t>
      </w:r>
    </w:p>
    <w:p w:rsidR="005677FC" w:rsidRDefault="0074694D" w:rsidP="00F2027E">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5677FC">
        <w:rPr>
          <w:rFonts w:ascii="Times New Roman" w:hAnsi="Times New Roman" w:cs="Times New Roman"/>
          <w:sz w:val="24"/>
          <w:szCs w:val="24"/>
        </w:rPr>
        <w:t xml:space="preserve">As técnicas de relaxamento em geral são úteis na diminuição da ansiedade basal e também favorecem a percepção de auto-controlo da ansiedade (Ito, Roso, Tiwari, Kendall &amp; Asbahr, 2008; Knapp &amp; Beck, 2008). O relaxamento é considerado uma resposta biologicamente antagónica à resposta de ansiedade, ou de stress, que pode ser aprendida e convertida num importante recurso pessoal para </w:t>
      </w:r>
      <w:r w:rsidR="008E5FFB">
        <w:rPr>
          <w:rFonts w:ascii="Times New Roman" w:hAnsi="Times New Roman" w:cs="Times New Roman"/>
          <w:sz w:val="24"/>
          <w:szCs w:val="24"/>
        </w:rPr>
        <w:t>lidar com os efeitos negativos do stress (Benson, 1975; cit in Knapp &amp; Beck, 2008). A técnica de relaxamento mais utilizada é a de Jacobson (Jacobson, 1938; cit in Ito et</w:t>
      </w:r>
      <w:r>
        <w:rPr>
          <w:rFonts w:ascii="Times New Roman" w:hAnsi="Times New Roman" w:cs="Times New Roman"/>
          <w:sz w:val="24"/>
          <w:szCs w:val="24"/>
        </w:rPr>
        <w:t xml:space="preserve"> </w:t>
      </w:r>
      <w:r w:rsidR="008E5FFB">
        <w:rPr>
          <w:rFonts w:ascii="Times New Roman" w:hAnsi="Times New Roman" w:cs="Times New Roman"/>
          <w:sz w:val="24"/>
          <w:szCs w:val="24"/>
        </w:rPr>
        <w:t xml:space="preserve">al, 2008), que orienta o sujeito a observar cada grupo muscular de maneira a identificar a tensão e propiciar o relaxamento do mesmo. Optamos pelo “Guião de Relaxamento para Crianças” de </w:t>
      </w:r>
      <w:r w:rsidR="00FB5EC4">
        <w:rPr>
          <w:rFonts w:ascii="Times New Roman" w:hAnsi="Times New Roman" w:cs="Times New Roman"/>
          <w:sz w:val="24"/>
          <w:szCs w:val="24"/>
        </w:rPr>
        <w:t>Melo (2008), baseado na técnica de relaxamento muscular progressivo de Jacobson</w:t>
      </w:r>
      <w:r w:rsidR="005D4E69">
        <w:rPr>
          <w:rFonts w:ascii="Times New Roman" w:hAnsi="Times New Roman" w:cs="Times New Roman"/>
          <w:sz w:val="24"/>
          <w:szCs w:val="24"/>
        </w:rPr>
        <w:t xml:space="preserve"> (1938)</w:t>
      </w:r>
      <w:r w:rsidR="00FB5EC4">
        <w:rPr>
          <w:rFonts w:ascii="Times New Roman" w:hAnsi="Times New Roman" w:cs="Times New Roman"/>
          <w:sz w:val="24"/>
          <w:szCs w:val="24"/>
        </w:rPr>
        <w:t xml:space="preserve">, e adaptado para crianças. Para além dessa técnica, optamos também por uma técnica de relaxamento passivo, onde não se utilizam exercícios de tensão, mas apenas de relaxamento de grupos musculares, como forma de praticar o relaxamento em casa. Para tal, utilizamos uma gravação em </w:t>
      </w:r>
      <w:r w:rsidR="00FB5EC4" w:rsidRPr="00FB5EC4">
        <w:rPr>
          <w:rFonts w:ascii="Times New Roman" w:hAnsi="Times New Roman" w:cs="Times New Roman"/>
          <w:i/>
          <w:sz w:val="24"/>
          <w:szCs w:val="24"/>
        </w:rPr>
        <w:t>compact disk</w:t>
      </w:r>
      <w:r w:rsidR="00FB5EC4">
        <w:rPr>
          <w:rFonts w:ascii="Times New Roman" w:hAnsi="Times New Roman" w:cs="Times New Roman"/>
          <w:sz w:val="24"/>
          <w:szCs w:val="24"/>
        </w:rPr>
        <w:t xml:space="preserve"> (CD) – “Relaxamento Profundo” de Margarida Pereira (2005). Para além disso, optamos por exercícios respiratórios, baseados na técnica de respiração </w:t>
      </w:r>
      <w:r>
        <w:rPr>
          <w:rFonts w:ascii="Times New Roman" w:hAnsi="Times New Roman" w:cs="Times New Roman"/>
          <w:sz w:val="24"/>
          <w:szCs w:val="24"/>
        </w:rPr>
        <w:t>diafragmática</w:t>
      </w:r>
      <w:r w:rsidR="00D97743">
        <w:rPr>
          <w:rFonts w:ascii="Times New Roman" w:hAnsi="Times New Roman" w:cs="Times New Roman"/>
          <w:sz w:val="24"/>
          <w:szCs w:val="24"/>
        </w:rPr>
        <w:t xml:space="preserve"> (Benson, 1975; cit in Knapp &amp; Beck, 2008), que tem-se mostrado eficaz em pessoas com dores de cabeça, ansiedade, hiperventilação e outros sintomas. Segundo Janis, Defares &amp; Grossman </w:t>
      </w:r>
      <w:r w:rsidR="00093F5B">
        <w:rPr>
          <w:rFonts w:ascii="Times New Roman" w:hAnsi="Times New Roman" w:cs="Times New Roman"/>
          <w:sz w:val="24"/>
          <w:szCs w:val="24"/>
        </w:rPr>
        <w:t>(</w:t>
      </w:r>
      <w:r w:rsidR="00D97743">
        <w:rPr>
          <w:rFonts w:ascii="Times New Roman" w:hAnsi="Times New Roman" w:cs="Times New Roman"/>
          <w:sz w:val="24"/>
          <w:szCs w:val="24"/>
        </w:rPr>
        <w:t>1982</w:t>
      </w:r>
      <w:r w:rsidR="00093F5B">
        <w:rPr>
          <w:rFonts w:ascii="Times New Roman" w:hAnsi="Times New Roman" w:cs="Times New Roman"/>
          <w:sz w:val="24"/>
          <w:szCs w:val="24"/>
        </w:rPr>
        <w:t>), a diminuição da hiperventilação é um contributo importante para muitos problemas e perturbações da ansiedade relacionadas com o sistema nervoso simpático, sendo que essa mesma redução pode ser uma forma eficaz de intervenção para prevenir o ciclo vicioso gerado pelo facto da pessoa se aperceber da sua activação psicológica na presença de um estímulo causador de medo ou ansiedade.</w:t>
      </w:r>
    </w:p>
    <w:p w:rsidR="00093F5B" w:rsidRDefault="0074694D" w:rsidP="00F2027E">
      <w:pPr>
        <w:spacing w:line="360" w:lineRule="auto"/>
        <w:jc w:val="both"/>
        <w:rPr>
          <w:rFonts w:ascii="Times New Roman" w:hAnsi="Times New Roman" w:cs="Times New Roman"/>
          <w:sz w:val="24"/>
          <w:szCs w:val="24"/>
        </w:rPr>
      </w:pPr>
      <w:r>
        <w:rPr>
          <w:rFonts w:ascii="Times New Roman" w:hAnsi="Times New Roman" w:cs="Times New Roman"/>
          <w:sz w:val="24"/>
          <w:szCs w:val="24"/>
        </w:rPr>
        <w:tab/>
        <w:t>Utilizamos a</w:t>
      </w:r>
      <w:r w:rsidR="00594A81">
        <w:rPr>
          <w:rFonts w:ascii="Times New Roman" w:hAnsi="Times New Roman" w:cs="Times New Roman"/>
          <w:sz w:val="24"/>
          <w:szCs w:val="24"/>
        </w:rPr>
        <w:t xml:space="preserve"> identificação de pensamentos automáticos, desafio e correcção dos mesmos, </w:t>
      </w:r>
      <w:r w:rsidR="003E1CDB">
        <w:rPr>
          <w:rFonts w:ascii="Times New Roman" w:hAnsi="Times New Roman" w:cs="Times New Roman"/>
          <w:sz w:val="24"/>
          <w:szCs w:val="24"/>
        </w:rPr>
        <w:t xml:space="preserve">mediante a utilização de um registo de pensamentos, baseado no Registo de Pensamentos Disfuncionais proposto por Beck (2005), </w:t>
      </w:r>
      <w:r w:rsidR="00594A81">
        <w:rPr>
          <w:rFonts w:ascii="Times New Roman" w:hAnsi="Times New Roman" w:cs="Times New Roman"/>
          <w:sz w:val="24"/>
          <w:szCs w:val="24"/>
        </w:rPr>
        <w:t xml:space="preserve">para </w:t>
      </w:r>
      <w:r w:rsidR="003E1CDB">
        <w:rPr>
          <w:rFonts w:ascii="Times New Roman" w:hAnsi="Times New Roman" w:cs="Times New Roman"/>
          <w:sz w:val="24"/>
          <w:szCs w:val="24"/>
        </w:rPr>
        <w:t>aumentar a consciência</w:t>
      </w:r>
      <w:r w:rsidR="00594A81">
        <w:rPr>
          <w:rFonts w:ascii="Times New Roman" w:hAnsi="Times New Roman" w:cs="Times New Roman"/>
          <w:sz w:val="24"/>
          <w:szCs w:val="24"/>
        </w:rPr>
        <w:t xml:space="preserve"> da relação entre pensamentos, sentimentos e os comportamentos. De acordo com Knapp &amp; Beck (2008), este exercício pode capacitar os pacientes a descobrir, esclarecer e alterar</w:t>
      </w:r>
      <w:r w:rsidR="003E1CDB">
        <w:rPr>
          <w:rFonts w:ascii="Times New Roman" w:hAnsi="Times New Roman" w:cs="Times New Roman"/>
          <w:sz w:val="24"/>
          <w:szCs w:val="24"/>
        </w:rPr>
        <w:t xml:space="preserve"> os significados que atribuíram a acontecimentos perturbadores e compor uma resposta alternativa ou racional.</w:t>
      </w:r>
    </w:p>
    <w:p w:rsidR="00B21085" w:rsidRDefault="00B21085" w:rsidP="00F2027E">
      <w:pPr>
        <w:spacing w:line="360" w:lineRule="auto"/>
        <w:jc w:val="both"/>
        <w:rPr>
          <w:rFonts w:ascii="Times New Roman" w:hAnsi="Times New Roman" w:cs="Times New Roman"/>
          <w:sz w:val="24"/>
          <w:szCs w:val="24"/>
        </w:rPr>
      </w:pPr>
    </w:p>
    <w:p w:rsidR="00805247" w:rsidRPr="00FD65DD" w:rsidRDefault="000F4B40" w:rsidP="00A53EFE">
      <w:pPr>
        <w:pStyle w:val="PargrafodaLista"/>
        <w:numPr>
          <w:ilvl w:val="0"/>
          <w:numId w:val="18"/>
        </w:numPr>
        <w:spacing w:line="360" w:lineRule="auto"/>
        <w:jc w:val="both"/>
        <w:rPr>
          <w:rFonts w:ascii="Times New Roman" w:hAnsi="Times New Roman" w:cs="Times New Roman"/>
          <w:b/>
          <w:sz w:val="24"/>
          <w:szCs w:val="24"/>
        </w:rPr>
      </w:pPr>
      <w:r w:rsidRPr="00FD65DD">
        <w:rPr>
          <w:rFonts w:ascii="Times New Roman" w:hAnsi="Times New Roman" w:cs="Times New Roman"/>
          <w:b/>
          <w:sz w:val="24"/>
          <w:szCs w:val="24"/>
        </w:rPr>
        <w:t>Contrato Terapêutico</w:t>
      </w:r>
    </w:p>
    <w:p w:rsidR="009454BD" w:rsidRDefault="00366781"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9454BD">
        <w:rPr>
          <w:rFonts w:ascii="Times New Roman" w:hAnsi="Times New Roman" w:cs="Times New Roman"/>
          <w:sz w:val="24"/>
          <w:szCs w:val="24"/>
        </w:rPr>
        <w:t>Na primeira sessão, após a nossa apresentação, explicamos à S. e à mãe que, para compreendermos a problemática da S., seria necessário, em primeiro lugar, proceder a entrevistas a ambas para recolher informações pertinentes e que tal envolveria, para além de questões acerca do problema, questões relacionadas com experiências familiares, escolares, relacionamentos sociais, história desenvolvimental da S., entre outras. Explicamos ainda que também seria necessário proceder à aplicação de questionários de avaliação a ambas como forma de despistar</w:t>
      </w:r>
      <w:r w:rsidR="00FF3A84">
        <w:rPr>
          <w:rFonts w:ascii="Times New Roman" w:hAnsi="Times New Roman" w:cs="Times New Roman"/>
          <w:sz w:val="24"/>
          <w:szCs w:val="24"/>
        </w:rPr>
        <w:t>,</w:t>
      </w:r>
      <w:r w:rsidR="009454BD">
        <w:rPr>
          <w:rFonts w:ascii="Times New Roman" w:hAnsi="Times New Roman" w:cs="Times New Roman"/>
          <w:sz w:val="24"/>
          <w:szCs w:val="24"/>
        </w:rPr>
        <w:t xml:space="preserve"> em termos mais formais</w:t>
      </w:r>
      <w:r w:rsidR="00FF3A84">
        <w:rPr>
          <w:rFonts w:ascii="Times New Roman" w:hAnsi="Times New Roman" w:cs="Times New Roman"/>
          <w:sz w:val="24"/>
          <w:szCs w:val="24"/>
        </w:rPr>
        <w:t>,</w:t>
      </w:r>
      <w:r w:rsidR="009454BD">
        <w:rPr>
          <w:rFonts w:ascii="Times New Roman" w:hAnsi="Times New Roman" w:cs="Times New Roman"/>
          <w:sz w:val="24"/>
          <w:szCs w:val="24"/>
        </w:rPr>
        <w:t xml:space="preserve"> eventuais problemas emocionais ou comportamentais</w:t>
      </w:r>
      <w:r w:rsidR="00FF3A84">
        <w:rPr>
          <w:rFonts w:ascii="Times New Roman" w:hAnsi="Times New Roman" w:cs="Times New Roman"/>
          <w:sz w:val="24"/>
          <w:szCs w:val="24"/>
        </w:rPr>
        <w:t xml:space="preserve"> e que o resultado destes e das entrevistas iria permitir chegar a uma conclusão acerca dos problemas de S. e definir um plano de intervenção. Sublinhamos a importância da sua colaboração activa neste processo que envolveria uma série de sessões. Ambas aceitaram colaborar no processo e demonstraram interesse e motivação para o mesmo.</w:t>
      </w:r>
    </w:p>
    <w:p w:rsidR="009C1B30" w:rsidRDefault="009C1B30" w:rsidP="004E750B">
      <w:pPr>
        <w:spacing w:line="360" w:lineRule="auto"/>
        <w:jc w:val="both"/>
        <w:rPr>
          <w:rFonts w:ascii="Times New Roman" w:hAnsi="Times New Roman" w:cs="Times New Roman"/>
          <w:sz w:val="24"/>
          <w:szCs w:val="24"/>
        </w:rPr>
      </w:pPr>
    </w:p>
    <w:p w:rsidR="00D53067" w:rsidRDefault="00984363" w:rsidP="00A53EFE">
      <w:pPr>
        <w:pStyle w:val="PargrafodaLista"/>
        <w:numPr>
          <w:ilvl w:val="0"/>
          <w:numId w:val="18"/>
        </w:numPr>
        <w:spacing w:line="360" w:lineRule="auto"/>
        <w:jc w:val="both"/>
        <w:rPr>
          <w:rFonts w:ascii="Times New Roman" w:hAnsi="Times New Roman" w:cs="Times New Roman"/>
          <w:b/>
          <w:sz w:val="24"/>
          <w:szCs w:val="24"/>
        </w:rPr>
      </w:pPr>
      <w:r w:rsidRPr="00FD65DD">
        <w:rPr>
          <w:rFonts w:ascii="Times New Roman" w:hAnsi="Times New Roman" w:cs="Times New Roman"/>
          <w:b/>
          <w:sz w:val="24"/>
          <w:szCs w:val="24"/>
        </w:rPr>
        <w:t>Estrutura das sessões</w:t>
      </w:r>
    </w:p>
    <w:p w:rsidR="00D53067" w:rsidRPr="00D53067" w:rsidRDefault="00D53067" w:rsidP="00D53067">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D53067">
        <w:rPr>
          <w:rFonts w:ascii="Times New Roman" w:hAnsi="Times New Roman" w:cs="Times New Roman"/>
          <w:sz w:val="24"/>
          <w:szCs w:val="24"/>
        </w:rPr>
        <w:t>Para além das três sessões de avaliação</w:t>
      </w:r>
      <w:r>
        <w:rPr>
          <w:rFonts w:ascii="Times New Roman" w:hAnsi="Times New Roman" w:cs="Times New Roman"/>
          <w:sz w:val="24"/>
          <w:szCs w:val="24"/>
        </w:rPr>
        <w:t xml:space="preserve">, implementamos </w:t>
      </w:r>
      <w:r w:rsidR="00EA6370">
        <w:rPr>
          <w:rFonts w:ascii="Times New Roman" w:hAnsi="Times New Roman" w:cs="Times New Roman"/>
          <w:sz w:val="24"/>
          <w:szCs w:val="24"/>
        </w:rPr>
        <w:t>5 sessões terapêuticas</w:t>
      </w:r>
      <w:r>
        <w:rPr>
          <w:rFonts w:ascii="Times New Roman" w:hAnsi="Times New Roman" w:cs="Times New Roman"/>
          <w:sz w:val="24"/>
          <w:szCs w:val="24"/>
        </w:rPr>
        <w:t xml:space="preserve"> </w:t>
      </w:r>
      <w:r w:rsidR="00167741">
        <w:rPr>
          <w:rFonts w:ascii="Times New Roman" w:hAnsi="Times New Roman" w:cs="Times New Roman"/>
          <w:sz w:val="24"/>
          <w:szCs w:val="24"/>
        </w:rPr>
        <w:t>que passamos a apresentar:</w:t>
      </w:r>
    </w:p>
    <w:p w:rsidR="00FD65DD" w:rsidRPr="00FD65DD" w:rsidRDefault="00FD65DD" w:rsidP="004E750B">
      <w:pPr>
        <w:pStyle w:val="PargrafodaLista"/>
        <w:spacing w:line="360" w:lineRule="auto"/>
        <w:jc w:val="both"/>
        <w:rPr>
          <w:rFonts w:ascii="Times New Roman" w:hAnsi="Times New Roman" w:cs="Times New Roman"/>
          <w:b/>
          <w:sz w:val="24"/>
          <w:szCs w:val="24"/>
        </w:rPr>
      </w:pPr>
    </w:p>
    <w:p w:rsidR="001C7799" w:rsidRPr="00FD65DD" w:rsidRDefault="00045765" w:rsidP="00A53EFE">
      <w:pPr>
        <w:pStyle w:val="PargrafodaLista"/>
        <w:numPr>
          <w:ilvl w:val="0"/>
          <w:numId w:val="19"/>
        </w:numPr>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1</w:t>
      </w:r>
      <w:r w:rsidR="001C7799" w:rsidRPr="00FD65DD">
        <w:rPr>
          <w:rFonts w:ascii="Times New Roman" w:hAnsi="Times New Roman" w:cs="Times New Roman"/>
          <w:b/>
          <w:sz w:val="24"/>
          <w:szCs w:val="24"/>
        </w:rPr>
        <w:t>ª Sessão</w:t>
      </w:r>
    </w:p>
    <w:p w:rsidR="001C7799" w:rsidRDefault="00FD65DD" w:rsidP="004E750B">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001C7799">
        <w:rPr>
          <w:rFonts w:ascii="Times New Roman" w:hAnsi="Times New Roman" w:cs="Times New Roman"/>
          <w:b/>
          <w:sz w:val="24"/>
          <w:szCs w:val="24"/>
        </w:rPr>
        <w:t>Objectivos</w:t>
      </w:r>
    </w:p>
    <w:p w:rsidR="001C7799" w:rsidRPr="001C7799" w:rsidRDefault="001C7799" w:rsidP="00A53EFE">
      <w:pPr>
        <w:pStyle w:val="PargrafodaLista"/>
        <w:numPr>
          <w:ilvl w:val="0"/>
          <w:numId w:val="6"/>
        </w:numPr>
        <w:spacing w:line="360" w:lineRule="auto"/>
        <w:jc w:val="both"/>
        <w:rPr>
          <w:rFonts w:ascii="Times New Roman" w:hAnsi="Times New Roman" w:cs="Times New Roman"/>
          <w:sz w:val="24"/>
          <w:szCs w:val="24"/>
        </w:rPr>
      </w:pPr>
      <w:r w:rsidRPr="001C7799">
        <w:rPr>
          <w:rFonts w:ascii="Times New Roman" w:hAnsi="Times New Roman" w:cs="Times New Roman"/>
          <w:sz w:val="24"/>
          <w:szCs w:val="24"/>
        </w:rPr>
        <w:t>Integração e devolução dos resultados da avaliação à família;</w:t>
      </w:r>
    </w:p>
    <w:p w:rsidR="001C7799" w:rsidRDefault="00631490" w:rsidP="00A53EFE">
      <w:pPr>
        <w:pStyle w:val="PargrafodaLista"/>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Psico-educação</w:t>
      </w:r>
      <w:r w:rsidR="00211460">
        <w:rPr>
          <w:rFonts w:ascii="Times New Roman" w:hAnsi="Times New Roman" w:cs="Times New Roman"/>
          <w:sz w:val="24"/>
          <w:szCs w:val="24"/>
        </w:rPr>
        <w:t xml:space="preserve"> acerca da ansiedade e do medo;</w:t>
      </w:r>
    </w:p>
    <w:p w:rsidR="00211460" w:rsidRDefault="00211460" w:rsidP="00A53EFE">
      <w:pPr>
        <w:pStyle w:val="PargrafodaLista"/>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Definição dos objectivos da intervenção;</w:t>
      </w:r>
    </w:p>
    <w:p w:rsidR="00631490" w:rsidRDefault="00631490" w:rsidP="00A53EFE">
      <w:pPr>
        <w:pStyle w:val="PargrafodaLista"/>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Aliança terapêutica</w:t>
      </w:r>
      <w:r w:rsidR="00211460">
        <w:rPr>
          <w:rFonts w:ascii="Times New Roman" w:hAnsi="Times New Roman" w:cs="Times New Roman"/>
          <w:sz w:val="24"/>
          <w:szCs w:val="24"/>
        </w:rPr>
        <w:t>.</w:t>
      </w:r>
    </w:p>
    <w:p w:rsidR="00545C98" w:rsidRDefault="00545C98" w:rsidP="00545C98">
      <w:pPr>
        <w:spacing w:line="360" w:lineRule="auto"/>
        <w:jc w:val="both"/>
        <w:rPr>
          <w:rFonts w:ascii="Times New Roman" w:hAnsi="Times New Roman" w:cs="Times New Roman"/>
          <w:sz w:val="24"/>
          <w:szCs w:val="24"/>
        </w:rPr>
      </w:pPr>
    </w:p>
    <w:p w:rsidR="00545C98" w:rsidRPr="00545C98" w:rsidRDefault="00545C98" w:rsidP="00545C98">
      <w:pPr>
        <w:spacing w:line="360" w:lineRule="auto"/>
        <w:jc w:val="both"/>
        <w:rPr>
          <w:rFonts w:ascii="Times New Roman" w:hAnsi="Times New Roman" w:cs="Times New Roman"/>
          <w:sz w:val="24"/>
          <w:szCs w:val="24"/>
        </w:rPr>
      </w:pPr>
    </w:p>
    <w:p w:rsidR="001C7799" w:rsidRDefault="00FD65DD" w:rsidP="004E750B">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001C7799">
        <w:rPr>
          <w:rFonts w:ascii="Times New Roman" w:hAnsi="Times New Roman" w:cs="Times New Roman"/>
          <w:b/>
          <w:sz w:val="24"/>
          <w:szCs w:val="24"/>
        </w:rPr>
        <w:t>Estratégias</w:t>
      </w:r>
      <w:r w:rsidR="00FF3A84">
        <w:rPr>
          <w:rFonts w:ascii="Times New Roman" w:hAnsi="Times New Roman" w:cs="Times New Roman"/>
          <w:b/>
          <w:sz w:val="24"/>
          <w:szCs w:val="24"/>
        </w:rPr>
        <w:t>/Técnicas</w:t>
      </w:r>
    </w:p>
    <w:p w:rsidR="001C7799" w:rsidRDefault="00631490" w:rsidP="00A53EFE">
      <w:pPr>
        <w:pStyle w:val="PargrafodaLista"/>
        <w:numPr>
          <w:ilvl w:val="0"/>
          <w:numId w:val="7"/>
        </w:numPr>
        <w:spacing w:line="360" w:lineRule="auto"/>
        <w:jc w:val="both"/>
        <w:rPr>
          <w:rFonts w:ascii="Times New Roman" w:hAnsi="Times New Roman" w:cs="Times New Roman"/>
          <w:sz w:val="24"/>
          <w:szCs w:val="24"/>
        </w:rPr>
      </w:pPr>
      <w:r w:rsidRPr="00631490">
        <w:rPr>
          <w:rFonts w:ascii="Times New Roman" w:hAnsi="Times New Roman" w:cs="Times New Roman"/>
          <w:sz w:val="24"/>
          <w:szCs w:val="24"/>
        </w:rPr>
        <w:t>Informações acerca dos resultados dos questionários aplicados, bem como da sua integração com as informações obtidas mediante as entrevistas e respectiva conceptualização, numa linguagem adequada e acessível à S. e à mãe</w:t>
      </w:r>
      <w:r>
        <w:rPr>
          <w:rFonts w:ascii="Times New Roman" w:hAnsi="Times New Roman" w:cs="Times New Roman"/>
          <w:sz w:val="24"/>
          <w:szCs w:val="24"/>
        </w:rPr>
        <w:t>;</w:t>
      </w:r>
    </w:p>
    <w:p w:rsidR="00631490" w:rsidRDefault="00631490" w:rsidP="00A53EFE">
      <w:pPr>
        <w:pStyle w:val="PargrafodaLista"/>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Informações acerca do medo </w:t>
      </w:r>
      <w:r w:rsidR="004438A9">
        <w:rPr>
          <w:rFonts w:ascii="Times New Roman" w:hAnsi="Times New Roman" w:cs="Times New Roman"/>
          <w:sz w:val="24"/>
          <w:szCs w:val="24"/>
        </w:rPr>
        <w:t xml:space="preserve">e da ansiedade, das suas funções, da transmissão através das gerações das manifestações do medo e da ansiedade e da sua transformação em perturbações; informações acerca da influência e da importância dos estilos </w:t>
      </w:r>
      <w:r w:rsidR="00BA4961">
        <w:rPr>
          <w:rFonts w:ascii="Times New Roman" w:hAnsi="Times New Roman" w:cs="Times New Roman"/>
          <w:sz w:val="24"/>
          <w:szCs w:val="24"/>
        </w:rPr>
        <w:t xml:space="preserve">educativos </w:t>
      </w:r>
      <w:r w:rsidR="004438A9">
        <w:rPr>
          <w:rFonts w:ascii="Times New Roman" w:hAnsi="Times New Roman" w:cs="Times New Roman"/>
          <w:sz w:val="24"/>
          <w:szCs w:val="24"/>
        </w:rPr>
        <w:t>parentais na manutenção e aumento deste t</w:t>
      </w:r>
      <w:r w:rsidR="00684F6A">
        <w:rPr>
          <w:rFonts w:ascii="Times New Roman" w:hAnsi="Times New Roman" w:cs="Times New Roman"/>
          <w:sz w:val="24"/>
          <w:szCs w:val="24"/>
        </w:rPr>
        <w:t xml:space="preserve">ipo de reacções e sua modelagem. Recurso a folheto informativo de apoio </w:t>
      </w:r>
      <w:r w:rsidR="00646117" w:rsidRPr="00646117">
        <w:rPr>
          <w:rFonts w:ascii="Times New Roman" w:hAnsi="Times New Roman" w:cs="Times New Roman"/>
          <w:sz w:val="24"/>
          <w:szCs w:val="24"/>
        </w:rPr>
        <w:t>(Anexo X</w:t>
      </w:r>
      <w:r w:rsidR="002A78DB">
        <w:rPr>
          <w:rFonts w:ascii="Times New Roman" w:hAnsi="Times New Roman" w:cs="Times New Roman"/>
          <w:sz w:val="24"/>
          <w:szCs w:val="24"/>
        </w:rPr>
        <w:t>I</w:t>
      </w:r>
      <w:r w:rsidR="00646117" w:rsidRPr="00646117">
        <w:rPr>
          <w:rFonts w:ascii="Times New Roman" w:hAnsi="Times New Roman" w:cs="Times New Roman"/>
          <w:sz w:val="24"/>
          <w:szCs w:val="24"/>
        </w:rPr>
        <w:t>V</w:t>
      </w:r>
      <w:r w:rsidR="00684F6A" w:rsidRPr="00646117">
        <w:rPr>
          <w:rFonts w:ascii="Times New Roman" w:hAnsi="Times New Roman" w:cs="Times New Roman"/>
          <w:sz w:val="24"/>
          <w:szCs w:val="24"/>
        </w:rPr>
        <w:t>);</w:t>
      </w:r>
    </w:p>
    <w:p w:rsidR="00BA4961" w:rsidRDefault="00BA4961" w:rsidP="00A53EFE">
      <w:pPr>
        <w:pStyle w:val="PargrafodaLista"/>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Informações acerca do tipo de intervenção proposto e racional acerca do mesmo</w:t>
      </w:r>
      <w:r w:rsidR="00C27E8B">
        <w:rPr>
          <w:rFonts w:ascii="Times New Roman" w:hAnsi="Times New Roman" w:cs="Times New Roman"/>
          <w:sz w:val="24"/>
          <w:szCs w:val="24"/>
        </w:rPr>
        <w:t>, numa linguagem acessível a ambas;</w:t>
      </w:r>
    </w:p>
    <w:p w:rsidR="00211460" w:rsidRDefault="004438A9" w:rsidP="00A53EFE">
      <w:pPr>
        <w:pStyle w:val="PargrafodaLista"/>
        <w:numPr>
          <w:ilvl w:val="0"/>
          <w:numId w:val="7"/>
        </w:numPr>
        <w:spacing w:line="360" w:lineRule="auto"/>
        <w:jc w:val="both"/>
        <w:rPr>
          <w:rFonts w:ascii="Times New Roman" w:hAnsi="Times New Roman" w:cs="Times New Roman"/>
          <w:sz w:val="24"/>
          <w:szCs w:val="24"/>
        </w:rPr>
      </w:pPr>
      <w:r w:rsidRPr="00211460">
        <w:rPr>
          <w:rFonts w:ascii="Times New Roman" w:hAnsi="Times New Roman" w:cs="Times New Roman"/>
          <w:sz w:val="24"/>
          <w:szCs w:val="24"/>
        </w:rPr>
        <w:t xml:space="preserve">Definição conjunta de objectivos da intervenção: </w:t>
      </w:r>
      <w:r w:rsidR="00211460" w:rsidRPr="00211460">
        <w:rPr>
          <w:rFonts w:ascii="Times New Roman" w:hAnsi="Times New Roman" w:cs="Times New Roman"/>
          <w:sz w:val="24"/>
          <w:szCs w:val="24"/>
        </w:rPr>
        <w:t>diminuir e controlar as respostas de ansiedade</w:t>
      </w:r>
      <w:r w:rsidR="00743D02">
        <w:rPr>
          <w:rFonts w:ascii="Times New Roman" w:hAnsi="Times New Roman" w:cs="Times New Roman"/>
          <w:sz w:val="24"/>
          <w:szCs w:val="24"/>
        </w:rPr>
        <w:t xml:space="preserve"> (stress)</w:t>
      </w:r>
      <w:r w:rsidR="00684F6A">
        <w:rPr>
          <w:rFonts w:ascii="Times New Roman" w:hAnsi="Times New Roman" w:cs="Times New Roman"/>
          <w:sz w:val="24"/>
          <w:szCs w:val="24"/>
        </w:rPr>
        <w:t xml:space="preserve"> e sintomas fisiológicos associados.</w:t>
      </w:r>
    </w:p>
    <w:p w:rsidR="001C7799" w:rsidRDefault="00FD65DD" w:rsidP="004E750B">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001C7799">
        <w:rPr>
          <w:rFonts w:ascii="Times New Roman" w:hAnsi="Times New Roman" w:cs="Times New Roman"/>
          <w:b/>
          <w:sz w:val="24"/>
          <w:szCs w:val="24"/>
        </w:rPr>
        <w:t>Avaliação</w:t>
      </w:r>
    </w:p>
    <w:p w:rsidR="00BA4961" w:rsidRDefault="00FF3A84" w:rsidP="00A53EFE">
      <w:pPr>
        <w:pStyle w:val="PargrafodaLista"/>
        <w:numPr>
          <w:ilvl w:val="0"/>
          <w:numId w:val="5"/>
        </w:numPr>
        <w:spacing w:line="360" w:lineRule="auto"/>
        <w:jc w:val="both"/>
        <w:rPr>
          <w:rFonts w:ascii="Times New Roman" w:hAnsi="Times New Roman" w:cs="Times New Roman"/>
          <w:sz w:val="24"/>
          <w:szCs w:val="24"/>
        </w:rPr>
      </w:pPr>
      <w:r w:rsidRPr="00BA4961">
        <w:rPr>
          <w:rFonts w:ascii="Times New Roman" w:hAnsi="Times New Roman" w:cs="Times New Roman"/>
          <w:sz w:val="24"/>
          <w:szCs w:val="24"/>
        </w:rPr>
        <w:t>A postura receptiva e acessível de ambas permitiu-nos aferir acerca do interesse, motivação e envolvimento de ambas no processo.</w:t>
      </w:r>
      <w:r w:rsidR="00BA4961" w:rsidRPr="00BA4961">
        <w:rPr>
          <w:rFonts w:ascii="Times New Roman" w:hAnsi="Times New Roman" w:cs="Times New Roman"/>
          <w:sz w:val="24"/>
          <w:szCs w:val="24"/>
        </w:rPr>
        <w:t xml:space="preserve"> Não se verificaram dificuldades na compreensão da </w:t>
      </w:r>
      <w:r w:rsidR="00BA4961">
        <w:rPr>
          <w:rFonts w:ascii="Times New Roman" w:hAnsi="Times New Roman" w:cs="Times New Roman"/>
          <w:sz w:val="24"/>
          <w:szCs w:val="24"/>
        </w:rPr>
        <w:t>informação fornecida.</w:t>
      </w:r>
    </w:p>
    <w:p w:rsidR="004D378F" w:rsidRPr="004D378F" w:rsidRDefault="004D378F" w:rsidP="004D378F">
      <w:pPr>
        <w:spacing w:line="360" w:lineRule="auto"/>
        <w:jc w:val="both"/>
        <w:rPr>
          <w:rFonts w:ascii="Times New Roman" w:hAnsi="Times New Roman" w:cs="Times New Roman"/>
          <w:sz w:val="24"/>
          <w:szCs w:val="24"/>
        </w:rPr>
      </w:pPr>
    </w:p>
    <w:p w:rsidR="00655681" w:rsidRDefault="00655681" w:rsidP="00A53EFE">
      <w:pPr>
        <w:pStyle w:val="PargrafodaLista"/>
        <w:numPr>
          <w:ilvl w:val="0"/>
          <w:numId w:val="20"/>
        </w:numPr>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2ª Sessão</w:t>
      </w:r>
    </w:p>
    <w:p w:rsidR="00144488" w:rsidRDefault="00144488" w:rsidP="00144488">
      <w:pPr>
        <w:pStyle w:val="PargrafodaLista"/>
        <w:spacing w:line="360" w:lineRule="auto"/>
        <w:ind w:left="0"/>
        <w:jc w:val="both"/>
        <w:rPr>
          <w:rFonts w:ascii="Times New Roman" w:hAnsi="Times New Roman" w:cs="Times New Roman"/>
          <w:b/>
          <w:sz w:val="24"/>
          <w:szCs w:val="24"/>
        </w:rPr>
      </w:pPr>
    </w:p>
    <w:p w:rsidR="00144488" w:rsidRDefault="00144488" w:rsidP="00144488">
      <w:pPr>
        <w:pStyle w:val="PargrafodaLista"/>
        <w:tabs>
          <w:tab w:val="left" w:pos="-284"/>
        </w:tabs>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ab/>
        <w:t>Objectivos</w:t>
      </w:r>
    </w:p>
    <w:p w:rsidR="00144488" w:rsidRPr="00655681" w:rsidRDefault="00144488" w:rsidP="00A53EFE">
      <w:pPr>
        <w:pStyle w:val="PargrafodaLista"/>
        <w:numPr>
          <w:ilvl w:val="0"/>
          <w:numId w:val="5"/>
        </w:numPr>
        <w:tabs>
          <w:tab w:val="left" w:pos="-284"/>
        </w:tabs>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Aumentar a consciência acerca das respostas de ansiedade ou </w:t>
      </w:r>
      <w:r w:rsidR="00C27E8B">
        <w:rPr>
          <w:rFonts w:ascii="Times New Roman" w:hAnsi="Times New Roman" w:cs="Times New Roman"/>
          <w:sz w:val="24"/>
          <w:szCs w:val="24"/>
        </w:rPr>
        <w:t>stress;</w:t>
      </w:r>
    </w:p>
    <w:p w:rsidR="00C27E8B" w:rsidRPr="00C27E8B" w:rsidRDefault="00C27E8B" w:rsidP="00A53EFE">
      <w:pPr>
        <w:pStyle w:val="PargrafodaLista"/>
        <w:numPr>
          <w:ilvl w:val="0"/>
          <w:numId w:val="5"/>
        </w:numPr>
        <w:tabs>
          <w:tab w:val="left" w:pos="-284"/>
        </w:tabs>
        <w:spacing w:line="360" w:lineRule="auto"/>
        <w:jc w:val="both"/>
        <w:rPr>
          <w:rFonts w:ascii="Times New Roman" w:hAnsi="Times New Roman" w:cs="Times New Roman"/>
          <w:b/>
          <w:sz w:val="24"/>
          <w:szCs w:val="24"/>
        </w:rPr>
      </w:pPr>
      <w:r>
        <w:rPr>
          <w:rFonts w:ascii="Times New Roman" w:hAnsi="Times New Roman" w:cs="Times New Roman"/>
          <w:sz w:val="24"/>
          <w:szCs w:val="24"/>
        </w:rPr>
        <w:t>Consciencializar acerca da relação entre pensamentos, sentimentos/emoções e comportamentos</w:t>
      </w:r>
      <w:r w:rsidR="009A52F4">
        <w:rPr>
          <w:rFonts w:ascii="Times New Roman" w:hAnsi="Times New Roman" w:cs="Times New Roman"/>
          <w:sz w:val="24"/>
          <w:szCs w:val="24"/>
        </w:rPr>
        <w:t>/sintomas físicos</w:t>
      </w:r>
      <w:r>
        <w:rPr>
          <w:rFonts w:ascii="Times New Roman" w:hAnsi="Times New Roman" w:cs="Times New Roman"/>
          <w:sz w:val="24"/>
          <w:szCs w:val="24"/>
        </w:rPr>
        <w:t>;</w:t>
      </w:r>
    </w:p>
    <w:p w:rsidR="00743D02" w:rsidRDefault="00C27E8B" w:rsidP="00144488">
      <w:pPr>
        <w:pStyle w:val="PargrafodaLista"/>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ab/>
      </w:r>
    </w:p>
    <w:p w:rsidR="00144488" w:rsidRDefault="004D378F" w:rsidP="00144488">
      <w:pPr>
        <w:pStyle w:val="PargrafodaLista"/>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ab/>
      </w:r>
      <w:r w:rsidR="00C27E8B">
        <w:rPr>
          <w:rFonts w:ascii="Times New Roman" w:hAnsi="Times New Roman" w:cs="Times New Roman"/>
          <w:b/>
          <w:sz w:val="24"/>
          <w:szCs w:val="24"/>
        </w:rPr>
        <w:t>Estratégias</w:t>
      </w:r>
    </w:p>
    <w:p w:rsidR="00C27E8B" w:rsidRPr="00743D02" w:rsidRDefault="00C27E8B" w:rsidP="00A53EFE">
      <w:pPr>
        <w:pStyle w:val="PargrafodaLista"/>
        <w:numPr>
          <w:ilvl w:val="0"/>
          <w:numId w:val="40"/>
        </w:numPr>
        <w:spacing w:line="360" w:lineRule="auto"/>
        <w:jc w:val="both"/>
        <w:rPr>
          <w:rFonts w:ascii="Times New Roman" w:hAnsi="Times New Roman" w:cs="Times New Roman"/>
          <w:sz w:val="24"/>
          <w:szCs w:val="24"/>
        </w:rPr>
      </w:pPr>
      <w:r w:rsidRPr="00743D02">
        <w:rPr>
          <w:rFonts w:ascii="Times New Roman" w:hAnsi="Times New Roman" w:cs="Times New Roman"/>
          <w:sz w:val="24"/>
          <w:szCs w:val="24"/>
        </w:rPr>
        <w:t xml:space="preserve">Informações acerca </w:t>
      </w:r>
      <w:r w:rsidR="00646117">
        <w:rPr>
          <w:rFonts w:ascii="Times New Roman" w:hAnsi="Times New Roman" w:cs="Times New Roman"/>
          <w:sz w:val="24"/>
          <w:szCs w:val="24"/>
        </w:rPr>
        <w:t xml:space="preserve">do stress, </w:t>
      </w:r>
      <w:r w:rsidRPr="00743D02">
        <w:rPr>
          <w:rFonts w:ascii="Times New Roman" w:hAnsi="Times New Roman" w:cs="Times New Roman"/>
          <w:sz w:val="24"/>
          <w:szCs w:val="24"/>
        </w:rPr>
        <w:t>das respostas de ansiedade e da relação entre pensamentos, emoções e comportamentos com apoio de um folheto ilustrativo (</w:t>
      </w:r>
      <w:r w:rsidR="00545C98">
        <w:rPr>
          <w:rFonts w:ascii="Times New Roman" w:hAnsi="Times New Roman" w:cs="Times New Roman"/>
          <w:sz w:val="24"/>
          <w:szCs w:val="24"/>
        </w:rPr>
        <w:t>A</w:t>
      </w:r>
      <w:r w:rsidRPr="00646117">
        <w:rPr>
          <w:rFonts w:ascii="Times New Roman" w:hAnsi="Times New Roman" w:cs="Times New Roman"/>
          <w:sz w:val="24"/>
          <w:szCs w:val="24"/>
        </w:rPr>
        <w:t>nexo</w:t>
      </w:r>
      <w:r w:rsidR="00646117" w:rsidRPr="00646117">
        <w:rPr>
          <w:rFonts w:ascii="Times New Roman" w:hAnsi="Times New Roman" w:cs="Times New Roman"/>
          <w:sz w:val="24"/>
          <w:szCs w:val="24"/>
        </w:rPr>
        <w:t xml:space="preserve"> XV</w:t>
      </w:r>
      <w:r w:rsidRPr="00743D02">
        <w:rPr>
          <w:rFonts w:ascii="Times New Roman" w:hAnsi="Times New Roman" w:cs="Times New Roman"/>
          <w:sz w:val="24"/>
          <w:szCs w:val="24"/>
        </w:rPr>
        <w:t>).</w:t>
      </w:r>
    </w:p>
    <w:p w:rsidR="00C77DCF" w:rsidRPr="00B50DC9" w:rsidRDefault="00C77DCF" w:rsidP="00A53EFE">
      <w:pPr>
        <w:pStyle w:val="PargrafodaLista"/>
        <w:numPr>
          <w:ilvl w:val="0"/>
          <w:numId w:val="40"/>
        </w:numPr>
        <w:spacing w:line="360" w:lineRule="auto"/>
        <w:jc w:val="both"/>
        <w:rPr>
          <w:rFonts w:ascii="Times New Roman" w:hAnsi="Times New Roman" w:cs="Times New Roman"/>
          <w:sz w:val="24"/>
          <w:szCs w:val="24"/>
        </w:rPr>
      </w:pPr>
      <w:r w:rsidRPr="00743D02">
        <w:rPr>
          <w:rFonts w:ascii="Times New Roman" w:hAnsi="Times New Roman" w:cs="Times New Roman"/>
          <w:sz w:val="24"/>
          <w:szCs w:val="24"/>
        </w:rPr>
        <w:t xml:space="preserve">Identificação dos sinais físicos da ansiedade – exercício – consciência do </w:t>
      </w:r>
      <w:r w:rsidRPr="00B50DC9">
        <w:rPr>
          <w:rFonts w:ascii="Times New Roman" w:hAnsi="Times New Roman" w:cs="Times New Roman"/>
          <w:sz w:val="24"/>
          <w:szCs w:val="24"/>
        </w:rPr>
        <w:t>corpo (</w:t>
      </w:r>
      <w:r w:rsidR="00545C98">
        <w:rPr>
          <w:rFonts w:ascii="Times New Roman" w:hAnsi="Times New Roman" w:cs="Times New Roman"/>
          <w:sz w:val="24"/>
          <w:szCs w:val="24"/>
        </w:rPr>
        <w:t>A</w:t>
      </w:r>
      <w:r w:rsidRPr="00B50DC9">
        <w:rPr>
          <w:rFonts w:ascii="Times New Roman" w:hAnsi="Times New Roman" w:cs="Times New Roman"/>
          <w:sz w:val="24"/>
          <w:szCs w:val="24"/>
        </w:rPr>
        <w:t>nexo</w:t>
      </w:r>
      <w:r w:rsidR="00B50DC9" w:rsidRPr="00B50DC9">
        <w:rPr>
          <w:rFonts w:ascii="Times New Roman" w:hAnsi="Times New Roman" w:cs="Times New Roman"/>
          <w:sz w:val="24"/>
          <w:szCs w:val="24"/>
        </w:rPr>
        <w:t xml:space="preserve"> XV</w:t>
      </w:r>
      <w:r w:rsidRPr="00B50DC9">
        <w:rPr>
          <w:rFonts w:ascii="Times New Roman" w:hAnsi="Times New Roman" w:cs="Times New Roman"/>
          <w:sz w:val="24"/>
          <w:szCs w:val="24"/>
        </w:rPr>
        <w:t>)</w:t>
      </w:r>
      <w:r w:rsidR="00545C98">
        <w:rPr>
          <w:rFonts w:ascii="Times New Roman" w:hAnsi="Times New Roman" w:cs="Times New Roman"/>
          <w:sz w:val="24"/>
          <w:szCs w:val="24"/>
        </w:rPr>
        <w:t>.</w:t>
      </w:r>
    </w:p>
    <w:p w:rsidR="00C27E8B" w:rsidRPr="00743D02" w:rsidRDefault="00E77C3F" w:rsidP="00A53EFE">
      <w:pPr>
        <w:pStyle w:val="PargrafodaLista"/>
        <w:numPr>
          <w:ilvl w:val="0"/>
          <w:numId w:val="40"/>
        </w:numPr>
        <w:spacing w:line="360" w:lineRule="auto"/>
        <w:jc w:val="both"/>
        <w:rPr>
          <w:rFonts w:ascii="Times New Roman" w:hAnsi="Times New Roman" w:cs="Times New Roman"/>
          <w:sz w:val="24"/>
          <w:szCs w:val="24"/>
        </w:rPr>
      </w:pPr>
      <w:r w:rsidRPr="00743D02">
        <w:rPr>
          <w:rFonts w:ascii="Times New Roman" w:hAnsi="Times New Roman" w:cs="Times New Roman"/>
          <w:sz w:val="24"/>
          <w:szCs w:val="24"/>
        </w:rPr>
        <w:t>Exploração dos pensamentos, sentimentos e comportamentos associados às respostas aos itens do STAIC – forma C-2, onde respondeu “às vezes” e “muitas vezes”, através de questões como: quando (exemplifique uma situação), porquê, o que pensou, como se sentiu, o que fez,</w:t>
      </w:r>
      <w:r w:rsidR="009A52F4" w:rsidRPr="00743D02">
        <w:rPr>
          <w:rFonts w:ascii="Times New Roman" w:hAnsi="Times New Roman" w:cs="Times New Roman"/>
          <w:sz w:val="24"/>
          <w:szCs w:val="24"/>
        </w:rPr>
        <w:t xml:space="preserve"> entre outras</w:t>
      </w:r>
      <w:r w:rsidR="00092E75" w:rsidRPr="00743D02">
        <w:rPr>
          <w:rFonts w:ascii="Times New Roman" w:hAnsi="Times New Roman" w:cs="Times New Roman"/>
          <w:sz w:val="24"/>
          <w:szCs w:val="24"/>
        </w:rPr>
        <w:t xml:space="preserve"> (sequência ABC de Ellis)</w:t>
      </w:r>
      <w:r w:rsidR="00C77DCF" w:rsidRPr="00743D02">
        <w:rPr>
          <w:rFonts w:ascii="Times New Roman" w:hAnsi="Times New Roman" w:cs="Times New Roman"/>
          <w:sz w:val="24"/>
          <w:szCs w:val="24"/>
        </w:rPr>
        <w:t xml:space="preserve"> </w:t>
      </w:r>
      <w:r w:rsidR="00743D02">
        <w:rPr>
          <w:rFonts w:ascii="Times New Roman" w:hAnsi="Times New Roman" w:cs="Times New Roman"/>
          <w:sz w:val="24"/>
          <w:szCs w:val="24"/>
        </w:rPr>
        <w:t>e</w:t>
      </w:r>
      <w:r w:rsidR="00C77DCF" w:rsidRPr="00743D02">
        <w:rPr>
          <w:rFonts w:ascii="Times New Roman" w:hAnsi="Times New Roman" w:cs="Times New Roman"/>
          <w:sz w:val="24"/>
          <w:szCs w:val="24"/>
        </w:rPr>
        <w:t xml:space="preserve"> análise da evidência com base n</w:t>
      </w:r>
      <w:r w:rsidR="00743D02">
        <w:rPr>
          <w:rFonts w:ascii="Times New Roman" w:hAnsi="Times New Roman" w:cs="Times New Roman"/>
          <w:sz w:val="24"/>
          <w:szCs w:val="24"/>
        </w:rPr>
        <w:t xml:space="preserve">o </w:t>
      </w:r>
      <w:r w:rsidR="00C77DCF" w:rsidRPr="00743D02">
        <w:rPr>
          <w:rFonts w:ascii="Times New Roman" w:hAnsi="Times New Roman" w:cs="Times New Roman"/>
          <w:sz w:val="24"/>
          <w:szCs w:val="24"/>
        </w:rPr>
        <w:t>questionamento socrático.</w:t>
      </w:r>
    </w:p>
    <w:p w:rsidR="009A52F4" w:rsidRPr="00743D02" w:rsidRDefault="009A52F4" w:rsidP="00A53EFE">
      <w:pPr>
        <w:pStyle w:val="PargrafodaLista"/>
        <w:numPr>
          <w:ilvl w:val="0"/>
          <w:numId w:val="40"/>
        </w:numPr>
        <w:spacing w:line="360" w:lineRule="auto"/>
        <w:jc w:val="both"/>
        <w:rPr>
          <w:rFonts w:ascii="Times New Roman" w:hAnsi="Times New Roman" w:cs="Times New Roman"/>
          <w:sz w:val="24"/>
          <w:szCs w:val="24"/>
        </w:rPr>
      </w:pPr>
      <w:r w:rsidRPr="00743D02">
        <w:rPr>
          <w:rFonts w:ascii="Times New Roman" w:hAnsi="Times New Roman" w:cs="Times New Roman"/>
          <w:sz w:val="24"/>
          <w:szCs w:val="24"/>
        </w:rPr>
        <w:t>Construção de um quadro de registo</w:t>
      </w:r>
      <w:r w:rsidR="00092E75" w:rsidRPr="00743D02">
        <w:rPr>
          <w:rFonts w:ascii="Times New Roman" w:hAnsi="Times New Roman" w:cs="Times New Roman"/>
          <w:sz w:val="24"/>
          <w:szCs w:val="24"/>
        </w:rPr>
        <w:t xml:space="preserve"> para monitorizar a ansiedade/stress</w:t>
      </w:r>
      <w:r w:rsidRPr="00743D02">
        <w:rPr>
          <w:rFonts w:ascii="Times New Roman" w:hAnsi="Times New Roman" w:cs="Times New Roman"/>
          <w:sz w:val="24"/>
          <w:szCs w:val="24"/>
        </w:rPr>
        <w:t xml:space="preserve"> (</w:t>
      </w:r>
      <w:r w:rsidR="00B50DC9" w:rsidRPr="00B50DC9">
        <w:rPr>
          <w:rFonts w:ascii="Times New Roman" w:hAnsi="Times New Roman" w:cs="Times New Roman"/>
          <w:sz w:val="24"/>
          <w:szCs w:val="24"/>
        </w:rPr>
        <w:t>Anexo XVI</w:t>
      </w:r>
      <w:r w:rsidRPr="00B50DC9">
        <w:rPr>
          <w:rFonts w:ascii="Times New Roman" w:hAnsi="Times New Roman" w:cs="Times New Roman"/>
          <w:sz w:val="24"/>
          <w:szCs w:val="24"/>
        </w:rPr>
        <w:t>)</w:t>
      </w:r>
      <w:r w:rsidRPr="00743D02">
        <w:rPr>
          <w:rFonts w:ascii="Times New Roman" w:hAnsi="Times New Roman" w:cs="Times New Roman"/>
          <w:sz w:val="24"/>
          <w:szCs w:val="24"/>
        </w:rPr>
        <w:t xml:space="preserve"> para preencher em casa e trazer na próxima sessão.</w:t>
      </w:r>
      <w:r w:rsidR="00092E75" w:rsidRPr="00743D02">
        <w:rPr>
          <w:rFonts w:ascii="Times New Roman" w:hAnsi="Times New Roman" w:cs="Times New Roman"/>
          <w:sz w:val="24"/>
          <w:szCs w:val="24"/>
        </w:rPr>
        <w:t xml:space="preserve"> Explicação e esclarecimento de dúvidas acerca do mesmo.</w:t>
      </w:r>
    </w:p>
    <w:p w:rsidR="00144488" w:rsidRPr="00743D02" w:rsidRDefault="00144488" w:rsidP="00144488">
      <w:pPr>
        <w:pStyle w:val="PargrafodaLista"/>
        <w:spacing w:line="360" w:lineRule="auto"/>
        <w:ind w:left="0"/>
        <w:jc w:val="both"/>
        <w:rPr>
          <w:rFonts w:ascii="Times New Roman" w:hAnsi="Times New Roman" w:cs="Times New Roman"/>
          <w:sz w:val="24"/>
          <w:szCs w:val="24"/>
        </w:rPr>
      </w:pPr>
    </w:p>
    <w:p w:rsidR="00144488" w:rsidRPr="00FD65DD" w:rsidRDefault="00655681" w:rsidP="00A53EFE">
      <w:pPr>
        <w:pStyle w:val="PargrafodaLista"/>
        <w:numPr>
          <w:ilvl w:val="0"/>
          <w:numId w:val="20"/>
        </w:numPr>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3</w:t>
      </w:r>
      <w:r w:rsidR="00144488">
        <w:rPr>
          <w:rFonts w:ascii="Times New Roman" w:hAnsi="Times New Roman" w:cs="Times New Roman"/>
          <w:b/>
          <w:sz w:val="24"/>
          <w:szCs w:val="24"/>
        </w:rPr>
        <w:t>ª Sessão</w:t>
      </w:r>
    </w:p>
    <w:p w:rsidR="001C7799" w:rsidRDefault="00FD65DD" w:rsidP="004E750B">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001C7799">
        <w:rPr>
          <w:rFonts w:ascii="Times New Roman" w:hAnsi="Times New Roman" w:cs="Times New Roman"/>
          <w:b/>
          <w:sz w:val="24"/>
          <w:szCs w:val="24"/>
        </w:rPr>
        <w:t>Objectivos</w:t>
      </w:r>
    </w:p>
    <w:p w:rsidR="006D146E" w:rsidRDefault="00684F6A" w:rsidP="00A53EFE">
      <w:pPr>
        <w:pStyle w:val="Pargrafoda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Treino de relaxamento;</w:t>
      </w:r>
    </w:p>
    <w:p w:rsidR="009A52F4" w:rsidRPr="00D05658" w:rsidRDefault="009A52F4" w:rsidP="00A53EFE">
      <w:pPr>
        <w:pStyle w:val="PargrafodaLista"/>
        <w:numPr>
          <w:ilvl w:val="0"/>
          <w:numId w:val="8"/>
        </w:numPr>
        <w:tabs>
          <w:tab w:val="left" w:pos="-284"/>
        </w:tabs>
        <w:spacing w:line="360" w:lineRule="auto"/>
        <w:jc w:val="both"/>
        <w:rPr>
          <w:rFonts w:ascii="Times New Roman" w:hAnsi="Times New Roman" w:cs="Times New Roman"/>
          <w:b/>
          <w:sz w:val="24"/>
          <w:szCs w:val="24"/>
        </w:rPr>
      </w:pPr>
      <w:r>
        <w:rPr>
          <w:rFonts w:ascii="Times New Roman" w:hAnsi="Times New Roman" w:cs="Times New Roman"/>
          <w:sz w:val="24"/>
          <w:szCs w:val="24"/>
        </w:rPr>
        <w:t>Consciencializar acerca da relação entre pensamentos, sentimentos/emoções</w:t>
      </w:r>
      <w:r w:rsidR="00C9595F">
        <w:rPr>
          <w:rFonts w:ascii="Times New Roman" w:hAnsi="Times New Roman" w:cs="Times New Roman"/>
          <w:sz w:val="24"/>
          <w:szCs w:val="24"/>
        </w:rPr>
        <w:t>, respostas fisiológicas</w:t>
      </w:r>
      <w:r>
        <w:rPr>
          <w:rFonts w:ascii="Times New Roman" w:hAnsi="Times New Roman" w:cs="Times New Roman"/>
          <w:sz w:val="24"/>
          <w:szCs w:val="24"/>
        </w:rPr>
        <w:t xml:space="preserve"> e comportamentos;</w:t>
      </w:r>
    </w:p>
    <w:p w:rsidR="00D05658" w:rsidRPr="00C77DCF" w:rsidRDefault="00D05658" w:rsidP="00A53EFE">
      <w:pPr>
        <w:pStyle w:val="PargrafodaLista"/>
        <w:numPr>
          <w:ilvl w:val="0"/>
          <w:numId w:val="8"/>
        </w:numPr>
        <w:tabs>
          <w:tab w:val="left" w:pos="-284"/>
        </w:tabs>
        <w:spacing w:line="360" w:lineRule="auto"/>
        <w:jc w:val="both"/>
        <w:rPr>
          <w:rFonts w:ascii="Times New Roman" w:hAnsi="Times New Roman" w:cs="Times New Roman"/>
          <w:b/>
          <w:sz w:val="24"/>
          <w:szCs w:val="24"/>
        </w:rPr>
      </w:pPr>
      <w:r>
        <w:rPr>
          <w:rFonts w:ascii="Times New Roman" w:hAnsi="Times New Roman" w:cs="Times New Roman"/>
          <w:sz w:val="24"/>
          <w:szCs w:val="24"/>
        </w:rPr>
        <w:t>Ensinar a gerir as respostas de ansiedade.</w:t>
      </w:r>
    </w:p>
    <w:p w:rsidR="001C7799" w:rsidRDefault="00FD65DD" w:rsidP="004E750B">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001C7799">
        <w:rPr>
          <w:rFonts w:ascii="Times New Roman" w:hAnsi="Times New Roman" w:cs="Times New Roman"/>
          <w:b/>
          <w:sz w:val="24"/>
          <w:szCs w:val="24"/>
        </w:rPr>
        <w:t>Estratégias</w:t>
      </w:r>
      <w:r w:rsidR="00D37E13">
        <w:rPr>
          <w:rFonts w:ascii="Times New Roman" w:hAnsi="Times New Roman" w:cs="Times New Roman"/>
          <w:b/>
          <w:sz w:val="24"/>
          <w:szCs w:val="24"/>
        </w:rPr>
        <w:t>/Técnicas</w:t>
      </w:r>
    </w:p>
    <w:p w:rsidR="00144488" w:rsidRDefault="00144488" w:rsidP="00A53EFE">
      <w:pPr>
        <w:pStyle w:val="PargrafodaLista"/>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Treino de r</w:t>
      </w:r>
      <w:r w:rsidR="00D37E13" w:rsidRPr="00144488">
        <w:rPr>
          <w:rFonts w:ascii="Times New Roman" w:hAnsi="Times New Roman" w:cs="Times New Roman"/>
          <w:sz w:val="24"/>
          <w:szCs w:val="24"/>
        </w:rPr>
        <w:t xml:space="preserve">espiração </w:t>
      </w:r>
      <w:r w:rsidR="009A52F4" w:rsidRPr="00144488">
        <w:rPr>
          <w:rFonts w:ascii="Times New Roman" w:hAnsi="Times New Roman" w:cs="Times New Roman"/>
          <w:sz w:val="24"/>
          <w:szCs w:val="24"/>
        </w:rPr>
        <w:t>diagramática</w:t>
      </w:r>
      <w:r w:rsidR="00D37E13" w:rsidRPr="00144488">
        <w:rPr>
          <w:rFonts w:ascii="Times New Roman" w:hAnsi="Times New Roman" w:cs="Times New Roman"/>
          <w:sz w:val="24"/>
          <w:szCs w:val="24"/>
        </w:rPr>
        <w:t xml:space="preserve">. </w:t>
      </w:r>
      <w:r w:rsidR="00092E75">
        <w:rPr>
          <w:rFonts w:ascii="Times New Roman" w:hAnsi="Times New Roman" w:cs="Times New Roman"/>
          <w:sz w:val="24"/>
          <w:szCs w:val="24"/>
        </w:rPr>
        <w:t>Racional acerca da técnica;</w:t>
      </w:r>
    </w:p>
    <w:p w:rsidR="009103A5" w:rsidRDefault="00092E75" w:rsidP="00A53EFE">
      <w:pPr>
        <w:pStyle w:val="PargrafodaLista"/>
        <w:numPr>
          <w:ilvl w:val="0"/>
          <w:numId w:val="9"/>
        </w:numPr>
        <w:spacing w:line="360" w:lineRule="auto"/>
        <w:jc w:val="both"/>
        <w:rPr>
          <w:rFonts w:ascii="Times New Roman" w:hAnsi="Times New Roman" w:cs="Times New Roman"/>
          <w:sz w:val="24"/>
          <w:szCs w:val="24"/>
        </w:rPr>
      </w:pPr>
      <w:r w:rsidRPr="009103A5">
        <w:rPr>
          <w:rFonts w:ascii="Times New Roman" w:hAnsi="Times New Roman" w:cs="Times New Roman"/>
          <w:sz w:val="24"/>
          <w:szCs w:val="24"/>
        </w:rPr>
        <w:t>Análise e exploração do trabalho de casa proposto na sessão anterior</w:t>
      </w:r>
      <w:r w:rsidR="00E75936" w:rsidRPr="009103A5">
        <w:rPr>
          <w:rFonts w:ascii="Times New Roman" w:hAnsi="Times New Roman" w:cs="Times New Roman"/>
          <w:sz w:val="24"/>
          <w:szCs w:val="24"/>
        </w:rPr>
        <w:t xml:space="preserve">, identificando dificuldades e esclarecendo dúvidas; </w:t>
      </w:r>
    </w:p>
    <w:p w:rsidR="00092E75" w:rsidRPr="00331412" w:rsidRDefault="00C9595F" w:rsidP="00A53EFE">
      <w:pPr>
        <w:pStyle w:val="PargrafodaLista"/>
        <w:numPr>
          <w:ilvl w:val="0"/>
          <w:numId w:val="9"/>
        </w:numPr>
        <w:spacing w:line="360" w:lineRule="auto"/>
        <w:jc w:val="both"/>
        <w:rPr>
          <w:rFonts w:ascii="Times New Roman" w:hAnsi="Times New Roman" w:cs="Times New Roman"/>
          <w:sz w:val="24"/>
          <w:szCs w:val="24"/>
        </w:rPr>
      </w:pPr>
      <w:r w:rsidRPr="009103A5">
        <w:rPr>
          <w:rFonts w:ascii="Times New Roman" w:hAnsi="Times New Roman" w:cs="Times New Roman"/>
          <w:sz w:val="24"/>
          <w:szCs w:val="24"/>
        </w:rPr>
        <w:t xml:space="preserve">Como </w:t>
      </w:r>
      <w:r w:rsidR="009103A5">
        <w:rPr>
          <w:rFonts w:ascii="Times New Roman" w:hAnsi="Times New Roman" w:cs="Times New Roman"/>
          <w:sz w:val="24"/>
          <w:szCs w:val="24"/>
        </w:rPr>
        <w:t xml:space="preserve">tarefa para </w:t>
      </w:r>
      <w:r w:rsidRPr="009103A5">
        <w:rPr>
          <w:rFonts w:ascii="Times New Roman" w:hAnsi="Times New Roman" w:cs="Times New Roman"/>
          <w:sz w:val="24"/>
          <w:szCs w:val="24"/>
        </w:rPr>
        <w:t xml:space="preserve">casa, praticar o exercício de relaxamento nas situações de stress/ansiedade identificadas. </w:t>
      </w:r>
      <w:r w:rsidR="00092E75" w:rsidRPr="00331412">
        <w:rPr>
          <w:rFonts w:ascii="Times New Roman" w:hAnsi="Times New Roman" w:cs="Times New Roman"/>
          <w:sz w:val="24"/>
          <w:szCs w:val="24"/>
        </w:rPr>
        <w:t xml:space="preserve">Acréscimo de mais </w:t>
      </w:r>
      <w:r w:rsidR="00655681" w:rsidRPr="00331412">
        <w:rPr>
          <w:rFonts w:ascii="Times New Roman" w:hAnsi="Times New Roman" w:cs="Times New Roman"/>
          <w:sz w:val="24"/>
          <w:szCs w:val="24"/>
        </w:rPr>
        <w:t xml:space="preserve">duas </w:t>
      </w:r>
      <w:r w:rsidR="00092E75" w:rsidRPr="00331412">
        <w:rPr>
          <w:rFonts w:ascii="Times New Roman" w:hAnsi="Times New Roman" w:cs="Times New Roman"/>
          <w:sz w:val="24"/>
          <w:szCs w:val="24"/>
        </w:rPr>
        <w:t>coluna</w:t>
      </w:r>
      <w:r w:rsidR="00655681" w:rsidRPr="00331412">
        <w:rPr>
          <w:rFonts w:ascii="Times New Roman" w:hAnsi="Times New Roman" w:cs="Times New Roman"/>
          <w:sz w:val="24"/>
          <w:szCs w:val="24"/>
        </w:rPr>
        <w:t>s</w:t>
      </w:r>
      <w:r w:rsidR="00E75936" w:rsidRPr="00331412">
        <w:rPr>
          <w:rFonts w:ascii="Times New Roman" w:hAnsi="Times New Roman" w:cs="Times New Roman"/>
          <w:sz w:val="24"/>
          <w:szCs w:val="24"/>
        </w:rPr>
        <w:t xml:space="preserve"> no quadro de registo – </w:t>
      </w:r>
      <w:r w:rsidR="00655681" w:rsidRPr="00331412">
        <w:rPr>
          <w:rFonts w:ascii="Times New Roman" w:hAnsi="Times New Roman" w:cs="Times New Roman"/>
          <w:sz w:val="24"/>
          <w:szCs w:val="24"/>
        </w:rPr>
        <w:t>pensamento alternativ</w:t>
      </w:r>
      <w:r w:rsidR="00331412">
        <w:rPr>
          <w:rFonts w:ascii="Times New Roman" w:hAnsi="Times New Roman" w:cs="Times New Roman"/>
          <w:sz w:val="24"/>
          <w:szCs w:val="24"/>
        </w:rPr>
        <w:t>o e resultado após relaxamento.</w:t>
      </w:r>
    </w:p>
    <w:p w:rsidR="001C7799" w:rsidRDefault="00FD65DD" w:rsidP="004E750B">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001C7799">
        <w:rPr>
          <w:rFonts w:ascii="Times New Roman" w:hAnsi="Times New Roman" w:cs="Times New Roman"/>
          <w:b/>
          <w:sz w:val="24"/>
          <w:szCs w:val="24"/>
        </w:rPr>
        <w:t>Avaliação</w:t>
      </w:r>
    </w:p>
    <w:p w:rsidR="0057066B" w:rsidRPr="00104C07" w:rsidRDefault="0057066B" w:rsidP="00A53EFE">
      <w:pPr>
        <w:pStyle w:val="PargrafodaLista"/>
        <w:numPr>
          <w:ilvl w:val="0"/>
          <w:numId w:val="12"/>
        </w:numPr>
        <w:spacing w:line="360" w:lineRule="auto"/>
        <w:jc w:val="both"/>
        <w:rPr>
          <w:rFonts w:ascii="Times New Roman" w:hAnsi="Times New Roman" w:cs="Times New Roman"/>
          <w:b/>
          <w:sz w:val="24"/>
          <w:szCs w:val="24"/>
        </w:rPr>
      </w:pPr>
      <w:r w:rsidRPr="0057066B">
        <w:rPr>
          <w:rFonts w:ascii="Times New Roman" w:hAnsi="Times New Roman" w:cs="Times New Roman"/>
          <w:sz w:val="24"/>
          <w:szCs w:val="24"/>
        </w:rPr>
        <w:t>A postura participativa, receptiva e acessível permitiu-nos aferir acerca do interesse, motivação e envolvimento no processo.</w:t>
      </w:r>
      <w:r w:rsidR="00092E75">
        <w:rPr>
          <w:rFonts w:ascii="Times New Roman" w:hAnsi="Times New Roman" w:cs="Times New Roman"/>
          <w:sz w:val="24"/>
          <w:szCs w:val="24"/>
        </w:rPr>
        <w:t xml:space="preserve"> Realizou com interesse </w:t>
      </w:r>
      <w:r w:rsidR="00104C07">
        <w:rPr>
          <w:rFonts w:ascii="Times New Roman" w:hAnsi="Times New Roman" w:cs="Times New Roman"/>
          <w:sz w:val="24"/>
          <w:szCs w:val="24"/>
        </w:rPr>
        <w:t xml:space="preserve">e motivação </w:t>
      </w:r>
      <w:r w:rsidR="00092E75">
        <w:rPr>
          <w:rFonts w:ascii="Times New Roman" w:hAnsi="Times New Roman" w:cs="Times New Roman"/>
          <w:sz w:val="24"/>
          <w:szCs w:val="24"/>
        </w:rPr>
        <w:t>o trabalho proposto para casa.</w:t>
      </w:r>
    </w:p>
    <w:p w:rsidR="00104C07" w:rsidRDefault="00104C07" w:rsidP="00104C07">
      <w:pPr>
        <w:spacing w:line="360" w:lineRule="auto"/>
        <w:jc w:val="both"/>
        <w:rPr>
          <w:rFonts w:ascii="Times New Roman" w:hAnsi="Times New Roman" w:cs="Times New Roman"/>
          <w:b/>
          <w:sz w:val="24"/>
          <w:szCs w:val="24"/>
        </w:rPr>
      </w:pPr>
    </w:p>
    <w:p w:rsidR="00104C07" w:rsidRPr="00104C07" w:rsidRDefault="00104C07" w:rsidP="00104C07">
      <w:pPr>
        <w:spacing w:line="360" w:lineRule="auto"/>
        <w:jc w:val="both"/>
        <w:rPr>
          <w:rFonts w:ascii="Times New Roman" w:hAnsi="Times New Roman" w:cs="Times New Roman"/>
          <w:b/>
          <w:sz w:val="24"/>
          <w:szCs w:val="24"/>
        </w:rPr>
      </w:pPr>
    </w:p>
    <w:p w:rsidR="00FD65DD" w:rsidRPr="0057066B" w:rsidRDefault="00FD65DD" w:rsidP="004E750B">
      <w:pPr>
        <w:pStyle w:val="PargrafodaLista"/>
        <w:spacing w:line="360" w:lineRule="auto"/>
        <w:jc w:val="both"/>
        <w:rPr>
          <w:rFonts w:ascii="Times New Roman" w:hAnsi="Times New Roman" w:cs="Times New Roman"/>
          <w:b/>
          <w:sz w:val="24"/>
          <w:szCs w:val="24"/>
        </w:rPr>
      </w:pPr>
    </w:p>
    <w:p w:rsidR="001C7799" w:rsidRDefault="00655681" w:rsidP="00A53EFE">
      <w:pPr>
        <w:pStyle w:val="PargrafodaLista"/>
        <w:numPr>
          <w:ilvl w:val="0"/>
          <w:numId w:val="21"/>
        </w:numPr>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4</w:t>
      </w:r>
      <w:r w:rsidR="001C7799" w:rsidRPr="00FD65DD">
        <w:rPr>
          <w:rFonts w:ascii="Times New Roman" w:hAnsi="Times New Roman" w:cs="Times New Roman"/>
          <w:b/>
          <w:sz w:val="24"/>
          <w:szCs w:val="24"/>
        </w:rPr>
        <w:t>ª Sessão</w:t>
      </w:r>
    </w:p>
    <w:p w:rsidR="00E75936" w:rsidRDefault="00E75936" w:rsidP="00E75936">
      <w:pPr>
        <w:pStyle w:val="PargrafodaLista"/>
        <w:spacing w:line="360" w:lineRule="auto"/>
        <w:ind w:left="0"/>
        <w:jc w:val="both"/>
        <w:rPr>
          <w:rFonts w:ascii="Times New Roman" w:hAnsi="Times New Roman" w:cs="Times New Roman"/>
          <w:b/>
          <w:sz w:val="24"/>
          <w:szCs w:val="24"/>
        </w:rPr>
      </w:pPr>
    </w:p>
    <w:p w:rsidR="00FD65DD" w:rsidRDefault="00FD65DD" w:rsidP="004E750B">
      <w:pPr>
        <w:pStyle w:val="PargrafodaLista"/>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ab/>
        <w:t>Objectivos</w:t>
      </w:r>
    </w:p>
    <w:p w:rsidR="009103A5" w:rsidRDefault="009103A5" w:rsidP="00A53EFE">
      <w:pPr>
        <w:pStyle w:val="Pargrafoda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Treino de relaxamento;</w:t>
      </w:r>
    </w:p>
    <w:p w:rsidR="009103A5" w:rsidRPr="009C1B30" w:rsidRDefault="009103A5" w:rsidP="00A53EFE">
      <w:pPr>
        <w:pStyle w:val="PargrafodaLista"/>
        <w:numPr>
          <w:ilvl w:val="0"/>
          <w:numId w:val="8"/>
        </w:numPr>
        <w:tabs>
          <w:tab w:val="left" w:pos="-284"/>
        </w:tabs>
        <w:spacing w:line="360" w:lineRule="auto"/>
        <w:jc w:val="both"/>
        <w:rPr>
          <w:rFonts w:ascii="Times New Roman" w:hAnsi="Times New Roman" w:cs="Times New Roman"/>
          <w:b/>
          <w:sz w:val="24"/>
          <w:szCs w:val="24"/>
        </w:rPr>
      </w:pPr>
      <w:r>
        <w:rPr>
          <w:rFonts w:ascii="Times New Roman" w:hAnsi="Times New Roman" w:cs="Times New Roman"/>
          <w:sz w:val="24"/>
          <w:szCs w:val="24"/>
        </w:rPr>
        <w:t>Ensinar a gerir as respostas de ansiedade.</w:t>
      </w:r>
    </w:p>
    <w:p w:rsidR="001C7799" w:rsidRDefault="00FD65DD" w:rsidP="004E750B">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001C7799">
        <w:rPr>
          <w:rFonts w:ascii="Times New Roman" w:hAnsi="Times New Roman" w:cs="Times New Roman"/>
          <w:b/>
          <w:sz w:val="24"/>
          <w:szCs w:val="24"/>
        </w:rPr>
        <w:t>Estratégias</w:t>
      </w:r>
    </w:p>
    <w:p w:rsidR="00E75936" w:rsidRDefault="00EA5301" w:rsidP="00A53EFE">
      <w:pPr>
        <w:pStyle w:val="PargrafodaLista"/>
        <w:numPr>
          <w:ilvl w:val="0"/>
          <w:numId w:val="10"/>
        </w:numPr>
        <w:spacing w:line="360" w:lineRule="auto"/>
        <w:jc w:val="both"/>
        <w:rPr>
          <w:rFonts w:ascii="Times New Roman" w:hAnsi="Times New Roman" w:cs="Times New Roman"/>
          <w:sz w:val="24"/>
          <w:szCs w:val="24"/>
        </w:rPr>
      </w:pPr>
      <w:r w:rsidRPr="00E75936">
        <w:rPr>
          <w:rFonts w:ascii="Times New Roman" w:hAnsi="Times New Roman" w:cs="Times New Roman"/>
          <w:sz w:val="24"/>
          <w:szCs w:val="24"/>
        </w:rPr>
        <w:t>Treino de relaxamento muscular progressivo (Guião de Relaxamento para Crianças, Melo, 2008)</w:t>
      </w:r>
      <w:r w:rsidR="00E75936" w:rsidRPr="00E75936">
        <w:rPr>
          <w:rFonts w:ascii="Times New Roman" w:hAnsi="Times New Roman" w:cs="Times New Roman"/>
          <w:sz w:val="24"/>
          <w:szCs w:val="24"/>
        </w:rPr>
        <w:t xml:space="preserve"> </w:t>
      </w:r>
      <w:r w:rsidR="00D05658">
        <w:rPr>
          <w:rFonts w:ascii="Times New Roman" w:hAnsi="Times New Roman" w:cs="Times New Roman"/>
          <w:sz w:val="24"/>
          <w:szCs w:val="24"/>
        </w:rPr>
        <w:t>(</w:t>
      </w:r>
      <w:r w:rsidR="00B50DC9" w:rsidRPr="00B50DC9">
        <w:rPr>
          <w:rFonts w:ascii="Times New Roman" w:hAnsi="Times New Roman" w:cs="Times New Roman"/>
          <w:sz w:val="24"/>
          <w:szCs w:val="24"/>
        </w:rPr>
        <w:t>A</w:t>
      </w:r>
      <w:r w:rsidR="00D05658" w:rsidRPr="00B50DC9">
        <w:rPr>
          <w:rFonts w:ascii="Times New Roman" w:hAnsi="Times New Roman" w:cs="Times New Roman"/>
          <w:sz w:val="24"/>
          <w:szCs w:val="24"/>
        </w:rPr>
        <w:t>nexo</w:t>
      </w:r>
      <w:r w:rsidR="00B50DC9" w:rsidRPr="00B50DC9">
        <w:rPr>
          <w:rFonts w:ascii="Times New Roman" w:hAnsi="Times New Roman" w:cs="Times New Roman"/>
          <w:sz w:val="24"/>
          <w:szCs w:val="24"/>
        </w:rPr>
        <w:t xml:space="preserve"> XVII).</w:t>
      </w:r>
      <w:r w:rsidR="00B50DC9">
        <w:rPr>
          <w:rFonts w:ascii="Times New Roman" w:hAnsi="Times New Roman" w:cs="Times New Roman"/>
          <w:color w:val="FF0000"/>
          <w:sz w:val="24"/>
          <w:szCs w:val="24"/>
        </w:rPr>
        <w:t xml:space="preserve"> </w:t>
      </w:r>
      <w:r w:rsidR="00E75936" w:rsidRPr="00E75936">
        <w:rPr>
          <w:rFonts w:ascii="Times New Roman" w:hAnsi="Times New Roman" w:cs="Times New Roman"/>
          <w:sz w:val="24"/>
          <w:szCs w:val="24"/>
        </w:rPr>
        <w:t>Racional acerca do mesmo</w:t>
      </w:r>
      <w:r w:rsidR="00E75936">
        <w:rPr>
          <w:rFonts w:ascii="Times New Roman" w:hAnsi="Times New Roman" w:cs="Times New Roman"/>
          <w:sz w:val="24"/>
          <w:szCs w:val="24"/>
        </w:rPr>
        <w:t>.</w:t>
      </w:r>
    </w:p>
    <w:p w:rsidR="00E75936" w:rsidRDefault="00E75936" w:rsidP="00A53EFE">
      <w:pPr>
        <w:pStyle w:val="PargrafodaLista"/>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Exploração e análise da tarefa de casa</w:t>
      </w:r>
      <w:r w:rsidR="00C9595F">
        <w:rPr>
          <w:rFonts w:ascii="Times New Roman" w:hAnsi="Times New Roman" w:cs="Times New Roman"/>
          <w:sz w:val="24"/>
          <w:szCs w:val="24"/>
        </w:rPr>
        <w:t xml:space="preserve">, aprofundando as questões que maior dificuldade suscitaram. </w:t>
      </w:r>
    </w:p>
    <w:p w:rsidR="009103A5" w:rsidRPr="00151DDA" w:rsidRDefault="009103A5" w:rsidP="00A53EFE">
      <w:pPr>
        <w:pStyle w:val="PargrafodaLista"/>
        <w:numPr>
          <w:ilvl w:val="0"/>
          <w:numId w:val="10"/>
        </w:num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t>D</w:t>
      </w:r>
      <w:r w:rsidRPr="00C77DCF">
        <w:rPr>
          <w:rFonts w:ascii="Times New Roman" w:hAnsi="Times New Roman" w:cs="Times New Roman"/>
          <w:sz w:val="24"/>
          <w:szCs w:val="24"/>
        </w:rPr>
        <w:t>esafio dos pensamentos</w:t>
      </w:r>
      <w:r>
        <w:rPr>
          <w:rFonts w:ascii="Times New Roman" w:hAnsi="Times New Roman" w:cs="Times New Roman"/>
          <w:sz w:val="24"/>
          <w:szCs w:val="24"/>
        </w:rPr>
        <w:t xml:space="preserve"> ou teste da realidade (quais as evidências de que o pensamento é verdadeiro e quais as evidências de que ele não é verdadeiro); identificação de pensamentos alternativos ou formas alternativas de ver a situação;</w:t>
      </w:r>
      <w:r w:rsidRPr="00C77DCF">
        <w:rPr>
          <w:rFonts w:ascii="Times New Roman" w:hAnsi="Times New Roman" w:cs="Times New Roman"/>
          <w:sz w:val="24"/>
          <w:szCs w:val="24"/>
        </w:rPr>
        <w:t xml:space="preserve"> </w:t>
      </w:r>
      <w:r>
        <w:rPr>
          <w:rFonts w:ascii="Times New Roman" w:hAnsi="Times New Roman" w:cs="Times New Roman"/>
          <w:sz w:val="24"/>
          <w:szCs w:val="24"/>
        </w:rPr>
        <w:t>identificação das implicações no caso de os pensamentos serem verdadeiros, qual é o pior da situação, o que é possível fazer a esse respeito?</w:t>
      </w:r>
    </w:p>
    <w:p w:rsidR="001C7799" w:rsidRDefault="00FD65DD" w:rsidP="004E750B">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001C7799">
        <w:rPr>
          <w:rFonts w:ascii="Times New Roman" w:hAnsi="Times New Roman" w:cs="Times New Roman"/>
          <w:b/>
          <w:sz w:val="24"/>
          <w:szCs w:val="24"/>
        </w:rPr>
        <w:t>Avaliação</w:t>
      </w:r>
    </w:p>
    <w:p w:rsidR="0057066B" w:rsidRPr="0057066B" w:rsidRDefault="0057066B" w:rsidP="00A53EFE">
      <w:pPr>
        <w:pStyle w:val="PargrafodaLista"/>
        <w:numPr>
          <w:ilvl w:val="0"/>
          <w:numId w:val="12"/>
        </w:numPr>
        <w:spacing w:line="360" w:lineRule="auto"/>
        <w:jc w:val="both"/>
        <w:rPr>
          <w:rFonts w:ascii="Times New Roman" w:hAnsi="Times New Roman" w:cs="Times New Roman"/>
          <w:b/>
          <w:sz w:val="24"/>
          <w:szCs w:val="24"/>
        </w:rPr>
      </w:pPr>
      <w:r w:rsidRPr="0057066B">
        <w:rPr>
          <w:rFonts w:ascii="Times New Roman" w:hAnsi="Times New Roman" w:cs="Times New Roman"/>
          <w:sz w:val="24"/>
          <w:szCs w:val="24"/>
        </w:rPr>
        <w:t>A postura participativa, receptiva e acessível permitiu-nos aferir acerca do interesse, motivação e envolvimento no processo.</w:t>
      </w:r>
    </w:p>
    <w:p w:rsidR="0057066B" w:rsidRPr="00FD65DD" w:rsidRDefault="0057066B" w:rsidP="00A53EFE">
      <w:pPr>
        <w:pStyle w:val="PargrafodaLista"/>
        <w:numPr>
          <w:ilvl w:val="0"/>
          <w:numId w:val="12"/>
        </w:numPr>
        <w:spacing w:line="360" w:lineRule="auto"/>
        <w:jc w:val="both"/>
        <w:rPr>
          <w:rFonts w:ascii="Times New Roman" w:hAnsi="Times New Roman" w:cs="Times New Roman"/>
          <w:b/>
          <w:sz w:val="24"/>
          <w:szCs w:val="24"/>
        </w:rPr>
      </w:pPr>
      <w:r>
        <w:rPr>
          <w:rFonts w:ascii="Times New Roman" w:hAnsi="Times New Roman" w:cs="Times New Roman"/>
          <w:sz w:val="24"/>
          <w:szCs w:val="24"/>
        </w:rPr>
        <w:t>Feedback da mãe acerca da postura em casa dá conta da evolução</w:t>
      </w:r>
      <w:r w:rsidR="00743D02">
        <w:rPr>
          <w:rFonts w:ascii="Times New Roman" w:hAnsi="Times New Roman" w:cs="Times New Roman"/>
          <w:sz w:val="24"/>
          <w:szCs w:val="24"/>
        </w:rPr>
        <w:t xml:space="preserve"> positiva.</w:t>
      </w:r>
    </w:p>
    <w:p w:rsidR="00FD65DD" w:rsidRDefault="00FD65DD" w:rsidP="004E750B">
      <w:pPr>
        <w:pStyle w:val="PargrafodaLista"/>
        <w:spacing w:line="360" w:lineRule="auto"/>
        <w:jc w:val="both"/>
        <w:rPr>
          <w:rFonts w:ascii="Times New Roman" w:hAnsi="Times New Roman" w:cs="Times New Roman"/>
          <w:b/>
          <w:sz w:val="24"/>
          <w:szCs w:val="24"/>
        </w:rPr>
      </w:pPr>
    </w:p>
    <w:p w:rsidR="001C7799" w:rsidRPr="00045765" w:rsidRDefault="00655681" w:rsidP="00A53EFE">
      <w:pPr>
        <w:pStyle w:val="PargrafodaLista"/>
        <w:numPr>
          <w:ilvl w:val="0"/>
          <w:numId w:val="22"/>
        </w:numPr>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5</w:t>
      </w:r>
      <w:r w:rsidR="001C7799" w:rsidRPr="00045765">
        <w:rPr>
          <w:rFonts w:ascii="Times New Roman" w:hAnsi="Times New Roman" w:cs="Times New Roman"/>
          <w:b/>
          <w:sz w:val="24"/>
          <w:szCs w:val="24"/>
        </w:rPr>
        <w:t>ª Sessão</w:t>
      </w:r>
    </w:p>
    <w:p w:rsidR="001C7799" w:rsidRDefault="00FD65DD" w:rsidP="004E750B">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001C7799">
        <w:rPr>
          <w:rFonts w:ascii="Times New Roman" w:hAnsi="Times New Roman" w:cs="Times New Roman"/>
          <w:b/>
          <w:sz w:val="24"/>
          <w:szCs w:val="24"/>
        </w:rPr>
        <w:t>Objectivos</w:t>
      </w:r>
    </w:p>
    <w:p w:rsidR="009103A5" w:rsidRDefault="009103A5" w:rsidP="00A53EFE">
      <w:pPr>
        <w:pStyle w:val="Pargrafoda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Treino de relaxamento;</w:t>
      </w:r>
    </w:p>
    <w:p w:rsidR="009103A5" w:rsidRPr="00C77DCF" w:rsidRDefault="009103A5" w:rsidP="00A53EFE">
      <w:pPr>
        <w:pStyle w:val="PargrafodaLista"/>
        <w:numPr>
          <w:ilvl w:val="0"/>
          <w:numId w:val="8"/>
        </w:numPr>
        <w:tabs>
          <w:tab w:val="left" w:pos="-284"/>
        </w:tabs>
        <w:spacing w:line="360" w:lineRule="auto"/>
        <w:jc w:val="both"/>
        <w:rPr>
          <w:rFonts w:ascii="Times New Roman" w:hAnsi="Times New Roman" w:cs="Times New Roman"/>
          <w:b/>
          <w:sz w:val="24"/>
          <w:szCs w:val="24"/>
        </w:rPr>
      </w:pPr>
      <w:r>
        <w:rPr>
          <w:rFonts w:ascii="Times New Roman" w:hAnsi="Times New Roman" w:cs="Times New Roman"/>
          <w:sz w:val="24"/>
          <w:szCs w:val="24"/>
        </w:rPr>
        <w:t>Ensinar a gerir as respostas de ansiedade.</w:t>
      </w:r>
    </w:p>
    <w:p w:rsidR="001C7799" w:rsidRDefault="00FD65DD" w:rsidP="004E750B">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001C7799">
        <w:rPr>
          <w:rFonts w:ascii="Times New Roman" w:hAnsi="Times New Roman" w:cs="Times New Roman"/>
          <w:b/>
          <w:sz w:val="24"/>
          <w:szCs w:val="24"/>
        </w:rPr>
        <w:t>Estratégias</w:t>
      </w:r>
    </w:p>
    <w:p w:rsidR="00684887" w:rsidRDefault="00684887" w:rsidP="00A53EFE">
      <w:pPr>
        <w:pStyle w:val="PargrafodaLista"/>
        <w:numPr>
          <w:ilvl w:val="0"/>
          <w:numId w:val="11"/>
        </w:numPr>
        <w:spacing w:line="360" w:lineRule="auto"/>
        <w:jc w:val="both"/>
        <w:rPr>
          <w:rFonts w:ascii="Times New Roman" w:hAnsi="Times New Roman" w:cs="Times New Roman"/>
          <w:sz w:val="24"/>
          <w:szCs w:val="24"/>
        </w:rPr>
      </w:pPr>
      <w:r w:rsidRPr="00684887">
        <w:rPr>
          <w:rFonts w:ascii="Times New Roman" w:hAnsi="Times New Roman" w:cs="Times New Roman"/>
          <w:sz w:val="24"/>
          <w:szCs w:val="24"/>
        </w:rPr>
        <w:t>Revisão da tarefa de casa</w:t>
      </w:r>
      <w:r w:rsidR="0057066B">
        <w:rPr>
          <w:rFonts w:ascii="Times New Roman" w:hAnsi="Times New Roman" w:cs="Times New Roman"/>
          <w:sz w:val="24"/>
          <w:szCs w:val="24"/>
        </w:rPr>
        <w:t>. Teste da realidade e pensamentos alternativos.</w:t>
      </w:r>
    </w:p>
    <w:p w:rsidR="00D05658" w:rsidRDefault="00D05658" w:rsidP="00A53EFE">
      <w:pPr>
        <w:pStyle w:val="PargrafodaLista"/>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Treino de relaxamento passivo através do CD “Relaxamento Profundo” de Margarida Pereira (2005).</w:t>
      </w:r>
    </w:p>
    <w:p w:rsidR="00104C07" w:rsidRDefault="00104C07" w:rsidP="00104C07">
      <w:pPr>
        <w:pStyle w:val="PargrafodaLista"/>
        <w:spacing w:line="360" w:lineRule="auto"/>
        <w:jc w:val="both"/>
        <w:rPr>
          <w:rFonts w:ascii="Times New Roman" w:hAnsi="Times New Roman" w:cs="Times New Roman"/>
          <w:sz w:val="24"/>
          <w:szCs w:val="24"/>
        </w:rPr>
      </w:pPr>
    </w:p>
    <w:p w:rsidR="001C7799" w:rsidRDefault="00FD65DD" w:rsidP="004E750B">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001C7799">
        <w:rPr>
          <w:rFonts w:ascii="Times New Roman" w:hAnsi="Times New Roman" w:cs="Times New Roman"/>
          <w:b/>
          <w:sz w:val="24"/>
          <w:szCs w:val="24"/>
        </w:rPr>
        <w:t>Avaliação</w:t>
      </w:r>
    </w:p>
    <w:p w:rsidR="0057066B" w:rsidRPr="0057066B" w:rsidRDefault="0057066B" w:rsidP="00A53EFE">
      <w:pPr>
        <w:pStyle w:val="PargrafodaLista"/>
        <w:numPr>
          <w:ilvl w:val="0"/>
          <w:numId w:val="12"/>
        </w:numPr>
        <w:spacing w:line="360" w:lineRule="auto"/>
        <w:jc w:val="both"/>
        <w:rPr>
          <w:rFonts w:ascii="Times New Roman" w:hAnsi="Times New Roman" w:cs="Times New Roman"/>
          <w:b/>
          <w:sz w:val="24"/>
          <w:szCs w:val="24"/>
        </w:rPr>
      </w:pPr>
      <w:r w:rsidRPr="0057066B">
        <w:rPr>
          <w:rFonts w:ascii="Times New Roman" w:hAnsi="Times New Roman" w:cs="Times New Roman"/>
          <w:sz w:val="24"/>
          <w:szCs w:val="24"/>
        </w:rPr>
        <w:t>A postura participativa, receptiva e acessível permitiu-nos aferir acerca do interesse, motivação e envolvimento no processo.</w:t>
      </w:r>
    </w:p>
    <w:p w:rsidR="0057066B" w:rsidRPr="00104C07" w:rsidRDefault="0057066B" w:rsidP="00A53EFE">
      <w:pPr>
        <w:pStyle w:val="PargrafodaLista"/>
        <w:numPr>
          <w:ilvl w:val="0"/>
          <w:numId w:val="12"/>
        </w:numPr>
        <w:spacing w:line="360" w:lineRule="auto"/>
        <w:jc w:val="both"/>
        <w:rPr>
          <w:rFonts w:ascii="Times New Roman" w:hAnsi="Times New Roman" w:cs="Times New Roman"/>
          <w:b/>
          <w:sz w:val="24"/>
          <w:szCs w:val="24"/>
        </w:rPr>
      </w:pPr>
      <w:r>
        <w:rPr>
          <w:rFonts w:ascii="Times New Roman" w:hAnsi="Times New Roman" w:cs="Times New Roman"/>
          <w:sz w:val="24"/>
          <w:szCs w:val="24"/>
        </w:rPr>
        <w:t>Feedback da mãe acerca da postura e comportamento em casa dá conta da evolução.</w:t>
      </w:r>
    </w:p>
    <w:p w:rsidR="00104C07" w:rsidRPr="004D378F" w:rsidRDefault="00104C07" w:rsidP="00A53EFE">
      <w:pPr>
        <w:pStyle w:val="PargrafodaLista"/>
        <w:numPr>
          <w:ilvl w:val="0"/>
          <w:numId w:val="12"/>
        </w:numPr>
        <w:spacing w:line="360" w:lineRule="auto"/>
        <w:jc w:val="both"/>
        <w:rPr>
          <w:rFonts w:ascii="Times New Roman" w:hAnsi="Times New Roman" w:cs="Times New Roman"/>
          <w:b/>
          <w:sz w:val="24"/>
          <w:szCs w:val="24"/>
        </w:rPr>
      </w:pPr>
    </w:p>
    <w:p w:rsidR="0057066B" w:rsidRDefault="0057066B" w:rsidP="004E750B">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VIII – </w:t>
      </w:r>
      <w:r w:rsidR="00C22DB3">
        <w:rPr>
          <w:rFonts w:ascii="Times New Roman" w:hAnsi="Times New Roman" w:cs="Times New Roman"/>
          <w:b/>
          <w:sz w:val="24"/>
          <w:szCs w:val="24"/>
        </w:rPr>
        <w:t>APRECIAÇÃO GLOBAL</w:t>
      </w:r>
    </w:p>
    <w:p w:rsidR="009C1B30" w:rsidRDefault="009C1B30" w:rsidP="004E750B">
      <w:pPr>
        <w:spacing w:line="360" w:lineRule="auto"/>
        <w:jc w:val="both"/>
        <w:rPr>
          <w:rFonts w:ascii="Times New Roman" w:hAnsi="Times New Roman" w:cs="Times New Roman"/>
          <w:b/>
          <w:sz w:val="24"/>
          <w:szCs w:val="24"/>
        </w:rPr>
      </w:pPr>
    </w:p>
    <w:p w:rsidR="00C22DB3" w:rsidRPr="00856E6F" w:rsidRDefault="00C22DB3" w:rsidP="00A53EFE">
      <w:pPr>
        <w:pStyle w:val="PargrafodaLista"/>
        <w:numPr>
          <w:ilvl w:val="0"/>
          <w:numId w:val="41"/>
        </w:numPr>
        <w:spacing w:line="360" w:lineRule="auto"/>
        <w:jc w:val="both"/>
        <w:rPr>
          <w:rFonts w:ascii="Times New Roman" w:hAnsi="Times New Roman" w:cs="Times New Roman"/>
          <w:b/>
          <w:sz w:val="24"/>
          <w:szCs w:val="24"/>
        </w:rPr>
      </w:pPr>
      <w:r w:rsidRPr="00856E6F">
        <w:rPr>
          <w:rFonts w:ascii="Times New Roman" w:hAnsi="Times New Roman" w:cs="Times New Roman"/>
          <w:b/>
          <w:sz w:val="24"/>
          <w:szCs w:val="24"/>
        </w:rPr>
        <w:t>Factores facilitadores</w:t>
      </w:r>
    </w:p>
    <w:p w:rsidR="00C22DB3" w:rsidRDefault="0074694D"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C22DB3">
        <w:rPr>
          <w:rFonts w:ascii="Times New Roman" w:hAnsi="Times New Roman" w:cs="Times New Roman"/>
          <w:sz w:val="24"/>
          <w:szCs w:val="24"/>
        </w:rPr>
        <w:t xml:space="preserve">Consideramos a postura acessível, interessada, a motivação e o envolvimento tanto da S. como da mãe como aspectos que facilitaram todo o processo. </w:t>
      </w:r>
      <w:r w:rsidR="00276C70">
        <w:rPr>
          <w:rFonts w:ascii="Times New Roman" w:hAnsi="Times New Roman" w:cs="Times New Roman"/>
          <w:sz w:val="24"/>
          <w:szCs w:val="24"/>
        </w:rPr>
        <w:t xml:space="preserve">Consideramos que, para tal, contribuiu a relação e aliança terapêutica conseguidas desde o primeiro contacto e ao longo de todo o processo de avaliação e intervenção. </w:t>
      </w:r>
      <w:r w:rsidR="00C22DB3">
        <w:rPr>
          <w:rFonts w:ascii="Times New Roman" w:hAnsi="Times New Roman" w:cs="Times New Roman"/>
          <w:sz w:val="24"/>
          <w:szCs w:val="24"/>
        </w:rPr>
        <w:t xml:space="preserve">Sublinhamos ainda a capacidade de compreensão de todos os aspectos que foram sendo explicados como tendo facilitado o mesmo. </w:t>
      </w:r>
      <w:r w:rsidR="00104C07">
        <w:rPr>
          <w:rFonts w:ascii="Times New Roman" w:hAnsi="Times New Roman" w:cs="Times New Roman"/>
          <w:sz w:val="24"/>
          <w:szCs w:val="24"/>
        </w:rPr>
        <w:t>O feedback de ambas permitiu-nos ir aferindo acerca da evolução.</w:t>
      </w:r>
    </w:p>
    <w:p w:rsidR="00276C70" w:rsidRPr="00C22DB3" w:rsidRDefault="00276C70" w:rsidP="004E750B">
      <w:pPr>
        <w:spacing w:line="360" w:lineRule="auto"/>
        <w:jc w:val="both"/>
        <w:rPr>
          <w:rFonts w:ascii="Times New Roman" w:hAnsi="Times New Roman" w:cs="Times New Roman"/>
          <w:sz w:val="24"/>
          <w:szCs w:val="24"/>
        </w:rPr>
      </w:pPr>
    </w:p>
    <w:p w:rsidR="00C22DB3" w:rsidRPr="00856E6F" w:rsidRDefault="00C22DB3" w:rsidP="00A53EFE">
      <w:pPr>
        <w:pStyle w:val="PargrafodaLista"/>
        <w:numPr>
          <w:ilvl w:val="0"/>
          <w:numId w:val="41"/>
        </w:numPr>
        <w:spacing w:line="360" w:lineRule="auto"/>
        <w:jc w:val="both"/>
        <w:rPr>
          <w:rFonts w:ascii="Times New Roman" w:hAnsi="Times New Roman" w:cs="Times New Roman"/>
          <w:b/>
          <w:sz w:val="24"/>
          <w:szCs w:val="24"/>
        </w:rPr>
      </w:pPr>
      <w:r w:rsidRPr="00856E6F">
        <w:rPr>
          <w:rFonts w:ascii="Times New Roman" w:hAnsi="Times New Roman" w:cs="Times New Roman"/>
          <w:b/>
          <w:sz w:val="24"/>
          <w:szCs w:val="24"/>
        </w:rPr>
        <w:t>Factores bloqueadores</w:t>
      </w:r>
    </w:p>
    <w:p w:rsidR="00C22DB3" w:rsidRDefault="00276C70"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C22DB3" w:rsidRPr="00C22DB3">
        <w:rPr>
          <w:rFonts w:ascii="Times New Roman" w:hAnsi="Times New Roman" w:cs="Times New Roman"/>
          <w:sz w:val="24"/>
          <w:szCs w:val="24"/>
        </w:rPr>
        <w:t>A interrupção abrupta do processo por motivos alheios à nossa vontade e inerentes à dinâmica institucional foi para nós</w:t>
      </w:r>
      <w:r w:rsidR="00C22DB3">
        <w:rPr>
          <w:rFonts w:ascii="Times New Roman" w:hAnsi="Times New Roman" w:cs="Times New Roman"/>
          <w:sz w:val="24"/>
          <w:szCs w:val="24"/>
        </w:rPr>
        <w:t xml:space="preserve"> um aspecto bast</w:t>
      </w:r>
      <w:r w:rsidR="000B0955">
        <w:rPr>
          <w:rFonts w:ascii="Times New Roman" w:hAnsi="Times New Roman" w:cs="Times New Roman"/>
          <w:sz w:val="24"/>
          <w:szCs w:val="24"/>
        </w:rPr>
        <w:t>ante negativo, por motivos que consideramos serem óbvios.</w:t>
      </w:r>
    </w:p>
    <w:p w:rsidR="00B50DC9" w:rsidRDefault="00B50DC9" w:rsidP="004E750B">
      <w:pPr>
        <w:spacing w:line="360" w:lineRule="auto"/>
        <w:jc w:val="both"/>
        <w:rPr>
          <w:rFonts w:ascii="Times New Roman" w:hAnsi="Times New Roman" w:cs="Times New Roman"/>
          <w:sz w:val="24"/>
          <w:szCs w:val="24"/>
        </w:rPr>
      </w:pPr>
    </w:p>
    <w:p w:rsidR="009C1B30" w:rsidRDefault="009C1B30" w:rsidP="004E750B">
      <w:pPr>
        <w:spacing w:line="360" w:lineRule="auto"/>
        <w:jc w:val="both"/>
        <w:rPr>
          <w:rFonts w:ascii="Times New Roman" w:hAnsi="Times New Roman" w:cs="Times New Roman"/>
          <w:sz w:val="24"/>
          <w:szCs w:val="24"/>
        </w:rPr>
      </w:pPr>
    </w:p>
    <w:p w:rsidR="009C1B30" w:rsidRDefault="009C1B30" w:rsidP="004E750B">
      <w:pPr>
        <w:spacing w:line="360" w:lineRule="auto"/>
        <w:jc w:val="both"/>
        <w:rPr>
          <w:rFonts w:ascii="Times New Roman" w:hAnsi="Times New Roman" w:cs="Times New Roman"/>
          <w:sz w:val="24"/>
          <w:szCs w:val="24"/>
        </w:rPr>
      </w:pPr>
    </w:p>
    <w:p w:rsidR="009C1B30" w:rsidRDefault="009C1B30" w:rsidP="004E750B">
      <w:pPr>
        <w:spacing w:line="360" w:lineRule="auto"/>
        <w:jc w:val="both"/>
        <w:rPr>
          <w:rFonts w:ascii="Times New Roman" w:hAnsi="Times New Roman" w:cs="Times New Roman"/>
          <w:sz w:val="24"/>
          <w:szCs w:val="24"/>
        </w:rPr>
      </w:pPr>
    </w:p>
    <w:p w:rsidR="009C1B30" w:rsidRDefault="009C1B30" w:rsidP="004E750B">
      <w:pPr>
        <w:spacing w:line="360" w:lineRule="auto"/>
        <w:jc w:val="both"/>
        <w:rPr>
          <w:rFonts w:ascii="Times New Roman" w:hAnsi="Times New Roman" w:cs="Times New Roman"/>
          <w:sz w:val="24"/>
          <w:szCs w:val="24"/>
        </w:rPr>
      </w:pPr>
    </w:p>
    <w:p w:rsidR="009C1B30" w:rsidRDefault="009C1B30" w:rsidP="004E750B">
      <w:pPr>
        <w:spacing w:line="360" w:lineRule="auto"/>
        <w:jc w:val="both"/>
        <w:rPr>
          <w:rFonts w:ascii="Times New Roman" w:hAnsi="Times New Roman" w:cs="Times New Roman"/>
          <w:sz w:val="24"/>
          <w:szCs w:val="24"/>
        </w:rPr>
      </w:pPr>
    </w:p>
    <w:p w:rsidR="009C1B30" w:rsidRDefault="009C1B30" w:rsidP="004E750B">
      <w:pPr>
        <w:spacing w:line="360" w:lineRule="auto"/>
        <w:jc w:val="both"/>
        <w:rPr>
          <w:rFonts w:ascii="Times New Roman" w:hAnsi="Times New Roman" w:cs="Times New Roman"/>
          <w:sz w:val="24"/>
          <w:szCs w:val="24"/>
        </w:rPr>
      </w:pPr>
    </w:p>
    <w:p w:rsidR="006A0F3B" w:rsidRDefault="006A0F3B" w:rsidP="009C1B30">
      <w:pPr>
        <w:tabs>
          <w:tab w:val="left" w:pos="0"/>
        </w:tabs>
        <w:spacing w:line="360" w:lineRule="auto"/>
        <w:jc w:val="both"/>
        <w:rPr>
          <w:rFonts w:ascii="Times New Roman" w:hAnsi="Times New Roman" w:cs="Times New Roman"/>
          <w:b/>
          <w:sz w:val="24"/>
          <w:szCs w:val="24"/>
        </w:rPr>
      </w:pPr>
      <w:r w:rsidRPr="006A0F3B">
        <w:rPr>
          <w:rFonts w:ascii="Times New Roman" w:hAnsi="Times New Roman" w:cs="Times New Roman"/>
          <w:b/>
          <w:sz w:val="24"/>
          <w:szCs w:val="24"/>
        </w:rPr>
        <w:t>3.2. Actividade de intervenção em grupo</w:t>
      </w:r>
    </w:p>
    <w:p w:rsidR="00277328" w:rsidRDefault="00277328" w:rsidP="009C1B30">
      <w:pPr>
        <w:tabs>
          <w:tab w:val="left" w:pos="0"/>
        </w:tabs>
        <w:spacing w:line="360" w:lineRule="auto"/>
        <w:jc w:val="both"/>
        <w:rPr>
          <w:rFonts w:ascii="Times New Roman" w:hAnsi="Times New Roman" w:cs="Times New Roman"/>
          <w:b/>
          <w:sz w:val="24"/>
          <w:szCs w:val="24"/>
        </w:rPr>
      </w:pPr>
    </w:p>
    <w:p w:rsidR="006A0F3B" w:rsidRDefault="006A0F3B" w:rsidP="004E750B">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Embora não tenhamos realizado nenhuma actividade de intervenção em grupo, como já referimos, consideramos importante referir que houve intenção, e </w:t>
      </w:r>
      <w:r w:rsidR="00856E6F">
        <w:rPr>
          <w:rFonts w:ascii="Times New Roman" w:hAnsi="Times New Roman" w:cs="Times New Roman"/>
          <w:sz w:val="24"/>
          <w:szCs w:val="24"/>
        </w:rPr>
        <w:t xml:space="preserve">apresentar </w:t>
      </w:r>
      <w:r>
        <w:rPr>
          <w:rFonts w:ascii="Times New Roman" w:hAnsi="Times New Roman" w:cs="Times New Roman"/>
          <w:sz w:val="24"/>
          <w:szCs w:val="24"/>
        </w:rPr>
        <w:t xml:space="preserve">o que foi feito relativamente à mesma. </w:t>
      </w:r>
    </w:p>
    <w:p w:rsidR="003751E1" w:rsidRDefault="006A0F3B" w:rsidP="004E750B">
      <w:pPr>
        <w:spacing w:line="360" w:lineRule="auto"/>
        <w:jc w:val="both"/>
        <w:rPr>
          <w:rFonts w:ascii="Times New Roman" w:hAnsi="Times New Roman" w:cs="Times New Roman"/>
          <w:i/>
          <w:sz w:val="24"/>
          <w:szCs w:val="24"/>
        </w:rPr>
      </w:pPr>
      <w:r>
        <w:rPr>
          <w:rFonts w:ascii="Times New Roman" w:hAnsi="Times New Roman" w:cs="Times New Roman"/>
          <w:sz w:val="24"/>
          <w:szCs w:val="24"/>
        </w:rPr>
        <w:tab/>
        <w:t>Assim, foi-nos proposto que a nossa intervenção com a população de adultos</w:t>
      </w:r>
      <w:r w:rsidR="003751E1">
        <w:rPr>
          <w:rFonts w:ascii="Times New Roman" w:hAnsi="Times New Roman" w:cs="Times New Roman"/>
          <w:sz w:val="24"/>
          <w:szCs w:val="24"/>
        </w:rPr>
        <w:t xml:space="preserve"> (a partir dos dezoito anos), uma vez que não poderia passar p</w:t>
      </w:r>
      <w:r w:rsidR="00277328">
        <w:rPr>
          <w:rFonts w:ascii="Times New Roman" w:hAnsi="Times New Roman" w:cs="Times New Roman"/>
          <w:sz w:val="24"/>
          <w:szCs w:val="24"/>
        </w:rPr>
        <w:t>ela</w:t>
      </w:r>
      <w:r w:rsidR="003751E1">
        <w:rPr>
          <w:rFonts w:ascii="Times New Roman" w:hAnsi="Times New Roman" w:cs="Times New Roman"/>
          <w:sz w:val="24"/>
          <w:szCs w:val="24"/>
        </w:rPr>
        <w:t xml:space="preserve"> avaliação e/ou acompanhamento de casos individuais, passaria</w:t>
      </w:r>
      <w:r>
        <w:rPr>
          <w:rFonts w:ascii="Times New Roman" w:hAnsi="Times New Roman" w:cs="Times New Roman"/>
          <w:sz w:val="24"/>
          <w:szCs w:val="24"/>
        </w:rPr>
        <w:t xml:space="preserve"> por uma intervenção em grupo com mulheres com cancro da mama, mastectomizadas, e submetidas ou não a outro tipo de tratamento (quimioterapia, radioterapia ou outros), encontrando-se em fase de </w:t>
      </w:r>
      <w:r w:rsidRPr="00856E6F">
        <w:rPr>
          <w:rFonts w:ascii="Times New Roman" w:hAnsi="Times New Roman" w:cs="Times New Roman"/>
          <w:i/>
          <w:sz w:val="24"/>
          <w:szCs w:val="24"/>
        </w:rPr>
        <w:t>folow-up</w:t>
      </w:r>
      <w:r>
        <w:rPr>
          <w:rFonts w:ascii="Times New Roman" w:hAnsi="Times New Roman" w:cs="Times New Roman"/>
          <w:sz w:val="24"/>
          <w:szCs w:val="24"/>
        </w:rPr>
        <w:t>.</w:t>
      </w:r>
      <w:r w:rsidR="003751E1">
        <w:rPr>
          <w:rFonts w:ascii="Times New Roman" w:hAnsi="Times New Roman" w:cs="Times New Roman"/>
          <w:sz w:val="24"/>
          <w:szCs w:val="24"/>
        </w:rPr>
        <w:t xml:space="preserve"> Foi-nos então sugerido a colaboração na estruturação do grupo, e no posterior desenvolvimento prático. Nesse sentido, começamos por realizar uma revisão bibliográfica sobre os trabalhos realizados nessa área. Para tal, recorremos a bibliotecas, ao Google e à base de dados EBSCOHOST, onde realizamos pesquisa com as seguintes palavras-chave: terapia de grupo, cancro da mama, </w:t>
      </w:r>
      <w:r w:rsidR="003751E1" w:rsidRPr="003751E1">
        <w:rPr>
          <w:rFonts w:ascii="Times New Roman" w:hAnsi="Times New Roman" w:cs="Times New Roman"/>
          <w:i/>
          <w:sz w:val="24"/>
          <w:szCs w:val="24"/>
        </w:rPr>
        <w:t>breast cancer group therapy</w:t>
      </w:r>
      <w:r w:rsidR="003751E1">
        <w:rPr>
          <w:rFonts w:ascii="Times New Roman" w:hAnsi="Times New Roman" w:cs="Times New Roman"/>
          <w:i/>
          <w:sz w:val="24"/>
          <w:szCs w:val="24"/>
        </w:rPr>
        <w:t>.</w:t>
      </w:r>
    </w:p>
    <w:p w:rsidR="00B338A0" w:rsidRDefault="00B338A0"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Dos resultados obtidos, optamos por realizar uma proposta de intervenção em grupo baseada no </w:t>
      </w:r>
      <w:r w:rsidRPr="00B338A0">
        <w:rPr>
          <w:rFonts w:ascii="Times New Roman" w:hAnsi="Times New Roman" w:cs="Times New Roman"/>
          <w:i/>
          <w:sz w:val="24"/>
          <w:szCs w:val="24"/>
        </w:rPr>
        <w:t>Breast Cancer Stress Management An</w:t>
      </w:r>
      <w:r w:rsidR="00183B84">
        <w:rPr>
          <w:rFonts w:ascii="Times New Roman" w:hAnsi="Times New Roman" w:cs="Times New Roman"/>
          <w:i/>
          <w:sz w:val="24"/>
          <w:szCs w:val="24"/>
        </w:rPr>
        <w:t>d</w:t>
      </w:r>
      <w:r w:rsidRPr="00B338A0">
        <w:rPr>
          <w:rFonts w:ascii="Times New Roman" w:hAnsi="Times New Roman" w:cs="Times New Roman"/>
          <w:i/>
          <w:sz w:val="24"/>
          <w:szCs w:val="24"/>
        </w:rPr>
        <w:t xml:space="preserve"> Relaxation Training</w:t>
      </w:r>
      <w:r>
        <w:rPr>
          <w:rFonts w:ascii="Times New Roman" w:hAnsi="Times New Roman" w:cs="Times New Roman"/>
          <w:sz w:val="24"/>
          <w:szCs w:val="24"/>
        </w:rPr>
        <w:t xml:space="preserve"> (B-SMART), de Antoni (2002), publicado pela </w:t>
      </w:r>
      <w:r w:rsidRPr="00B338A0">
        <w:rPr>
          <w:rFonts w:ascii="Times New Roman" w:hAnsi="Times New Roman" w:cs="Times New Roman"/>
          <w:i/>
          <w:sz w:val="24"/>
          <w:szCs w:val="24"/>
        </w:rPr>
        <w:t>American Psychological Association.</w:t>
      </w:r>
      <w:r>
        <w:rPr>
          <w:rFonts w:ascii="Times New Roman" w:hAnsi="Times New Roman" w:cs="Times New Roman"/>
          <w:sz w:val="24"/>
          <w:szCs w:val="24"/>
        </w:rPr>
        <w:t xml:space="preserve"> A nossa opção deveu-se ao facto de ser um programa baseado numa década de investigação e pesquisa sobre o cancro da mama e as intervenções psicossociais desenvolvidas para apoiar mulheres portadoras da doença, bem como da sua eficácia. Esse trabalho culminou então no desenvolvimento e avaliação de uma intervenção específica com o objectivo geral de melhorar a qualidade de vida e a saúde física de mulheres diagnosticadas com cancro da mama em qualquer fase da doença (Antoni, 2002).</w:t>
      </w:r>
      <w:r w:rsidR="009169F4">
        <w:rPr>
          <w:rFonts w:ascii="Times New Roman" w:hAnsi="Times New Roman" w:cs="Times New Roman"/>
          <w:sz w:val="24"/>
          <w:szCs w:val="24"/>
        </w:rPr>
        <w:t xml:space="preserve"> De referir que se trata de um programa de base cognitivo-comportamental, cujos objectivos, estratégias e técnicas resumimos no seguinte quadro:</w:t>
      </w:r>
    </w:p>
    <w:p w:rsidR="007E4C9F" w:rsidRDefault="007E4C9F" w:rsidP="004E750B">
      <w:pPr>
        <w:spacing w:line="360" w:lineRule="auto"/>
        <w:jc w:val="both"/>
        <w:rPr>
          <w:rFonts w:ascii="Times New Roman" w:hAnsi="Times New Roman" w:cs="Times New Roman"/>
          <w:sz w:val="24"/>
          <w:szCs w:val="24"/>
        </w:rPr>
      </w:pPr>
    </w:p>
    <w:p w:rsidR="009D1038" w:rsidRDefault="009D1038" w:rsidP="004E750B">
      <w:pPr>
        <w:spacing w:line="360" w:lineRule="auto"/>
        <w:jc w:val="both"/>
        <w:rPr>
          <w:rFonts w:ascii="Times New Roman" w:hAnsi="Times New Roman" w:cs="Times New Roman"/>
          <w:sz w:val="24"/>
          <w:szCs w:val="24"/>
        </w:rPr>
      </w:pPr>
    </w:p>
    <w:p w:rsidR="009D1038" w:rsidRDefault="009D1038" w:rsidP="004E750B">
      <w:pPr>
        <w:spacing w:line="360" w:lineRule="auto"/>
        <w:jc w:val="both"/>
        <w:rPr>
          <w:rFonts w:ascii="Times New Roman" w:hAnsi="Times New Roman" w:cs="Times New Roman"/>
          <w:sz w:val="24"/>
          <w:szCs w:val="24"/>
        </w:rPr>
      </w:pPr>
    </w:p>
    <w:p w:rsidR="009D1038" w:rsidRDefault="009D1038" w:rsidP="004E750B">
      <w:pPr>
        <w:spacing w:line="360" w:lineRule="auto"/>
        <w:jc w:val="both"/>
        <w:rPr>
          <w:rFonts w:ascii="Times New Roman" w:hAnsi="Times New Roman" w:cs="Times New Roman"/>
          <w:sz w:val="24"/>
          <w:szCs w:val="24"/>
        </w:rPr>
      </w:pPr>
    </w:p>
    <w:p w:rsidR="009D1038" w:rsidRPr="00277328" w:rsidRDefault="00277328" w:rsidP="00277328">
      <w:pPr>
        <w:spacing w:line="240" w:lineRule="auto"/>
        <w:jc w:val="both"/>
        <w:rPr>
          <w:rFonts w:ascii="Times New Roman" w:hAnsi="Times New Roman" w:cs="Times New Roman"/>
          <w:i/>
          <w:sz w:val="20"/>
          <w:szCs w:val="20"/>
        </w:rPr>
      </w:pPr>
      <w:r>
        <w:rPr>
          <w:rFonts w:ascii="Times New Roman" w:hAnsi="Times New Roman" w:cs="Times New Roman"/>
          <w:i/>
          <w:sz w:val="20"/>
          <w:szCs w:val="20"/>
        </w:rPr>
        <w:t>Quadro3 - Objectivos, estratégias e técnicas do Programa B-SMART</w:t>
      </w:r>
    </w:p>
    <w:tbl>
      <w:tblPr>
        <w:tblStyle w:val="SombreadoClaro1"/>
        <w:tblW w:w="0" w:type="auto"/>
        <w:shd w:val="clear" w:color="auto" w:fill="FFFFFF" w:themeFill="background1"/>
        <w:tblLook w:val="04A0" w:firstRow="1" w:lastRow="0" w:firstColumn="1" w:lastColumn="0" w:noHBand="0" w:noVBand="1"/>
      </w:tblPr>
      <w:tblGrid>
        <w:gridCol w:w="2881"/>
        <w:gridCol w:w="2881"/>
        <w:gridCol w:w="2882"/>
      </w:tblGrid>
      <w:tr w:rsidR="009169F4" w:rsidTr="00D73F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shd w:val="clear" w:color="auto" w:fill="FFFFFF" w:themeFill="background1"/>
          </w:tcPr>
          <w:p w:rsidR="009169F4" w:rsidRPr="00CE43DB" w:rsidRDefault="009169F4" w:rsidP="00277328">
            <w:pPr>
              <w:jc w:val="both"/>
              <w:rPr>
                <w:rFonts w:ascii="Times New Roman" w:hAnsi="Times New Roman" w:cs="Times New Roman"/>
                <w:sz w:val="24"/>
                <w:szCs w:val="24"/>
              </w:rPr>
            </w:pPr>
            <w:r w:rsidRPr="00CE43DB">
              <w:rPr>
                <w:rFonts w:ascii="Times New Roman" w:hAnsi="Times New Roman" w:cs="Times New Roman"/>
                <w:sz w:val="24"/>
                <w:szCs w:val="24"/>
              </w:rPr>
              <w:t xml:space="preserve">Objectivos </w:t>
            </w:r>
          </w:p>
        </w:tc>
        <w:tc>
          <w:tcPr>
            <w:tcW w:w="2881" w:type="dxa"/>
            <w:shd w:val="clear" w:color="auto" w:fill="FFFFFF" w:themeFill="background1"/>
          </w:tcPr>
          <w:p w:rsidR="009169F4" w:rsidRPr="00CE43DB" w:rsidRDefault="009169F4" w:rsidP="0027732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E43DB">
              <w:rPr>
                <w:rFonts w:ascii="Times New Roman" w:hAnsi="Times New Roman" w:cs="Times New Roman"/>
                <w:sz w:val="24"/>
                <w:szCs w:val="24"/>
              </w:rPr>
              <w:t>Estratégias</w:t>
            </w:r>
          </w:p>
        </w:tc>
        <w:tc>
          <w:tcPr>
            <w:tcW w:w="2882" w:type="dxa"/>
            <w:shd w:val="clear" w:color="auto" w:fill="FFFFFF" w:themeFill="background1"/>
          </w:tcPr>
          <w:p w:rsidR="009169F4" w:rsidRPr="00CE43DB" w:rsidRDefault="009169F4" w:rsidP="0027732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E43DB">
              <w:rPr>
                <w:rFonts w:ascii="Times New Roman" w:hAnsi="Times New Roman" w:cs="Times New Roman"/>
                <w:sz w:val="24"/>
                <w:szCs w:val="24"/>
              </w:rPr>
              <w:t>Técnicas</w:t>
            </w:r>
          </w:p>
        </w:tc>
      </w:tr>
      <w:tr w:rsidR="009169F4" w:rsidRPr="007E4C9F" w:rsidTr="00D73F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shd w:val="clear" w:color="auto" w:fill="FFFFFF" w:themeFill="background1"/>
          </w:tcPr>
          <w:p w:rsidR="009169F4" w:rsidRPr="007E4C9F" w:rsidRDefault="009169F4" w:rsidP="004E750B">
            <w:pPr>
              <w:spacing w:line="360" w:lineRule="auto"/>
              <w:jc w:val="both"/>
              <w:rPr>
                <w:rFonts w:ascii="Times New Roman" w:hAnsi="Times New Roman" w:cs="Times New Roman"/>
                <w:b w:val="0"/>
                <w:sz w:val="20"/>
                <w:szCs w:val="20"/>
              </w:rPr>
            </w:pPr>
            <w:r w:rsidRPr="007E4C9F">
              <w:rPr>
                <w:rFonts w:ascii="Times New Roman" w:hAnsi="Times New Roman" w:cs="Times New Roman"/>
                <w:b w:val="0"/>
                <w:sz w:val="20"/>
                <w:szCs w:val="20"/>
              </w:rPr>
              <w:t>Aumentar a consciência das respostas de stress.</w:t>
            </w:r>
          </w:p>
        </w:tc>
        <w:tc>
          <w:tcPr>
            <w:tcW w:w="2881" w:type="dxa"/>
            <w:shd w:val="clear" w:color="auto" w:fill="FFFFFF" w:themeFill="background1"/>
          </w:tcPr>
          <w:p w:rsidR="009169F4" w:rsidRPr="007E4C9F" w:rsidRDefault="009169F4" w:rsidP="004E750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E4C9F">
              <w:rPr>
                <w:rFonts w:ascii="Times New Roman" w:hAnsi="Times New Roman" w:cs="Times New Roman"/>
                <w:sz w:val="20"/>
                <w:szCs w:val="20"/>
              </w:rPr>
              <w:t>Fornecer informação (ex: sobre respostas de stress); fornecer experiências na sessão.</w:t>
            </w:r>
          </w:p>
        </w:tc>
        <w:tc>
          <w:tcPr>
            <w:tcW w:w="2882" w:type="dxa"/>
            <w:shd w:val="clear" w:color="auto" w:fill="FFFFFF" w:themeFill="background1"/>
          </w:tcPr>
          <w:p w:rsidR="009169F4" w:rsidRPr="007E4C9F" w:rsidRDefault="009169F4" w:rsidP="004E750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E4C9F">
              <w:rPr>
                <w:rFonts w:ascii="Times New Roman" w:hAnsi="Times New Roman" w:cs="Times New Roman"/>
                <w:sz w:val="20"/>
                <w:szCs w:val="20"/>
              </w:rPr>
              <w:t>Informação didáctica e escrita, exercícios de auto- monitorização</w:t>
            </w:r>
          </w:p>
        </w:tc>
      </w:tr>
      <w:tr w:rsidR="009169F4" w:rsidRPr="007E4C9F" w:rsidTr="00D73F03">
        <w:tc>
          <w:tcPr>
            <w:cnfStyle w:val="001000000000" w:firstRow="0" w:lastRow="0" w:firstColumn="1" w:lastColumn="0" w:oddVBand="0" w:evenVBand="0" w:oddHBand="0" w:evenHBand="0" w:firstRowFirstColumn="0" w:firstRowLastColumn="0" w:lastRowFirstColumn="0" w:lastRowLastColumn="0"/>
            <w:tcW w:w="2881" w:type="dxa"/>
            <w:shd w:val="clear" w:color="auto" w:fill="FFFFFF" w:themeFill="background1"/>
          </w:tcPr>
          <w:p w:rsidR="009169F4" w:rsidRPr="007E4C9F" w:rsidRDefault="009169F4" w:rsidP="004E750B">
            <w:pPr>
              <w:spacing w:line="360" w:lineRule="auto"/>
              <w:jc w:val="both"/>
              <w:rPr>
                <w:rFonts w:ascii="Times New Roman" w:hAnsi="Times New Roman" w:cs="Times New Roman"/>
                <w:b w:val="0"/>
                <w:sz w:val="20"/>
                <w:szCs w:val="20"/>
              </w:rPr>
            </w:pPr>
            <w:r w:rsidRPr="007E4C9F">
              <w:rPr>
                <w:rFonts w:ascii="Times New Roman" w:hAnsi="Times New Roman" w:cs="Times New Roman"/>
                <w:b w:val="0"/>
                <w:sz w:val="20"/>
                <w:szCs w:val="20"/>
              </w:rPr>
              <w:t>Ensinar competências de redução da ansiedade.</w:t>
            </w:r>
          </w:p>
        </w:tc>
        <w:tc>
          <w:tcPr>
            <w:tcW w:w="2881" w:type="dxa"/>
            <w:shd w:val="clear" w:color="auto" w:fill="FFFFFF" w:themeFill="background1"/>
          </w:tcPr>
          <w:p w:rsidR="009169F4" w:rsidRPr="007E4C9F" w:rsidRDefault="009169F4" w:rsidP="004E750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4C9F">
              <w:rPr>
                <w:rFonts w:ascii="Times New Roman" w:hAnsi="Times New Roman" w:cs="Times New Roman"/>
                <w:sz w:val="20"/>
                <w:szCs w:val="20"/>
              </w:rPr>
              <w:t>Treino de relaxamento.</w:t>
            </w:r>
          </w:p>
        </w:tc>
        <w:tc>
          <w:tcPr>
            <w:tcW w:w="2882" w:type="dxa"/>
            <w:shd w:val="clear" w:color="auto" w:fill="FFFFFF" w:themeFill="background1"/>
          </w:tcPr>
          <w:p w:rsidR="009169F4" w:rsidRPr="007E4C9F" w:rsidRDefault="009169F4" w:rsidP="004E750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4C9F">
              <w:rPr>
                <w:rFonts w:ascii="Times New Roman" w:hAnsi="Times New Roman" w:cs="Times New Roman"/>
                <w:sz w:val="20"/>
                <w:szCs w:val="20"/>
              </w:rPr>
              <w:t>TRP, guia imagética, autogenico, exercícios de respiração profunda</w:t>
            </w:r>
          </w:p>
        </w:tc>
      </w:tr>
      <w:tr w:rsidR="009169F4" w:rsidRPr="007E4C9F" w:rsidTr="00D73F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shd w:val="clear" w:color="auto" w:fill="FFFFFF" w:themeFill="background1"/>
          </w:tcPr>
          <w:p w:rsidR="009169F4" w:rsidRPr="007E4C9F" w:rsidRDefault="009169F4" w:rsidP="004E750B">
            <w:pPr>
              <w:spacing w:line="360" w:lineRule="auto"/>
              <w:jc w:val="both"/>
              <w:rPr>
                <w:rFonts w:ascii="Times New Roman" w:hAnsi="Times New Roman" w:cs="Times New Roman"/>
                <w:b w:val="0"/>
                <w:sz w:val="20"/>
                <w:szCs w:val="20"/>
              </w:rPr>
            </w:pPr>
            <w:r w:rsidRPr="007E4C9F">
              <w:rPr>
                <w:rFonts w:ascii="Times New Roman" w:hAnsi="Times New Roman" w:cs="Times New Roman"/>
                <w:b w:val="0"/>
                <w:sz w:val="20"/>
                <w:szCs w:val="20"/>
              </w:rPr>
              <w:t>Modificar crenças/avaliações negativas</w:t>
            </w:r>
          </w:p>
        </w:tc>
        <w:tc>
          <w:tcPr>
            <w:tcW w:w="2881" w:type="dxa"/>
            <w:shd w:val="clear" w:color="auto" w:fill="FFFFFF" w:themeFill="background1"/>
          </w:tcPr>
          <w:p w:rsidR="009169F4" w:rsidRPr="007E4C9F" w:rsidRDefault="009169F4" w:rsidP="004E750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E4C9F">
              <w:rPr>
                <w:rFonts w:ascii="Times New Roman" w:hAnsi="Times New Roman" w:cs="Times New Roman"/>
                <w:sz w:val="20"/>
                <w:szCs w:val="20"/>
              </w:rPr>
              <w:t>Ensino de técnicas cognitivo-comportamentais de gestão do stress</w:t>
            </w:r>
          </w:p>
        </w:tc>
        <w:tc>
          <w:tcPr>
            <w:tcW w:w="2882" w:type="dxa"/>
            <w:shd w:val="clear" w:color="auto" w:fill="FFFFFF" w:themeFill="background1"/>
          </w:tcPr>
          <w:p w:rsidR="009169F4" w:rsidRPr="007E4C9F" w:rsidRDefault="009169F4" w:rsidP="004E750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E4C9F">
              <w:rPr>
                <w:rFonts w:ascii="Times New Roman" w:hAnsi="Times New Roman" w:cs="Times New Roman"/>
                <w:sz w:val="20"/>
                <w:szCs w:val="20"/>
              </w:rPr>
              <w:t>Reestruturação cognitiva, reposição de pensamentos racionais (substituição de pensamentos irracionais)</w:t>
            </w:r>
          </w:p>
        </w:tc>
      </w:tr>
      <w:tr w:rsidR="009169F4" w:rsidRPr="007E4C9F" w:rsidTr="00D73F03">
        <w:tc>
          <w:tcPr>
            <w:cnfStyle w:val="001000000000" w:firstRow="0" w:lastRow="0" w:firstColumn="1" w:lastColumn="0" w:oddVBand="0" w:evenVBand="0" w:oddHBand="0" w:evenHBand="0" w:firstRowFirstColumn="0" w:firstRowLastColumn="0" w:lastRowFirstColumn="0" w:lastRowLastColumn="0"/>
            <w:tcW w:w="2881" w:type="dxa"/>
            <w:shd w:val="clear" w:color="auto" w:fill="FFFFFF" w:themeFill="background1"/>
          </w:tcPr>
          <w:p w:rsidR="009169F4" w:rsidRPr="007E4C9F" w:rsidRDefault="009169F4" w:rsidP="004E750B">
            <w:pPr>
              <w:spacing w:line="360" w:lineRule="auto"/>
              <w:jc w:val="both"/>
              <w:rPr>
                <w:rFonts w:ascii="Times New Roman" w:hAnsi="Times New Roman" w:cs="Times New Roman"/>
                <w:b w:val="0"/>
                <w:sz w:val="20"/>
                <w:szCs w:val="20"/>
              </w:rPr>
            </w:pPr>
            <w:r w:rsidRPr="007E4C9F">
              <w:rPr>
                <w:rFonts w:ascii="Times New Roman" w:hAnsi="Times New Roman" w:cs="Times New Roman"/>
                <w:b w:val="0"/>
                <w:sz w:val="20"/>
                <w:szCs w:val="20"/>
              </w:rPr>
              <w:t xml:space="preserve">Construção de competências de </w:t>
            </w:r>
            <w:r w:rsidRPr="00277328">
              <w:rPr>
                <w:rFonts w:ascii="Times New Roman" w:hAnsi="Times New Roman" w:cs="Times New Roman"/>
                <w:b w:val="0"/>
                <w:i/>
                <w:sz w:val="20"/>
                <w:szCs w:val="20"/>
              </w:rPr>
              <w:t xml:space="preserve">coping </w:t>
            </w:r>
            <w:r w:rsidRPr="007E4C9F">
              <w:rPr>
                <w:rFonts w:ascii="Times New Roman" w:hAnsi="Times New Roman" w:cs="Times New Roman"/>
                <w:b w:val="0"/>
                <w:sz w:val="20"/>
                <w:szCs w:val="20"/>
              </w:rPr>
              <w:t>e aumentar a expressão emocional.</w:t>
            </w:r>
          </w:p>
        </w:tc>
        <w:tc>
          <w:tcPr>
            <w:tcW w:w="2881" w:type="dxa"/>
            <w:shd w:val="clear" w:color="auto" w:fill="FFFFFF" w:themeFill="background1"/>
          </w:tcPr>
          <w:p w:rsidR="009169F4" w:rsidRPr="007E4C9F" w:rsidRDefault="009169F4" w:rsidP="004E750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4C9F">
              <w:rPr>
                <w:rFonts w:ascii="Times New Roman" w:hAnsi="Times New Roman" w:cs="Times New Roman"/>
                <w:sz w:val="20"/>
                <w:szCs w:val="20"/>
              </w:rPr>
              <w:t>Fornecer treino de competências cognitivas, comportamentais e interpessoais; facilitar revelação/partilha.</w:t>
            </w:r>
          </w:p>
        </w:tc>
        <w:tc>
          <w:tcPr>
            <w:tcW w:w="2882" w:type="dxa"/>
            <w:shd w:val="clear" w:color="auto" w:fill="FFFFFF" w:themeFill="background1"/>
          </w:tcPr>
          <w:p w:rsidR="009169F4" w:rsidRPr="007E4C9F" w:rsidRDefault="009169F4" w:rsidP="004E750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E4C9F">
              <w:rPr>
                <w:rFonts w:ascii="Times New Roman" w:hAnsi="Times New Roman" w:cs="Times New Roman"/>
                <w:sz w:val="20"/>
                <w:szCs w:val="20"/>
              </w:rPr>
              <w:t xml:space="preserve">Treino de competências de </w:t>
            </w:r>
            <w:r w:rsidRPr="00277328">
              <w:rPr>
                <w:rFonts w:ascii="Times New Roman" w:hAnsi="Times New Roman" w:cs="Times New Roman"/>
                <w:i/>
                <w:sz w:val="20"/>
                <w:szCs w:val="20"/>
              </w:rPr>
              <w:t>coping,</w:t>
            </w:r>
            <w:r w:rsidRPr="007E4C9F">
              <w:rPr>
                <w:rFonts w:ascii="Times New Roman" w:hAnsi="Times New Roman" w:cs="Times New Roman"/>
                <w:sz w:val="20"/>
                <w:szCs w:val="20"/>
              </w:rPr>
              <w:t xml:space="preserve"> treino da assertividade, gestão da raiva</w:t>
            </w:r>
          </w:p>
        </w:tc>
      </w:tr>
      <w:tr w:rsidR="009169F4" w:rsidRPr="007E4C9F" w:rsidTr="00D73F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Borders>
              <w:bottom w:val="single" w:sz="8" w:space="0" w:color="000000" w:themeColor="text1"/>
            </w:tcBorders>
            <w:shd w:val="clear" w:color="auto" w:fill="FFFFFF" w:themeFill="background1"/>
          </w:tcPr>
          <w:p w:rsidR="009169F4" w:rsidRPr="007E4C9F" w:rsidRDefault="009169F4" w:rsidP="004E750B">
            <w:pPr>
              <w:spacing w:line="360" w:lineRule="auto"/>
              <w:jc w:val="both"/>
              <w:rPr>
                <w:rFonts w:ascii="Times New Roman" w:hAnsi="Times New Roman" w:cs="Times New Roman"/>
                <w:b w:val="0"/>
                <w:sz w:val="20"/>
                <w:szCs w:val="20"/>
              </w:rPr>
            </w:pPr>
            <w:r w:rsidRPr="007E4C9F">
              <w:rPr>
                <w:rFonts w:ascii="Times New Roman" w:hAnsi="Times New Roman" w:cs="Times New Roman"/>
                <w:b w:val="0"/>
                <w:sz w:val="20"/>
                <w:szCs w:val="20"/>
              </w:rPr>
              <w:t>Reduzir o isolamento social.</w:t>
            </w:r>
          </w:p>
        </w:tc>
        <w:tc>
          <w:tcPr>
            <w:tcW w:w="2881" w:type="dxa"/>
            <w:tcBorders>
              <w:bottom w:val="single" w:sz="8" w:space="0" w:color="000000" w:themeColor="text1"/>
            </w:tcBorders>
            <w:shd w:val="clear" w:color="auto" w:fill="FFFFFF" w:themeFill="background1"/>
          </w:tcPr>
          <w:p w:rsidR="009169F4" w:rsidRPr="007E4C9F" w:rsidRDefault="009169F4" w:rsidP="004E750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E4C9F">
              <w:rPr>
                <w:rFonts w:ascii="Times New Roman" w:hAnsi="Times New Roman" w:cs="Times New Roman"/>
                <w:sz w:val="20"/>
                <w:szCs w:val="20"/>
              </w:rPr>
              <w:t>Construção de rede de suporte social.</w:t>
            </w:r>
          </w:p>
        </w:tc>
        <w:tc>
          <w:tcPr>
            <w:tcW w:w="2882" w:type="dxa"/>
            <w:tcBorders>
              <w:bottom w:val="single" w:sz="8" w:space="0" w:color="000000" w:themeColor="text1"/>
            </w:tcBorders>
            <w:shd w:val="clear" w:color="auto" w:fill="FFFFFF" w:themeFill="background1"/>
          </w:tcPr>
          <w:p w:rsidR="009169F4" w:rsidRPr="007E4C9F" w:rsidRDefault="009169F4" w:rsidP="004E750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E4C9F">
              <w:rPr>
                <w:rFonts w:ascii="Times New Roman" w:hAnsi="Times New Roman" w:cs="Times New Roman"/>
                <w:sz w:val="20"/>
                <w:szCs w:val="20"/>
              </w:rPr>
              <w:t>Suporte do grupo, criar consciência da rede de suporte social</w:t>
            </w:r>
          </w:p>
        </w:tc>
      </w:tr>
    </w:tbl>
    <w:p w:rsidR="009169F4" w:rsidRPr="007E4C9F" w:rsidRDefault="009169F4" w:rsidP="004E750B">
      <w:pPr>
        <w:spacing w:line="360" w:lineRule="auto"/>
        <w:jc w:val="both"/>
        <w:rPr>
          <w:b/>
          <w:sz w:val="20"/>
          <w:szCs w:val="20"/>
        </w:rPr>
      </w:pPr>
    </w:p>
    <w:p w:rsidR="00B338A0" w:rsidRPr="00B338A0" w:rsidRDefault="009169F4"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B338A0">
        <w:rPr>
          <w:rFonts w:ascii="Times New Roman" w:hAnsi="Times New Roman" w:cs="Times New Roman"/>
          <w:sz w:val="24"/>
          <w:szCs w:val="24"/>
        </w:rPr>
        <w:t xml:space="preserve">Infelizmente o processo </w:t>
      </w:r>
      <w:r w:rsidR="00183B84">
        <w:rPr>
          <w:rFonts w:ascii="Times New Roman" w:hAnsi="Times New Roman" w:cs="Times New Roman"/>
          <w:sz w:val="24"/>
          <w:szCs w:val="24"/>
        </w:rPr>
        <w:t>ficou pela apresentação da proposta de interven</w:t>
      </w:r>
      <w:r>
        <w:rPr>
          <w:rFonts w:ascii="Times New Roman" w:hAnsi="Times New Roman" w:cs="Times New Roman"/>
          <w:sz w:val="24"/>
          <w:szCs w:val="24"/>
        </w:rPr>
        <w:t xml:space="preserve">ção, relativamente à qual não chegamos a obter </w:t>
      </w:r>
      <w:r w:rsidRPr="00856E6F">
        <w:rPr>
          <w:rFonts w:ascii="Times New Roman" w:hAnsi="Times New Roman" w:cs="Times New Roman"/>
          <w:i/>
          <w:sz w:val="24"/>
          <w:szCs w:val="24"/>
        </w:rPr>
        <w:t>feedback</w:t>
      </w:r>
      <w:r>
        <w:rPr>
          <w:rFonts w:ascii="Times New Roman" w:hAnsi="Times New Roman" w:cs="Times New Roman"/>
          <w:sz w:val="24"/>
          <w:szCs w:val="24"/>
        </w:rPr>
        <w:t xml:space="preserve">. </w:t>
      </w:r>
      <w:r w:rsidR="00B50DC9">
        <w:rPr>
          <w:rFonts w:ascii="Times New Roman" w:hAnsi="Times New Roman" w:cs="Times New Roman"/>
          <w:sz w:val="24"/>
          <w:szCs w:val="24"/>
        </w:rPr>
        <w:t>No Anexo X</w:t>
      </w:r>
      <w:r w:rsidR="002A78DB">
        <w:rPr>
          <w:rFonts w:ascii="Times New Roman" w:hAnsi="Times New Roman" w:cs="Times New Roman"/>
          <w:sz w:val="24"/>
          <w:szCs w:val="24"/>
        </w:rPr>
        <w:t>VIII</w:t>
      </w:r>
      <w:r>
        <w:rPr>
          <w:rFonts w:ascii="Times New Roman" w:hAnsi="Times New Roman" w:cs="Times New Roman"/>
          <w:sz w:val="24"/>
          <w:szCs w:val="24"/>
        </w:rPr>
        <w:t xml:space="preserve"> apresentamos um resumo da revisão bibliográfica realizada, bem como o projecto/p</w:t>
      </w:r>
      <w:r w:rsidR="00856E6F">
        <w:rPr>
          <w:rFonts w:ascii="Times New Roman" w:hAnsi="Times New Roman" w:cs="Times New Roman"/>
          <w:sz w:val="24"/>
          <w:szCs w:val="24"/>
        </w:rPr>
        <w:t>roposta de intervenção em grupo apresentado.</w:t>
      </w:r>
    </w:p>
    <w:p w:rsidR="00D86442" w:rsidRDefault="00D86442" w:rsidP="004E750B">
      <w:pPr>
        <w:spacing w:line="360" w:lineRule="auto"/>
        <w:jc w:val="both"/>
        <w:rPr>
          <w:rFonts w:ascii="Times New Roman" w:hAnsi="Times New Roman" w:cs="Times New Roman"/>
          <w:b/>
          <w:sz w:val="24"/>
          <w:szCs w:val="24"/>
        </w:rPr>
      </w:pPr>
    </w:p>
    <w:p w:rsidR="00D86442" w:rsidRDefault="00856E6F" w:rsidP="004E750B">
      <w:pPr>
        <w:spacing w:line="360" w:lineRule="auto"/>
        <w:jc w:val="both"/>
        <w:rPr>
          <w:rFonts w:ascii="Times New Roman" w:hAnsi="Times New Roman" w:cs="Times New Roman"/>
          <w:b/>
          <w:sz w:val="24"/>
          <w:szCs w:val="24"/>
        </w:rPr>
      </w:pPr>
      <w:r>
        <w:rPr>
          <w:rFonts w:ascii="Times New Roman" w:hAnsi="Times New Roman" w:cs="Times New Roman"/>
          <w:b/>
          <w:sz w:val="24"/>
          <w:szCs w:val="24"/>
        </w:rPr>
        <w:t>3.3</w:t>
      </w:r>
      <w:r w:rsidR="00CE7B9B">
        <w:rPr>
          <w:rFonts w:ascii="Times New Roman" w:hAnsi="Times New Roman" w:cs="Times New Roman"/>
          <w:b/>
          <w:sz w:val="24"/>
          <w:szCs w:val="24"/>
        </w:rPr>
        <w:t>.</w:t>
      </w:r>
      <w:r>
        <w:rPr>
          <w:rFonts w:ascii="Times New Roman" w:hAnsi="Times New Roman" w:cs="Times New Roman"/>
          <w:b/>
          <w:sz w:val="24"/>
          <w:szCs w:val="24"/>
        </w:rPr>
        <w:t xml:space="preserve"> </w:t>
      </w:r>
      <w:r w:rsidR="00D86442">
        <w:rPr>
          <w:rFonts w:ascii="Times New Roman" w:hAnsi="Times New Roman" w:cs="Times New Roman"/>
          <w:b/>
          <w:sz w:val="24"/>
          <w:szCs w:val="24"/>
        </w:rPr>
        <w:t>Actividades de Acção de Formação</w:t>
      </w:r>
    </w:p>
    <w:p w:rsidR="00107546" w:rsidRDefault="00107546" w:rsidP="004E750B">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p>
    <w:p w:rsidR="00107546" w:rsidRDefault="00107546" w:rsidP="004E750B">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Uma das actividades exigidas no âmbito do estágio do Mestrado em Psicologia Clínica e da Saúde prende-se com a realização de actividade de formação adaptada à especificidade do local de estágio. Para nós, por constrangimentos institucionais que se prenderam nomeadamente com a falta de disponibilidade dos diferentes profissionais, a realização de tal actividade mostrou-se logo à partida difícil de concretizar. No entanto, como já referimos, </w:t>
      </w:r>
      <w:r w:rsidR="00AB0385">
        <w:rPr>
          <w:rFonts w:ascii="Times New Roman" w:hAnsi="Times New Roman" w:cs="Times New Roman"/>
          <w:sz w:val="24"/>
          <w:szCs w:val="24"/>
        </w:rPr>
        <w:t>alguns profissionais, nomeadamente médicos psiquiatras, mostraram interesse pela nossa área de investigação (questões psicossociais dos sobreviventes de cancro), pelo que surgiu a ideia de realizar uma acção de formação com a finalidade de apresentar o nosso projecto de investigação e também chamar atenção para a problemática. Não obstante, aquando da realização da mesma e pelos constrangimentos atrás referidos, apenas compareceram três médicos psiquiatras, pelo que a nossa acção contou com um número bastante reduzido de participantes.</w:t>
      </w:r>
    </w:p>
    <w:p w:rsidR="00107546" w:rsidRDefault="00AB0385"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B879CB">
        <w:rPr>
          <w:rFonts w:ascii="Times New Roman" w:hAnsi="Times New Roman" w:cs="Times New Roman"/>
          <w:sz w:val="24"/>
          <w:szCs w:val="24"/>
        </w:rPr>
        <w:t>A seguir, p</w:t>
      </w:r>
      <w:r>
        <w:rPr>
          <w:rFonts w:ascii="Times New Roman" w:hAnsi="Times New Roman" w:cs="Times New Roman"/>
          <w:sz w:val="24"/>
          <w:szCs w:val="24"/>
        </w:rPr>
        <w:t xml:space="preserve">assamos então a apresentar a acção de formação por nós realizada, apresentando em primeiro lugar um enquadramento teórico muito breve (a versão completa pode ser consultada na nossa Tese de Dissertação), </w:t>
      </w:r>
      <w:r w:rsidR="00C2602F">
        <w:rPr>
          <w:rFonts w:ascii="Times New Roman" w:hAnsi="Times New Roman" w:cs="Times New Roman"/>
          <w:sz w:val="24"/>
          <w:szCs w:val="24"/>
        </w:rPr>
        <w:t>seguido da descrição</w:t>
      </w:r>
      <w:r w:rsidR="00B879CB">
        <w:rPr>
          <w:rFonts w:ascii="Times New Roman" w:hAnsi="Times New Roman" w:cs="Times New Roman"/>
          <w:sz w:val="24"/>
          <w:szCs w:val="24"/>
        </w:rPr>
        <w:t>/caracterização</w:t>
      </w:r>
      <w:r w:rsidR="00C2602F">
        <w:rPr>
          <w:rFonts w:ascii="Times New Roman" w:hAnsi="Times New Roman" w:cs="Times New Roman"/>
          <w:sz w:val="24"/>
          <w:szCs w:val="24"/>
        </w:rPr>
        <w:t xml:space="preserve"> da mesma e, por fim, a avaliação e os resultados desta. No anexo XIX encontra-se o </w:t>
      </w:r>
      <w:r w:rsidR="00C2602F" w:rsidRPr="00C2602F">
        <w:rPr>
          <w:rFonts w:ascii="Times New Roman" w:hAnsi="Times New Roman" w:cs="Times New Roman"/>
          <w:i/>
          <w:sz w:val="24"/>
          <w:szCs w:val="24"/>
        </w:rPr>
        <w:t>Data Show</w:t>
      </w:r>
      <w:r w:rsidR="00C2602F">
        <w:rPr>
          <w:rFonts w:ascii="Times New Roman" w:hAnsi="Times New Roman" w:cs="Times New Roman"/>
          <w:sz w:val="24"/>
          <w:szCs w:val="24"/>
        </w:rPr>
        <w:t xml:space="preserve"> utilizado como suporte e no anexo XX os questionários utilizados para a avaliação.</w:t>
      </w:r>
    </w:p>
    <w:p w:rsidR="0008137D" w:rsidRDefault="0008137D" w:rsidP="004E750B">
      <w:pPr>
        <w:spacing w:line="360" w:lineRule="auto"/>
        <w:jc w:val="both"/>
        <w:rPr>
          <w:rFonts w:ascii="Times New Roman" w:hAnsi="Times New Roman" w:cs="Times New Roman"/>
          <w:b/>
          <w:sz w:val="24"/>
          <w:szCs w:val="24"/>
        </w:rPr>
      </w:pPr>
      <w:r>
        <w:rPr>
          <w:rFonts w:ascii="Times New Roman" w:hAnsi="Times New Roman" w:cs="Times New Roman"/>
          <w:sz w:val="24"/>
          <w:szCs w:val="24"/>
        </w:rPr>
        <w:tab/>
        <w:t xml:space="preserve">A acção teve então como tema - Estudo clínico sobre o impacto da qualidade de vida, do suporte social e do estilo de </w:t>
      </w:r>
      <w:r w:rsidRPr="0008137D">
        <w:rPr>
          <w:rFonts w:ascii="Times New Roman" w:hAnsi="Times New Roman" w:cs="Times New Roman"/>
          <w:i/>
          <w:sz w:val="24"/>
          <w:szCs w:val="24"/>
        </w:rPr>
        <w:t>coping</w:t>
      </w:r>
      <w:r>
        <w:rPr>
          <w:rFonts w:ascii="Times New Roman" w:hAnsi="Times New Roman" w:cs="Times New Roman"/>
          <w:sz w:val="24"/>
          <w:szCs w:val="24"/>
        </w:rPr>
        <w:t xml:space="preserve"> no “estatuto” de sobrevivente de cancro: Projecto de investigação.</w:t>
      </w:r>
    </w:p>
    <w:p w:rsidR="00831F2A" w:rsidRDefault="00831F2A" w:rsidP="004E750B">
      <w:pPr>
        <w:spacing w:line="360" w:lineRule="auto"/>
        <w:jc w:val="both"/>
        <w:rPr>
          <w:rFonts w:ascii="Times New Roman" w:hAnsi="Times New Roman" w:cs="Times New Roman"/>
          <w:b/>
          <w:sz w:val="24"/>
          <w:szCs w:val="24"/>
        </w:rPr>
      </w:pPr>
    </w:p>
    <w:p w:rsidR="00D86442" w:rsidRDefault="00367524" w:rsidP="004E750B">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sidR="00856E6F">
        <w:rPr>
          <w:rFonts w:ascii="Times New Roman" w:hAnsi="Times New Roman" w:cs="Times New Roman"/>
          <w:b/>
          <w:sz w:val="24"/>
          <w:szCs w:val="24"/>
        </w:rPr>
        <w:t>3.3</w:t>
      </w:r>
      <w:r w:rsidR="00D86442">
        <w:rPr>
          <w:rFonts w:ascii="Times New Roman" w:hAnsi="Times New Roman" w:cs="Times New Roman"/>
          <w:b/>
          <w:sz w:val="24"/>
          <w:szCs w:val="24"/>
        </w:rPr>
        <w:t>.1</w:t>
      </w:r>
      <w:r w:rsidR="00CE7B9B">
        <w:rPr>
          <w:rFonts w:ascii="Times New Roman" w:hAnsi="Times New Roman" w:cs="Times New Roman"/>
          <w:b/>
          <w:sz w:val="24"/>
          <w:szCs w:val="24"/>
        </w:rPr>
        <w:t>.</w:t>
      </w:r>
      <w:r w:rsidR="00856E6F">
        <w:rPr>
          <w:rFonts w:ascii="Times New Roman" w:hAnsi="Times New Roman" w:cs="Times New Roman"/>
          <w:b/>
          <w:sz w:val="24"/>
          <w:szCs w:val="24"/>
        </w:rPr>
        <w:t xml:space="preserve"> </w:t>
      </w:r>
      <w:r w:rsidR="0008137D">
        <w:rPr>
          <w:rFonts w:ascii="Times New Roman" w:hAnsi="Times New Roman" w:cs="Times New Roman"/>
          <w:b/>
          <w:sz w:val="24"/>
          <w:szCs w:val="24"/>
        </w:rPr>
        <w:t>Enquadramento teórico</w:t>
      </w:r>
    </w:p>
    <w:p w:rsidR="00831F2A" w:rsidRPr="00831F2A" w:rsidRDefault="00831F2A" w:rsidP="00831F2A">
      <w:pPr>
        <w:spacing w:after="0" w:line="360" w:lineRule="auto"/>
        <w:jc w:val="both"/>
        <w:textAlignment w:val="top"/>
        <w:rPr>
          <w:rFonts w:ascii="Times New Roman" w:hAnsi="Times New Roman" w:cs="Times New Roman"/>
          <w:sz w:val="24"/>
          <w:szCs w:val="24"/>
        </w:rPr>
      </w:pPr>
      <w:r>
        <w:rPr>
          <w:rFonts w:ascii="Times New Roman" w:hAnsi="Times New Roman" w:cs="Times New Roman"/>
          <w:b/>
          <w:sz w:val="24"/>
          <w:szCs w:val="24"/>
        </w:rPr>
        <w:tab/>
      </w:r>
      <w:r w:rsidRPr="00831F2A">
        <w:rPr>
          <w:rFonts w:ascii="Times New Roman" w:hAnsi="Times New Roman" w:cs="Times New Roman"/>
          <w:sz w:val="24"/>
          <w:szCs w:val="24"/>
        </w:rPr>
        <w:t xml:space="preserve">O cancro deixou de ser uma irremediável fatalidade, uma vez que muitas das situações de doença oncológica são hoje controladas graças aos significativos avanços que se tem verificado ao nível da detecção precoce e tratamentos. Assim, tem-se verificado um aumento crescente do número de sobreviventes de cancro, representando esta uma nova realidade nos serviços de saúde. No entanto, a sobrevivência ao cancro implica uma série de questões, nomeadamente no que concerne ao resultado do diagnóstico e dos tratamentos em geral nos resultados da sobrevivência a longo prazo em particular. Existem efeitos médicos, emocionais, sociais e económicos que são multifacetados e inter-relacionados e que podem ter implicações na qualidade de vida dessas pessoas. Como referem Pinto e Ribeiro (2007), para prestar os cuidados adequados a esta população, os profissionais de saúde devem conhecer as suas necessidades específicas. </w:t>
      </w:r>
    </w:p>
    <w:p w:rsidR="00831F2A" w:rsidRPr="00831F2A" w:rsidRDefault="00831F2A" w:rsidP="00831F2A">
      <w:pPr>
        <w:spacing w:line="360" w:lineRule="auto"/>
        <w:ind w:firstLine="708"/>
        <w:jc w:val="both"/>
        <w:rPr>
          <w:rFonts w:ascii="Times New Roman" w:hAnsi="Times New Roman" w:cs="Times New Roman"/>
          <w:sz w:val="24"/>
          <w:szCs w:val="24"/>
        </w:rPr>
      </w:pPr>
      <w:r w:rsidRPr="00831F2A">
        <w:rPr>
          <w:rFonts w:ascii="Times New Roman" w:hAnsi="Times New Roman" w:cs="Times New Roman"/>
          <w:sz w:val="24"/>
          <w:szCs w:val="24"/>
        </w:rPr>
        <w:t>Tem havido um interesse crescente em compreender as necessidades psicossociais dos sobreviventes de cancro (Hewitt, Greenfield, &amp; Stovall, 2005), mas embora se verifique um aumento do número de estudos relativos a estas questões, ainda muito permanece por conhecer relativamente às mesmas. Em Portugal são muito poucos os estudos publicados referentes aos sobreviventes de cancro.</w:t>
      </w:r>
    </w:p>
    <w:p w:rsidR="00480C10" w:rsidRDefault="00480C10" w:rsidP="00480C10">
      <w:pPr>
        <w:spacing w:line="360" w:lineRule="auto"/>
        <w:ind w:firstLine="708"/>
        <w:jc w:val="both"/>
        <w:rPr>
          <w:rFonts w:ascii="Times New Roman" w:hAnsi="Times New Roman" w:cs="Times New Roman"/>
          <w:sz w:val="24"/>
          <w:szCs w:val="24"/>
        </w:rPr>
      </w:pPr>
      <w:r w:rsidRPr="00F34CF5">
        <w:rPr>
          <w:rFonts w:ascii="Times New Roman" w:hAnsi="Times New Roman" w:cs="Times New Roman"/>
          <w:sz w:val="24"/>
          <w:szCs w:val="24"/>
        </w:rPr>
        <w:t xml:space="preserve">Em 2000, Varricchio e Aziz chamavam atenção para os efeitos do diagnóstico e dos tratamentos nos que continuavam a sobreviver e viver com a sua doença, uma vez que eram pouco claros, e para o facto de poucos esforços serem feitos no sentido de os estudar, mesmo apesar do corpo de evidência crescente que mostrava que a maioria das pessoas tratadas por cancro necessitava de acompanhamento médico e psicossocial dirigidos aos efeitos médicos, emocionais, sociais e económicos da sua doença. Referiam a existência de uma diversidade de sequelas físicas e fisiológicas que requerem cuidados médicos por um lado, e questões sociais e interpessoais, incluindo mudanças do estilo de vida, disfunção familiar, alteração dos papéis familiares e medo da recorrência de outro cancro, por outro. </w:t>
      </w:r>
    </w:p>
    <w:p w:rsidR="008F5FBA" w:rsidRPr="00F34CF5" w:rsidRDefault="008F5FBA" w:rsidP="008F5FBA">
      <w:pPr>
        <w:spacing w:line="360" w:lineRule="auto"/>
        <w:ind w:firstLine="708"/>
        <w:jc w:val="both"/>
        <w:rPr>
          <w:rFonts w:ascii="Times New Roman" w:hAnsi="Times New Roman" w:cs="Times New Roman"/>
          <w:sz w:val="24"/>
          <w:szCs w:val="24"/>
        </w:rPr>
      </w:pPr>
      <w:r w:rsidRPr="00F34CF5">
        <w:rPr>
          <w:rFonts w:ascii="Times New Roman" w:hAnsi="Times New Roman" w:cs="Times New Roman"/>
          <w:sz w:val="24"/>
          <w:szCs w:val="24"/>
        </w:rPr>
        <w:t xml:space="preserve">Sequelas psicossociais e de qualidade de vida incorporam aspectos da sobrevivência relacionados com a adaptação dos pacientes às consequências pessoais do diagnóstico de cancro e seus tratamentos (questões de auto-conceito, imagem corporal, autonomia pessoal, estratégias de </w:t>
      </w:r>
      <w:r w:rsidRPr="00F34CF5">
        <w:rPr>
          <w:rFonts w:ascii="Times New Roman" w:hAnsi="Times New Roman" w:cs="Times New Roman"/>
          <w:i/>
          <w:sz w:val="24"/>
          <w:szCs w:val="24"/>
        </w:rPr>
        <w:t>coping</w:t>
      </w:r>
      <w:r w:rsidRPr="00F34CF5">
        <w:rPr>
          <w:rFonts w:ascii="Times New Roman" w:hAnsi="Times New Roman" w:cs="Times New Roman"/>
          <w:sz w:val="24"/>
          <w:szCs w:val="24"/>
        </w:rPr>
        <w:t>, intimidade, relações interpessoais e familiares e viver com incerteza) e o ajustamento às consequências sociais do cancro (percepção e expectativas da sociedade e família, alteração dos relacionamentos interpessoais, papéis e funções familiares, questões de estabilidade financeira, segurança no trabalho, discriminação no trabalho, segurança na saúde) (Varricchio &amp; Aziz, 2000).</w:t>
      </w:r>
    </w:p>
    <w:p w:rsidR="008F5FBA" w:rsidRPr="00F34CF5" w:rsidRDefault="00B879CB" w:rsidP="008F5FBA">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Aziz (2002</w:t>
      </w:r>
      <w:r w:rsidR="008F5FBA" w:rsidRPr="00F34CF5">
        <w:rPr>
          <w:rFonts w:ascii="Times New Roman" w:hAnsi="Times New Roman" w:cs="Times New Roman"/>
          <w:sz w:val="24"/>
          <w:szCs w:val="24"/>
        </w:rPr>
        <w:t xml:space="preserve">) refere que pessoas que tiveram cancro experienciam a doença de diferentes formas e em diferentes tempos, e que esta questão exerce efeito sobre a qualidade de vida percebida e contribui para o significado do cancro para o paciente. A idade da pessoa e o grau em que a doença e os resultados dos seus tratamentos ameaçam os objectivos de vida e actividades, modificam o significado do cancro para o indivíduo, sendo que em qualquer idade, disrupção do funcionamento, mesmo quando temporário, pode torna-se perturbador se envolver actividades de vida valorizadas ou se forçar mudança de objectivos (Ganz, 2001). </w:t>
      </w:r>
    </w:p>
    <w:p w:rsidR="008F5FBA" w:rsidRPr="00F34CF5" w:rsidRDefault="008F5FBA" w:rsidP="008F5FBA">
      <w:pPr>
        <w:spacing w:line="360" w:lineRule="auto"/>
        <w:ind w:firstLine="708"/>
        <w:jc w:val="both"/>
        <w:rPr>
          <w:rFonts w:ascii="Times New Roman" w:hAnsi="Times New Roman" w:cs="Times New Roman"/>
          <w:sz w:val="24"/>
          <w:szCs w:val="24"/>
        </w:rPr>
      </w:pPr>
      <w:r w:rsidRPr="00F34CF5">
        <w:rPr>
          <w:rFonts w:ascii="Times New Roman" w:hAnsi="Times New Roman" w:cs="Times New Roman"/>
          <w:sz w:val="24"/>
          <w:szCs w:val="24"/>
        </w:rPr>
        <w:t xml:space="preserve">Mas embora muitos pacientes continuem a experienciar os efeitos negativos do cancro e dos seus tratamentos muito para além do término do tratamento (Gotay &amp; Muraoka, 1998), a maioria das pessoas lida bem com o cancro e pode necessitar de apoio psicológico formal ou suporte apenas em períodos de crise ou quando os seus mecanismos de </w:t>
      </w:r>
      <w:r w:rsidRPr="00F34CF5">
        <w:rPr>
          <w:rFonts w:ascii="Times New Roman" w:hAnsi="Times New Roman" w:cs="Times New Roman"/>
          <w:i/>
          <w:sz w:val="24"/>
          <w:szCs w:val="24"/>
        </w:rPr>
        <w:t>coping</w:t>
      </w:r>
      <w:r w:rsidRPr="00F34CF5">
        <w:rPr>
          <w:rFonts w:ascii="Times New Roman" w:hAnsi="Times New Roman" w:cs="Times New Roman"/>
          <w:sz w:val="24"/>
          <w:szCs w:val="24"/>
        </w:rPr>
        <w:t xml:space="preserve"> habituais não são efectivos (Cunningham, 1995, cit in Aziz, </w:t>
      </w:r>
      <w:r w:rsidRPr="00B2284D">
        <w:rPr>
          <w:rFonts w:ascii="Times New Roman" w:hAnsi="Times New Roman" w:cs="Times New Roman"/>
          <w:sz w:val="24"/>
          <w:szCs w:val="24"/>
        </w:rPr>
        <w:t>2002</w:t>
      </w:r>
      <w:r w:rsidRPr="00F34CF5">
        <w:rPr>
          <w:rFonts w:ascii="Times New Roman" w:hAnsi="Times New Roman" w:cs="Times New Roman"/>
          <w:sz w:val="24"/>
          <w:szCs w:val="24"/>
        </w:rPr>
        <w:t xml:space="preserve">). Todavia há muito relatos que documentam estratégias de </w:t>
      </w:r>
      <w:r w:rsidRPr="00831F2A">
        <w:rPr>
          <w:rFonts w:ascii="Times New Roman" w:hAnsi="Times New Roman" w:cs="Times New Roman"/>
          <w:i/>
          <w:sz w:val="24"/>
          <w:szCs w:val="24"/>
        </w:rPr>
        <w:t>coping</w:t>
      </w:r>
      <w:r w:rsidRPr="00F34CF5">
        <w:rPr>
          <w:rFonts w:ascii="Times New Roman" w:hAnsi="Times New Roman" w:cs="Times New Roman"/>
          <w:sz w:val="24"/>
          <w:szCs w:val="24"/>
        </w:rPr>
        <w:t xml:space="preserve"> positivas e melhoria da qualidade de vida em sobreviventes de cancro a longo prazo (Ganz, 2001). Outros relatos documentam a observação de que quanto mais longa é a sobrevivência, a qualidade de vida relatada é próxima à das pessoas saudáveis que não tiveram cancro (Bloom et al., 2007; Moreira, Silva &amp; Canavarro, 2008).</w:t>
      </w:r>
    </w:p>
    <w:p w:rsidR="008F5FBA" w:rsidRPr="00F34CF5" w:rsidRDefault="008F5FBA" w:rsidP="008F5FBA">
      <w:pPr>
        <w:spacing w:line="360" w:lineRule="auto"/>
        <w:ind w:firstLine="708"/>
        <w:jc w:val="both"/>
        <w:rPr>
          <w:rFonts w:ascii="Times New Roman" w:hAnsi="Times New Roman" w:cs="Times New Roman"/>
          <w:sz w:val="24"/>
          <w:szCs w:val="24"/>
        </w:rPr>
      </w:pPr>
      <w:r w:rsidRPr="00F34CF5">
        <w:rPr>
          <w:rFonts w:ascii="Times New Roman" w:hAnsi="Times New Roman" w:cs="Times New Roman"/>
          <w:sz w:val="24"/>
          <w:szCs w:val="24"/>
        </w:rPr>
        <w:t>Ganz (2001) refere que aspectos psicológicos positivos do cancro e seus tratamentos incluem sentimentos de gratidão e afortunados por estar vivos, aumento da auto-estima e senso de mestria; e que aspectos psicossociais negativos incluem preocupação acerca do futuro, alto senso de vulnerabilidade, senso de perda por o que podia ter sido e aumento de preocupações com a saúde e hipervigilância. Acrescenta ainda que o efeito social do cancro vai da afinidade e altruísmo numa mão, a alienação, isolamento, mudança nos relacionamentos e preocupações económicas na outra mão.</w:t>
      </w:r>
    </w:p>
    <w:p w:rsidR="00480C10" w:rsidRDefault="00480C10" w:rsidP="00831F2A">
      <w:pPr>
        <w:pStyle w:val="NormalWeb"/>
        <w:spacing w:line="360" w:lineRule="auto"/>
        <w:jc w:val="both"/>
      </w:pPr>
      <w:r>
        <w:tab/>
      </w:r>
    </w:p>
    <w:p w:rsidR="0008137D" w:rsidRDefault="004F169B" w:rsidP="00831F2A">
      <w:pPr>
        <w:pStyle w:val="NormalWeb"/>
        <w:spacing w:line="360" w:lineRule="auto"/>
        <w:jc w:val="both"/>
        <w:rPr>
          <w:b/>
        </w:rPr>
      </w:pPr>
      <w:r>
        <w:rPr>
          <w:b/>
        </w:rPr>
        <w:tab/>
      </w:r>
      <w:r w:rsidR="0008137D" w:rsidRPr="0008137D">
        <w:rPr>
          <w:b/>
        </w:rPr>
        <w:t>3.3.2</w:t>
      </w:r>
      <w:r w:rsidR="00CE7B9B">
        <w:rPr>
          <w:b/>
        </w:rPr>
        <w:t>.</w:t>
      </w:r>
      <w:r w:rsidR="0008137D">
        <w:rPr>
          <w:b/>
        </w:rPr>
        <w:t xml:space="preserve"> </w:t>
      </w:r>
      <w:r w:rsidR="00B879CB">
        <w:rPr>
          <w:b/>
        </w:rPr>
        <w:t>Caracterização</w:t>
      </w:r>
      <w:r w:rsidR="0008137D">
        <w:rPr>
          <w:b/>
        </w:rPr>
        <w:t xml:space="preserve"> da acção de formação</w:t>
      </w:r>
    </w:p>
    <w:p w:rsidR="004F169B" w:rsidRDefault="004F169B" w:rsidP="00B879CB">
      <w:pPr>
        <w:pStyle w:val="NormalWeb"/>
        <w:spacing w:line="360" w:lineRule="auto"/>
        <w:jc w:val="both"/>
      </w:pPr>
      <w:r>
        <w:rPr>
          <w:b/>
        </w:rPr>
        <w:tab/>
      </w:r>
      <w:r w:rsidRPr="004F169B">
        <w:t xml:space="preserve">A acção </w:t>
      </w:r>
      <w:r>
        <w:t>de formação decorreu no dia 18 de Junho de 2010 e teve a duração de 60 minutos. Os primeiros 40 minutos destinaram-se ao preenchimento do questionário de avaliação de expectativas e à apresentaç</w:t>
      </w:r>
      <w:r w:rsidR="00B879CB">
        <w:t>ão dos conteúdos.  Seguiram-se 15</w:t>
      </w:r>
      <w:r>
        <w:t xml:space="preserve"> minutos de discussão sobre o tema e conteúdos apresentados e o restante tempo foi destinado ao preenchimento do questionário de </w:t>
      </w:r>
      <w:r w:rsidR="009E50F7">
        <w:t xml:space="preserve">avaliação da </w:t>
      </w:r>
      <w:r>
        <w:t>satisfação com a mesma.</w:t>
      </w:r>
    </w:p>
    <w:p w:rsidR="004F169B" w:rsidRDefault="009E50F7" w:rsidP="00831F2A">
      <w:pPr>
        <w:pStyle w:val="NormalWeb"/>
        <w:spacing w:line="360" w:lineRule="auto"/>
        <w:jc w:val="both"/>
      </w:pPr>
      <w:r>
        <w:tab/>
        <w:t xml:space="preserve">Participaram na formação três médicos psiquiatras (sendo dois pedopsiquiatras) e duas psicólogas clínicas. O recrutamento dos participantes realizou-se através da afixação na sala de reuniões de um panfleto alusivo à acção. </w:t>
      </w:r>
    </w:p>
    <w:p w:rsidR="009E50F7" w:rsidRDefault="009E50F7" w:rsidP="00831F2A">
      <w:pPr>
        <w:pStyle w:val="NormalWeb"/>
        <w:spacing w:line="360" w:lineRule="auto"/>
        <w:jc w:val="both"/>
      </w:pPr>
      <w:r>
        <w:rPr>
          <w:b/>
        </w:rPr>
        <w:tab/>
      </w:r>
      <w:r>
        <w:t xml:space="preserve">Os objectivos da acção foram, por um lado, a apresentação do nosso projecto de investigação, focando o enquadramento teórico relativamente ao tema, as investigações na área, </w:t>
      </w:r>
      <w:r w:rsidR="00B879CB">
        <w:t xml:space="preserve">os objectivos </w:t>
      </w:r>
      <w:r>
        <w:t xml:space="preserve">e a metodologia a ser utilizada; </w:t>
      </w:r>
      <w:r w:rsidR="00B07FE5">
        <w:t>e por outro promover o debate e discussão sobre o tema e chamar atenção para a problemática.</w:t>
      </w:r>
    </w:p>
    <w:p w:rsidR="004F169B" w:rsidRDefault="00B07FE5" w:rsidP="00831F2A">
      <w:pPr>
        <w:pStyle w:val="NormalWeb"/>
        <w:spacing w:line="360" w:lineRule="auto"/>
        <w:jc w:val="both"/>
        <w:rPr>
          <w:b/>
        </w:rPr>
      </w:pPr>
      <w:r>
        <w:tab/>
      </w:r>
    </w:p>
    <w:p w:rsidR="0008137D" w:rsidRPr="0008137D" w:rsidRDefault="004F169B" w:rsidP="00831F2A">
      <w:pPr>
        <w:pStyle w:val="NormalWeb"/>
        <w:spacing w:line="360" w:lineRule="auto"/>
        <w:jc w:val="both"/>
        <w:rPr>
          <w:b/>
          <w:strike/>
        </w:rPr>
      </w:pPr>
      <w:r>
        <w:rPr>
          <w:b/>
        </w:rPr>
        <w:tab/>
      </w:r>
      <w:r w:rsidR="0008137D">
        <w:rPr>
          <w:b/>
        </w:rPr>
        <w:t>3.3.2</w:t>
      </w:r>
      <w:r w:rsidR="00CE7B9B">
        <w:rPr>
          <w:b/>
        </w:rPr>
        <w:t>.</w:t>
      </w:r>
      <w:r w:rsidR="0008137D">
        <w:rPr>
          <w:b/>
        </w:rPr>
        <w:t xml:space="preserve"> Avaliação da acção de formação</w:t>
      </w:r>
    </w:p>
    <w:p w:rsidR="00B07FE5" w:rsidRDefault="00B07FE5" w:rsidP="00B07FE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B07FE5">
        <w:rPr>
          <w:rFonts w:ascii="Times New Roman" w:hAnsi="Times New Roman" w:cs="Times New Roman"/>
          <w:sz w:val="24"/>
          <w:szCs w:val="24"/>
        </w:rPr>
        <w:t xml:space="preserve">Para </w:t>
      </w:r>
      <w:r>
        <w:rPr>
          <w:rFonts w:ascii="Times New Roman" w:hAnsi="Times New Roman" w:cs="Times New Roman"/>
          <w:sz w:val="24"/>
          <w:szCs w:val="24"/>
        </w:rPr>
        <w:t>uma</w:t>
      </w:r>
      <w:r w:rsidRPr="00B07FE5">
        <w:rPr>
          <w:rFonts w:ascii="Times New Roman" w:hAnsi="Times New Roman" w:cs="Times New Roman"/>
          <w:sz w:val="24"/>
          <w:szCs w:val="24"/>
        </w:rPr>
        <w:t xml:space="preserve"> avaliação </w:t>
      </w:r>
      <w:r>
        <w:rPr>
          <w:rFonts w:ascii="Times New Roman" w:hAnsi="Times New Roman" w:cs="Times New Roman"/>
          <w:sz w:val="24"/>
          <w:szCs w:val="24"/>
        </w:rPr>
        <w:t>mais quantitativa</w:t>
      </w:r>
      <w:r w:rsidRPr="00B07FE5">
        <w:rPr>
          <w:rFonts w:ascii="Times New Roman" w:hAnsi="Times New Roman" w:cs="Times New Roman"/>
          <w:sz w:val="24"/>
          <w:szCs w:val="24"/>
        </w:rPr>
        <w:t xml:space="preserve"> </w:t>
      </w:r>
      <w:r>
        <w:rPr>
          <w:rFonts w:ascii="Times New Roman" w:hAnsi="Times New Roman" w:cs="Times New Roman"/>
          <w:sz w:val="24"/>
          <w:szCs w:val="24"/>
        </w:rPr>
        <w:t xml:space="preserve">da </w:t>
      </w:r>
      <w:r w:rsidRPr="00B07FE5">
        <w:rPr>
          <w:rFonts w:ascii="Times New Roman" w:hAnsi="Times New Roman" w:cs="Times New Roman"/>
          <w:sz w:val="24"/>
          <w:szCs w:val="24"/>
        </w:rPr>
        <w:t xml:space="preserve">acção </w:t>
      </w:r>
      <w:r>
        <w:rPr>
          <w:rFonts w:ascii="Times New Roman" w:hAnsi="Times New Roman" w:cs="Times New Roman"/>
          <w:sz w:val="24"/>
          <w:szCs w:val="24"/>
        </w:rPr>
        <w:t>utilizamos, como já referimos, d</w:t>
      </w:r>
      <w:r w:rsidRPr="00B07FE5">
        <w:rPr>
          <w:rFonts w:ascii="Times New Roman" w:hAnsi="Times New Roman" w:cs="Times New Roman"/>
          <w:sz w:val="24"/>
          <w:szCs w:val="24"/>
        </w:rPr>
        <w:t xml:space="preserve">ois questionários: um para avaliar as expectativas para com a formação antes desta se iniciar e outro para avaliar a satisfação obtida depois de assistir à formação. Este último questionário contempla duas partes: uma parte que diz respeito à avaliação da formação propriamente dita e outra que diz respeito à </w:t>
      </w:r>
      <w:r w:rsidR="00D26EEA">
        <w:rPr>
          <w:rFonts w:ascii="Times New Roman" w:hAnsi="Times New Roman" w:cs="Times New Roman"/>
          <w:sz w:val="24"/>
          <w:szCs w:val="24"/>
        </w:rPr>
        <w:t>satisfação para com a formadora (Anexo XX)</w:t>
      </w:r>
    </w:p>
    <w:p w:rsidR="00B07FE5" w:rsidRPr="00B07FE5" w:rsidRDefault="00B07FE5" w:rsidP="00B07FE5">
      <w:pPr>
        <w:spacing w:line="360" w:lineRule="auto"/>
        <w:jc w:val="both"/>
        <w:rPr>
          <w:rFonts w:ascii="Times New Roman" w:hAnsi="Times New Roman" w:cs="Times New Roman"/>
          <w:sz w:val="24"/>
          <w:szCs w:val="24"/>
        </w:rPr>
      </w:pPr>
      <w:r>
        <w:rPr>
          <w:rFonts w:ascii="Times New Roman" w:hAnsi="Times New Roman" w:cs="Times New Roman"/>
          <w:sz w:val="24"/>
          <w:szCs w:val="24"/>
        </w:rPr>
        <w:tab/>
        <w:t>Dado o reduzido número de participantes, a análise dos resultados dos questionários não se revelou uma tarefa difícil, não tendo sido necessário recorrer a análises estatísticas de quantificação. Assim, no primeiro questionário, as respostas dos participantes ou formandos situaram-se no “muito” e “suficiente (as outras opções eram “nada”e “pouco”)</w:t>
      </w:r>
      <w:r w:rsidR="00090AA2">
        <w:rPr>
          <w:rFonts w:ascii="Times New Roman" w:hAnsi="Times New Roman" w:cs="Times New Roman"/>
          <w:sz w:val="24"/>
          <w:szCs w:val="24"/>
        </w:rPr>
        <w:t>, não tendo ninguém frequentado outras formações na área. No segundo questionário, no primeiro ponto - satisfação global com a formação, todos os participantes responderam “muito” (sendo as outras opções de resposta “nada”, “pouco” e “suficiente); no segundo ponto - satisfação global com a formadora, todas as respostas foram no mesmo sentido “muito”), sendo as outras opções de resposta iguais às do ponto anterior. Estes resultados parecem-nos muito satisfatórios.</w:t>
      </w:r>
    </w:p>
    <w:p w:rsidR="00B07FE5" w:rsidRDefault="00B07FE5" w:rsidP="00B07FE5">
      <w:pPr>
        <w:spacing w:line="360" w:lineRule="auto"/>
        <w:jc w:val="both"/>
        <w:rPr>
          <w:rFonts w:ascii="Times New Roman" w:hAnsi="Times New Roman" w:cs="Times New Roman"/>
          <w:sz w:val="24"/>
          <w:szCs w:val="24"/>
        </w:rPr>
      </w:pPr>
      <w:r w:rsidRPr="00B07FE5">
        <w:rPr>
          <w:rFonts w:ascii="Times New Roman" w:hAnsi="Times New Roman" w:cs="Times New Roman"/>
          <w:sz w:val="24"/>
          <w:szCs w:val="24"/>
        </w:rPr>
        <w:tab/>
      </w:r>
      <w:r w:rsidR="00090AA2">
        <w:rPr>
          <w:rFonts w:ascii="Times New Roman" w:hAnsi="Times New Roman" w:cs="Times New Roman"/>
          <w:sz w:val="24"/>
          <w:szCs w:val="24"/>
        </w:rPr>
        <w:t>Também foi possível realizar uma avaliação mas qualitativa através da observação da postura</w:t>
      </w:r>
      <w:r w:rsidR="00983939">
        <w:rPr>
          <w:rFonts w:ascii="Times New Roman" w:hAnsi="Times New Roman" w:cs="Times New Roman"/>
          <w:sz w:val="24"/>
          <w:szCs w:val="24"/>
        </w:rPr>
        <w:t xml:space="preserve"> (linguagem verbal e não verbal)</w:t>
      </w:r>
      <w:r w:rsidR="00090AA2">
        <w:rPr>
          <w:rFonts w:ascii="Times New Roman" w:hAnsi="Times New Roman" w:cs="Times New Roman"/>
          <w:sz w:val="24"/>
          <w:szCs w:val="24"/>
        </w:rPr>
        <w:t xml:space="preserve"> </w:t>
      </w:r>
      <w:r w:rsidR="00090AA2" w:rsidRPr="00B07FE5">
        <w:rPr>
          <w:rFonts w:ascii="Times New Roman" w:hAnsi="Times New Roman" w:cs="Times New Roman"/>
          <w:sz w:val="24"/>
          <w:szCs w:val="24"/>
        </w:rPr>
        <w:t>e</w:t>
      </w:r>
      <w:r w:rsidR="00090AA2">
        <w:rPr>
          <w:rFonts w:ascii="Times New Roman" w:hAnsi="Times New Roman" w:cs="Times New Roman"/>
          <w:sz w:val="24"/>
          <w:szCs w:val="24"/>
        </w:rPr>
        <w:t xml:space="preserve"> interesse demonstrados e do envolvimento no debate que se seguiu, tendo todos verbalizado a sua satisfação. </w:t>
      </w:r>
    </w:p>
    <w:p w:rsidR="00090AA2" w:rsidRPr="00B07FE5" w:rsidRDefault="00090AA2" w:rsidP="00B07FE5">
      <w:pPr>
        <w:spacing w:line="360" w:lineRule="auto"/>
        <w:jc w:val="both"/>
        <w:rPr>
          <w:rFonts w:ascii="Times New Roman" w:hAnsi="Times New Roman" w:cs="Times New Roman"/>
          <w:sz w:val="24"/>
          <w:szCs w:val="24"/>
        </w:rPr>
      </w:pPr>
      <w:r>
        <w:rPr>
          <w:rFonts w:ascii="Times New Roman" w:hAnsi="Times New Roman" w:cs="Times New Roman"/>
          <w:sz w:val="24"/>
          <w:szCs w:val="24"/>
        </w:rPr>
        <w:tab/>
        <w:t>Assim, embora o reduzido número de participantes ou formandos, o balanço global que fizemos da acção de formação foi bastante positivo.</w:t>
      </w:r>
    </w:p>
    <w:p w:rsidR="0019777D" w:rsidRPr="00B07FE5" w:rsidRDefault="0019777D" w:rsidP="0019777D">
      <w:pPr>
        <w:spacing w:line="360" w:lineRule="auto"/>
        <w:ind w:firstLine="708"/>
        <w:jc w:val="both"/>
        <w:rPr>
          <w:rFonts w:ascii="Times New Roman" w:hAnsi="Times New Roman" w:cs="Times New Roman"/>
          <w:b/>
          <w:sz w:val="24"/>
          <w:szCs w:val="24"/>
        </w:rPr>
      </w:pPr>
    </w:p>
    <w:p w:rsidR="00367524" w:rsidRDefault="00367524" w:rsidP="006C2BCF">
      <w:pPr>
        <w:pStyle w:val="NormalWeb"/>
        <w:spacing w:line="360" w:lineRule="auto"/>
        <w:ind w:firstLine="708"/>
        <w:jc w:val="both"/>
        <w:rPr>
          <w:color w:val="1A1F0C"/>
        </w:rPr>
      </w:pPr>
    </w:p>
    <w:p w:rsidR="009C1B30" w:rsidRDefault="009C1B30" w:rsidP="006C2BCF">
      <w:pPr>
        <w:pStyle w:val="NormalWeb"/>
        <w:spacing w:line="360" w:lineRule="auto"/>
        <w:ind w:firstLine="708"/>
        <w:jc w:val="both"/>
        <w:rPr>
          <w:color w:val="1A1F0C"/>
        </w:rPr>
      </w:pPr>
    </w:p>
    <w:p w:rsidR="009C1B30" w:rsidRDefault="009C1B30" w:rsidP="006C2BCF">
      <w:pPr>
        <w:pStyle w:val="NormalWeb"/>
        <w:spacing w:line="360" w:lineRule="auto"/>
        <w:ind w:firstLine="708"/>
        <w:jc w:val="both"/>
        <w:rPr>
          <w:color w:val="1A1F0C"/>
        </w:rPr>
      </w:pPr>
    </w:p>
    <w:p w:rsidR="009C1B30" w:rsidRDefault="009C1B30" w:rsidP="006C2BCF">
      <w:pPr>
        <w:pStyle w:val="NormalWeb"/>
        <w:spacing w:line="360" w:lineRule="auto"/>
        <w:ind w:firstLine="708"/>
        <w:jc w:val="both"/>
        <w:rPr>
          <w:color w:val="1A1F0C"/>
        </w:rPr>
      </w:pPr>
    </w:p>
    <w:p w:rsidR="009C1B30" w:rsidRDefault="009C1B30" w:rsidP="006C2BCF">
      <w:pPr>
        <w:pStyle w:val="NormalWeb"/>
        <w:spacing w:line="360" w:lineRule="auto"/>
        <w:ind w:firstLine="708"/>
        <w:jc w:val="both"/>
        <w:rPr>
          <w:color w:val="1A1F0C"/>
        </w:rPr>
      </w:pPr>
    </w:p>
    <w:p w:rsidR="009C1B30" w:rsidRDefault="009C1B30" w:rsidP="006C2BCF">
      <w:pPr>
        <w:pStyle w:val="NormalWeb"/>
        <w:spacing w:line="360" w:lineRule="auto"/>
        <w:ind w:firstLine="708"/>
        <w:jc w:val="both"/>
        <w:rPr>
          <w:color w:val="1A1F0C"/>
        </w:rPr>
      </w:pPr>
    </w:p>
    <w:p w:rsidR="009C1B30" w:rsidRDefault="009C1B30" w:rsidP="006C2BCF">
      <w:pPr>
        <w:pStyle w:val="NormalWeb"/>
        <w:spacing w:line="360" w:lineRule="auto"/>
        <w:ind w:firstLine="708"/>
        <w:jc w:val="both"/>
        <w:rPr>
          <w:color w:val="1A1F0C"/>
        </w:rPr>
      </w:pPr>
    </w:p>
    <w:p w:rsidR="009C1B30" w:rsidRPr="003A7175" w:rsidRDefault="009C1B30" w:rsidP="006C2BCF">
      <w:pPr>
        <w:pStyle w:val="NormalWeb"/>
        <w:spacing w:line="360" w:lineRule="auto"/>
        <w:ind w:firstLine="708"/>
        <w:jc w:val="both"/>
        <w:rPr>
          <w:color w:val="1A1F0C"/>
        </w:rPr>
      </w:pPr>
    </w:p>
    <w:p w:rsidR="009C1B30" w:rsidRDefault="009C1B30" w:rsidP="004E750B">
      <w:pPr>
        <w:spacing w:line="360" w:lineRule="auto"/>
        <w:jc w:val="both"/>
        <w:rPr>
          <w:rFonts w:ascii="Times New Roman" w:hAnsi="Times New Roman" w:cs="Times New Roman"/>
          <w:b/>
          <w:sz w:val="28"/>
          <w:szCs w:val="28"/>
        </w:rPr>
      </w:pPr>
    </w:p>
    <w:p w:rsidR="009C1B30" w:rsidRDefault="009C1B30" w:rsidP="009C1B30">
      <w:pPr>
        <w:spacing w:line="360" w:lineRule="auto"/>
        <w:jc w:val="right"/>
        <w:rPr>
          <w:rFonts w:ascii="Times New Roman" w:hAnsi="Times New Roman" w:cs="Times New Roman"/>
          <w:b/>
          <w:sz w:val="28"/>
          <w:szCs w:val="28"/>
        </w:rPr>
      </w:pPr>
    </w:p>
    <w:p w:rsidR="009C1B30" w:rsidRDefault="009C1B30" w:rsidP="009C1B30">
      <w:pPr>
        <w:spacing w:line="360" w:lineRule="auto"/>
        <w:jc w:val="right"/>
        <w:rPr>
          <w:rFonts w:ascii="Times New Roman" w:hAnsi="Times New Roman" w:cs="Times New Roman"/>
          <w:b/>
          <w:sz w:val="28"/>
          <w:szCs w:val="28"/>
        </w:rPr>
      </w:pPr>
    </w:p>
    <w:p w:rsidR="009C1B30" w:rsidRDefault="009C1B30" w:rsidP="009C1B30">
      <w:pPr>
        <w:spacing w:line="360" w:lineRule="auto"/>
        <w:jc w:val="right"/>
        <w:rPr>
          <w:rFonts w:ascii="Times New Roman" w:hAnsi="Times New Roman" w:cs="Times New Roman"/>
          <w:b/>
          <w:sz w:val="28"/>
          <w:szCs w:val="28"/>
        </w:rPr>
      </w:pPr>
    </w:p>
    <w:p w:rsidR="009C1B30" w:rsidRDefault="009C1B30" w:rsidP="009C1B30">
      <w:pPr>
        <w:spacing w:line="360" w:lineRule="auto"/>
        <w:jc w:val="right"/>
        <w:rPr>
          <w:rFonts w:ascii="Times New Roman" w:hAnsi="Times New Roman" w:cs="Times New Roman"/>
          <w:b/>
          <w:sz w:val="28"/>
          <w:szCs w:val="28"/>
        </w:rPr>
      </w:pPr>
    </w:p>
    <w:p w:rsidR="009C1B30" w:rsidRDefault="009C1B30" w:rsidP="009C1B30">
      <w:pPr>
        <w:spacing w:line="360" w:lineRule="auto"/>
        <w:jc w:val="right"/>
        <w:rPr>
          <w:rFonts w:ascii="Times New Roman" w:hAnsi="Times New Roman" w:cs="Times New Roman"/>
          <w:b/>
          <w:sz w:val="28"/>
          <w:szCs w:val="28"/>
        </w:rPr>
      </w:pPr>
    </w:p>
    <w:p w:rsidR="009C1B30" w:rsidRDefault="009C1B30" w:rsidP="009C1B30">
      <w:pPr>
        <w:spacing w:line="360" w:lineRule="auto"/>
        <w:jc w:val="right"/>
        <w:rPr>
          <w:rFonts w:ascii="Times New Roman" w:hAnsi="Times New Roman" w:cs="Times New Roman"/>
          <w:b/>
          <w:sz w:val="28"/>
          <w:szCs w:val="28"/>
        </w:rPr>
      </w:pPr>
    </w:p>
    <w:p w:rsidR="009C1B30" w:rsidRDefault="009C1B30" w:rsidP="009C1B30">
      <w:pPr>
        <w:spacing w:line="360" w:lineRule="auto"/>
        <w:jc w:val="right"/>
        <w:rPr>
          <w:rFonts w:ascii="Times New Roman" w:hAnsi="Times New Roman" w:cs="Times New Roman"/>
          <w:b/>
          <w:sz w:val="28"/>
          <w:szCs w:val="28"/>
        </w:rPr>
      </w:pPr>
    </w:p>
    <w:p w:rsidR="009C1B30" w:rsidRDefault="009C1B30" w:rsidP="009C1B30">
      <w:pPr>
        <w:spacing w:line="360" w:lineRule="auto"/>
        <w:jc w:val="right"/>
        <w:rPr>
          <w:rFonts w:ascii="Times New Roman" w:hAnsi="Times New Roman" w:cs="Times New Roman"/>
          <w:b/>
          <w:sz w:val="28"/>
          <w:szCs w:val="28"/>
        </w:rPr>
      </w:pPr>
    </w:p>
    <w:p w:rsidR="009C1B30" w:rsidRDefault="009C1B30" w:rsidP="009C1B30">
      <w:pPr>
        <w:spacing w:line="360" w:lineRule="auto"/>
        <w:jc w:val="right"/>
        <w:rPr>
          <w:rFonts w:ascii="Times New Roman" w:hAnsi="Times New Roman" w:cs="Times New Roman"/>
          <w:b/>
          <w:sz w:val="28"/>
          <w:szCs w:val="28"/>
        </w:rPr>
      </w:pPr>
    </w:p>
    <w:p w:rsidR="009C1B30" w:rsidRDefault="009C1B30" w:rsidP="009C1B30">
      <w:pPr>
        <w:spacing w:line="360" w:lineRule="auto"/>
        <w:jc w:val="right"/>
        <w:rPr>
          <w:rFonts w:ascii="Times New Roman" w:hAnsi="Times New Roman" w:cs="Times New Roman"/>
          <w:b/>
          <w:sz w:val="28"/>
          <w:szCs w:val="28"/>
        </w:rPr>
      </w:pPr>
    </w:p>
    <w:p w:rsidR="009C1B30" w:rsidRDefault="009C1B30" w:rsidP="009C1B30">
      <w:pPr>
        <w:spacing w:line="360" w:lineRule="auto"/>
        <w:jc w:val="right"/>
        <w:rPr>
          <w:rFonts w:ascii="Times New Roman" w:hAnsi="Times New Roman" w:cs="Times New Roman"/>
          <w:b/>
          <w:sz w:val="28"/>
          <w:szCs w:val="28"/>
        </w:rPr>
      </w:pPr>
    </w:p>
    <w:p w:rsidR="009C1B30" w:rsidRDefault="009C1B30" w:rsidP="009C1B30">
      <w:pPr>
        <w:spacing w:line="360" w:lineRule="auto"/>
        <w:jc w:val="right"/>
        <w:rPr>
          <w:rFonts w:ascii="Times New Roman" w:hAnsi="Times New Roman" w:cs="Times New Roman"/>
          <w:b/>
          <w:sz w:val="28"/>
          <w:szCs w:val="28"/>
        </w:rPr>
      </w:pPr>
    </w:p>
    <w:p w:rsidR="009C1B30" w:rsidRDefault="009C1B30" w:rsidP="009C1B30">
      <w:pPr>
        <w:spacing w:line="360" w:lineRule="auto"/>
        <w:jc w:val="right"/>
        <w:rPr>
          <w:rFonts w:ascii="Times New Roman" w:hAnsi="Times New Roman" w:cs="Times New Roman"/>
          <w:b/>
          <w:sz w:val="28"/>
          <w:szCs w:val="28"/>
        </w:rPr>
      </w:pPr>
    </w:p>
    <w:p w:rsidR="009C1B30" w:rsidRDefault="009C1B30" w:rsidP="009C1B30">
      <w:pPr>
        <w:spacing w:line="360" w:lineRule="auto"/>
        <w:jc w:val="right"/>
        <w:rPr>
          <w:rFonts w:ascii="Times New Roman" w:hAnsi="Times New Roman" w:cs="Times New Roman"/>
          <w:b/>
          <w:sz w:val="28"/>
          <w:szCs w:val="28"/>
        </w:rPr>
      </w:pPr>
    </w:p>
    <w:p w:rsidR="009C1B30" w:rsidRDefault="009C1B30" w:rsidP="009C1B30">
      <w:pPr>
        <w:spacing w:line="360" w:lineRule="auto"/>
        <w:jc w:val="right"/>
        <w:rPr>
          <w:rFonts w:ascii="Times New Roman" w:hAnsi="Times New Roman" w:cs="Times New Roman"/>
          <w:b/>
          <w:sz w:val="28"/>
          <w:szCs w:val="28"/>
        </w:rPr>
      </w:pPr>
    </w:p>
    <w:p w:rsidR="009C1B30" w:rsidRDefault="009C1B30" w:rsidP="009C1B30">
      <w:pPr>
        <w:spacing w:line="360" w:lineRule="auto"/>
        <w:jc w:val="right"/>
        <w:rPr>
          <w:rFonts w:ascii="Times New Roman" w:hAnsi="Times New Roman" w:cs="Times New Roman"/>
          <w:b/>
          <w:sz w:val="28"/>
          <w:szCs w:val="28"/>
        </w:rPr>
      </w:pPr>
    </w:p>
    <w:p w:rsidR="009C1B30" w:rsidRPr="00BA3B89" w:rsidRDefault="009C1B30" w:rsidP="009C1B30">
      <w:pPr>
        <w:pStyle w:val="CitaoIntensa"/>
        <w:rPr>
          <w:rFonts w:ascii="Times New Roman" w:hAnsi="Times New Roman" w:cs="Times New Roman"/>
          <w:i w:val="0"/>
          <w:color w:val="auto"/>
          <w:sz w:val="40"/>
          <w:szCs w:val="40"/>
        </w:rPr>
      </w:pPr>
      <w:r w:rsidRPr="00BA3B89">
        <w:rPr>
          <w:rFonts w:ascii="Times New Roman" w:hAnsi="Times New Roman" w:cs="Times New Roman"/>
          <w:i w:val="0"/>
          <w:color w:val="auto"/>
          <w:sz w:val="40"/>
          <w:szCs w:val="40"/>
        </w:rPr>
        <w:t>Conclusão</w:t>
      </w:r>
    </w:p>
    <w:p w:rsidR="00BA3B89" w:rsidRDefault="00BA3B89" w:rsidP="004E750B">
      <w:pPr>
        <w:spacing w:line="360" w:lineRule="auto"/>
        <w:jc w:val="both"/>
        <w:rPr>
          <w:rFonts w:ascii="Times New Roman" w:hAnsi="Times New Roman" w:cs="Times New Roman"/>
          <w:b/>
          <w:sz w:val="28"/>
          <w:szCs w:val="28"/>
        </w:rPr>
      </w:pPr>
    </w:p>
    <w:p w:rsidR="00BA3B89" w:rsidRDefault="00BA3B89" w:rsidP="004E750B">
      <w:pPr>
        <w:spacing w:line="360" w:lineRule="auto"/>
        <w:jc w:val="both"/>
        <w:rPr>
          <w:rFonts w:ascii="Times New Roman" w:hAnsi="Times New Roman" w:cs="Times New Roman"/>
          <w:b/>
          <w:sz w:val="28"/>
          <w:szCs w:val="28"/>
        </w:rPr>
      </w:pPr>
    </w:p>
    <w:p w:rsidR="00367524" w:rsidRDefault="00367524" w:rsidP="004E750B">
      <w:pPr>
        <w:spacing w:line="360" w:lineRule="auto"/>
        <w:jc w:val="both"/>
        <w:rPr>
          <w:rFonts w:ascii="Times New Roman" w:hAnsi="Times New Roman" w:cs="Times New Roman"/>
          <w:b/>
          <w:sz w:val="28"/>
          <w:szCs w:val="28"/>
        </w:rPr>
      </w:pPr>
      <w:r>
        <w:rPr>
          <w:rFonts w:ascii="Times New Roman" w:hAnsi="Times New Roman" w:cs="Times New Roman"/>
          <w:b/>
          <w:sz w:val="28"/>
          <w:szCs w:val="28"/>
        </w:rPr>
        <w:t>4. Conclusão</w:t>
      </w:r>
    </w:p>
    <w:p w:rsidR="00367524" w:rsidRDefault="00367524" w:rsidP="004E750B">
      <w:pPr>
        <w:spacing w:line="360" w:lineRule="auto"/>
        <w:jc w:val="both"/>
        <w:rPr>
          <w:rFonts w:ascii="Times New Roman" w:hAnsi="Times New Roman" w:cs="Times New Roman"/>
          <w:b/>
          <w:sz w:val="28"/>
          <w:szCs w:val="28"/>
        </w:rPr>
      </w:pPr>
    </w:p>
    <w:p w:rsidR="00941F95" w:rsidRDefault="00941F95" w:rsidP="004E750B">
      <w:pPr>
        <w:spacing w:line="360" w:lineRule="auto"/>
        <w:jc w:val="both"/>
        <w:rPr>
          <w:rFonts w:ascii="Times New Roman" w:hAnsi="Times New Roman" w:cs="Times New Roman"/>
          <w:sz w:val="24"/>
          <w:szCs w:val="24"/>
        </w:rPr>
      </w:pPr>
      <w:r>
        <w:rPr>
          <w:rFonts w:ascii="Times New Roman" w:hAnsi="Times New Roman" w:cs="Times New Roman"/>
          <w:b/>
          <w:sz w:val="28"/>
          <w:szCs w:val="28"/>
        </w:rPr>
        <w:tab/>
      </w:r>
      <w:r w:rsidRPr="00941F95">
        <w:rPr>
          <w:rFonts w:ascii="Times New Roman" w:hAnsi="Times New Roman" w:cs="Times New Roman"/>
          <w:sz w:val="24"/>
          <w:szCs w:val="24"/>
        </w:rPr>
        <w:t xml:space="preserve">O início do estágio revestiu-se </w:t>
      </w:r>
      <w:r>
        <w:rPr>
          <w:rFonts w:ascii="Times New Roman" w:hAnsi="Times New Roman" w:cs="Times New Roman"/>
          <w:sz w:val="24"/>
          <w:szCs w:val="24"/>
        </w:rPr>
        <w:t>de grandes expectativas em relação ao mesmo. Expectativa de conhecer e contactar directamente com a realidade dinâmica e estrutural de um contexto de saúde, mais concretamente de um departamento de psiquiatria e saúde mental de um hospital central</w:t>
      </w:r>
      <w:r w:rsidR="006043AA">
        <w:rPr>
          <w:rFonts w:ascii="Times New Roman" w:hAnsi="Times New Roman" w:cs="Times New Roman"/>
          <w:sz w:val="24"/>
          <w:szCs w:val="24"/>
        </w:rPr>
        <w:t>. Expectativa de observar a</w:t>
      </w:r>
      <w:r w:rsidR="00C35AF6">
        <w:rPr>
          <w:rFonts w:ascii="Times New Roman" w:hAnsi="Times New Roman" w:cs="Times New Roman"/>
          <w:sz w:val="24"/>
          <w:szCs w:val="24"/>
        </w:rPr>
        <w:t>s</w:t>
      </w:r>
      <w:r w:rsidR="006043AA">
        <w:rPr>
          <w:rFonts w:ascii="Times New Roman" w:hAnsi="Times New Roman" w:cs="Times New Roman"/>
          <w:sz w:val="24"/>
          <w:szCs w:val="24"/>
        </w:rPr>
        <w:t xml:space="preserve"> prática</w:t>
      </w:r>
      <w:r w:rsidR="00C35AF6">
        <w:rPr>
          <w:rFonts w:ascii="Times New Roman" w:hAnsi="Times New Roman" w:cs="Times New Roman"/>
          <w:sz w:val="24"/>
          <w:szCs w:val="24"/>
        </w:rPr>
        <w:t>s</w:t>
      </w:r>
      <w:r w:rsidR="006043AA">
        <w:rPr>
          <w:rFonts w:ascii="Times New Roman" w:hAnsi="Times New Roman" w:cs="Times New Roman"/>
          <w:sz w:val="24"/>
          <w:szCs w:val="24"/>
        </w:rPr>
        <w:t xml:space="preserve"> de um psicólogo clínico nesse mesmo contexto. Expectativa de observar e contactar directamente com as diferentes populações, problemáticas e necessidades atendidas</w:t>
      </w:r>
      <w:r w:rsidR="00884613">
        <w:rPr>
          <w:rFonts w:ascii="Times New Roman" w:hAnsi="Times New Roman" w:cs="Times New Roman"/>
          <w:sz w:val="24"/>
          <w:szCs w:val="24"/>
        </w:rPr>
        <w:t xml:space="preserve"> pelo mesmo</w:t>
      </w:r>
      <w:r w:rsidR="006043AA">
        <w:rPr>
          <w:rFonts w:ascii="Times New Roman" w:hAnsi="Times New Roman" w:cs="Times New Roman"/>
          <w:sz w:val="24"/>
          <w:szCs w:val="24"/>
        </w:rPr>
        <w:t>. Expectativa de colocar em prática</w:t>
      </w:r>
      <w:r w:rsidR="00884613">
        <w:rPr>
          <w:rFonts w:ascii="Times New Roman" w:hAnsi="Times New Roman" w:cs="Times New Roman"/>
          <w:sz w:val="24"/>
          <w:szCs w:val="24"/>
        </w:rPr>
        <w:t>, com conhecimento e sabedoria e sempre numa perspectiva de aprendizagem,</w:t>
      </w:r>
      <w:r w:rsidR="006043AA">
        <w:rPr>
          <w:rFonts w:ascii="Times New Roman" w:hAnsi="Times New Roman" w:cs="Times New Roman"/>
          <w:sz w:val="24"/>
          <w:szCs w:val="24"/>
        </w:rPr>
        <w:t xml:space="preserve"> as metodologias de avaliação e intervenção aprendidas, adequa</w:t>
      </w:r>
      <w:r w:rsidR="00D5482C">
        <w:rPr>
          <w:rFonts w:ascii="Times New Roman" w:hAnsi="Times New Roman" w:cs="Times New Roman"/>
          <w:sz w:val="24"/>
          <w:szCs w:val="24"/>
        </w:rPr>
        <w:t>n</w:t>
      </w:r>
      <w:r w:rsidR="006043AA">
        <w:rPr>
          <w:rFonts w:ascii="Times New Roman" w:hAnsi="Times New Roman" w:cs="Times New Roman"/>
          <w:sz w:val="24"/>
          <w:szCs w:val="24"/>
        </w:rPr>
        <w:t xml:space="preserve">do-as às diferentes populações, </w:t>
      </w:r>
      <w:r w:rsidR="00884613">
        <w:rPr>
          <w:rFonts w:ascii="Times New Roman" w:hAnsi="Times New Roman" w:cs="Times New Roman"/>
          <w:sz w:val="24"/>
          <w:szCs w:val="24"/>
        </w:rPr>
        <w:t>problemáticas e necessidades. Expectativa de crescer e a</w:t>
      </w:r>
      <w:r w:rsidR="00D5482C">
        <w:rPr>
          <w:rFonts w:ascii="Times New Roman" w:hAnsi="Times New Roman" w:cs="Times New Roman"/>
          <w:sz w:val="24"/>
          <w:szCs w:val="24"/>
        </w:rPr>
        <w:t>madurecer como profissional de Psicologia Clínica e S</w:t>
      </w:r>
      <w:r w:rsidR="00884613">
        <w:rPr>
          <w:rFonts w:ascii="Times New Roman" w:hAnsi="Times New Roman" w:cs="Times New Roman"/>
          <w:sz w:val="24"/>
          <w:szCs w:val="24"/>
        </w:rPr>
        <w:t>aúde.</w:t>
      </w:r>
    </w:p>
    <w:p w:rsidR="008D21E7" w:rsidRDefault="00884613"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t>Num primeiro momento, e como não podia deixar de ser, a necessidade de uma boa integração e adaptação ao contexto e aos profissionais que aí desempenham as suas funções, mostrou-se extremamente relevante. Acreditamos que uma boa relação com todos os intervenientes no contexto é um factor importante para a prática profissional e para os próprios resultados da mesma. Para tal</w:t>
      </w:r>
      <w:r w:rsidR="008D21E7">
        <w:rPr>
          <w:rFonts w:ascii="Times New Roman" w:hAnsi="Times New Roman" w:cs="Times New Roman"/>
          <w:sz w:val="24"/>
          <w:szCs w:val="24"/>
        </w:rPr>
        <w:t>, pensamos contribuir uma postura calma, séria, humilde, interesse genuíno em aprender, pontualidade e assiduidade, saber respeitar todos e saber fazer-se respeitar através de comportando adequado e profissional. Com estes requisitos, pensamos ter conseguido uma boa integração no local de estágio, uma boa relação com os profissionais e o respeito de todos.</w:t>
      </w:r>
    </w:p>
    <w:p w:rsidR="00884613" w:rsidRDefault="00C35AF6"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8D21E7">
        <w:rPr>
          <w:rFonts w:ascii="Times New Roman" w:hAnsi="Times New Roman" w:cs="Times New Roman"/>
          <w:sz w:val="24"/>
          <w:szCs w:val="24"/>
        </w:rPr>
        <w:t>A fase da observação mostrou-se, como esperávamos, extremamente import</w:t>
      </w:r>
      <w:r w:rsidR="007F5439">
        <w:rPr>
          <w:rFonts w:ascii="Times New Roman" w:hAnsi="Times New Roman" w:cs="Times New Roman"/>
          <w:sz w:val="24"/>
          <w:szCs w:val="24"/>
        </w:rPr>
        <w:t>ante. Foi importante para a nossa aprendizagem e crescimento</w:t>
      </w:r>
      <w:r w:rsidR="00E83E75">
        <w:rPr>
          <w:rFonts w:ascii="Times New Roman" w:hAnsi="Times New Roman" w:cs="Times New Roman"/>
          <w:sz w:val="24"/>
          <w:szCs w:val="24"/>
        </w:rPr>
        <w:t xml:space="preserve"> como psicólogos</w:t>
      </w:r>
      <w:r w:rsidR="007F5439">
        <w:rPr>
          <w:rFonts w:ascii="Times New Roman" w:hAnsi="Times New Roman" w:cs="Times New Roman"/>
          <w:sz w:val="24"/>
          <w:szCs w:val="24"/>
        </w:rPr>
        <w:t xml:space="preserve">, observar diferentes áreas de intervenção clínica do psicólogo clínico nesse contexto (terapia familiar, terapia de grupo, consulta externa de psicologia clínica da infância e adolescência e consulta externa de psicologia clínica de adultos), bem como os diferentes tipos de abordagem utilizadas pelo mesmo. </w:t>
      </w:r>
      <w:r w:rsidR="00B25A36">
        <w:rPr>
          <w:rFonts w:ascii="Times New Roman" w:hAnsi="Times New Roman" w:cs="Times New Roman"/>
          <w:sz w:val="24"/>
          <w:szCs w:val="24"/>
        </w:rPr>
        <w:t>Também foi importante observar as pessoas atendidas, o seu comportamento e comunicação (verbal e não-verbal), a dinâmica da</w:t>
      </w:r>
      <w:r w:rsidR="00E83E75">
        <w:rPr>
          <w:rFonts w:ascii="Times New Roman" w:hAnsi="Times New Roman" w:cs="Times New Roman"/>
          <w:sz w:val="24"/>
          <w:szCs w:val="24"/>
        </w:rPr>
        <w:t xml:space="preserve"> problemática ou patologia, e </w:t>
      </w:r>
      <w:r w:rsidR="00D5482C">
        <w:rPr>
          <w:rFonts w:ascii="Times New Roman" w:hAnsi="Times New Roman" w:cs="Times New Roman"/>
          <w:sz w:val="24"/>
          <w:szCs w:val="24"/>
        </w:rPr>
        <w:t xml:space="preserve">a </w:t>
      </w:r>
      <w:r w:rsidR="00E83E75">
        <w:rPr>
          <w:rFonts w:ascii="Times New Roman" w:hAnsi="Times New Roman" w:cs="Times New Roman"/>
          <w:sz w:val="24"/>
          <w:szCs w:val="24"/>
        </w:rPr>
        <w:t>própria relação terapêutica.</w:t>
      </w:r>
      <w:r w:rsidR="00B25A36">
        <w:rPr>
          <w:rFonts w:ascii="Times New Roman" w:hAnsi="Times New Roman" w:cs="Times New Roman"/>
          <w:sz w:val="24"/>
          <w:szCs w:val="24"/>
        </w:rPr>
        <w:t xml:space="preserve"> Consideramos que a</w:t>
      </w:r>
      <w:r w:rsidR="0058081B">
        <w:rPr>
          <w:rFonts w:ascii="Times New Roman" w:hAnsi="Times New Roman" w:cs="Times New Roman"/>
          <w:sz w:val="24"/>
          <w:szCs w:val="24"/>
        </w:rPr>
        <w:t xml:space="preserve"> observação permit</w:t>
      </w:r>
      <w:r w:rsidR="00E83E75">
        <w:rPr>
          <w:rFonts w:ascii="Times New Roman" w:hAnsi="Times New Roman" w:cs="Times New Roman"/>
          <w:sz w:val="24"/>
          <w:szCs w:val="24"/>
        </w:rPr>
        <w:t>iu</w:t>
      </w:r>
      <w:r w:rsidR="0058081B">
        <w:rPr>
          <w:rFonts w:ascii="Times New Roman" w:hAnsi="Times New Roman" w:cs="Times New Roman"/>
          <w:sz w:val="24"/>
          <w:szCs w:val="24"/>
        </w:rPr>
        <w:t xml:space="preserve">-nos reflectir sobre a prática </w:t>
      </w:r>
      <w:r w:rsidR="00B25A36">
        <w:rPr>
          <w:rFonts w:ascii="Times New Roman" w:hAnsi="Times New Roman" w:cs="Times New Roman"/>
          <w:sz w:val="24"/>
          <w:szCs w:val="24"/>
        </w:rPr>
        <w:t xml:space="preserve">e dinâmica </w:t>
      </w:r>
      <w:r w:rsidR="0058081B">
        <w:rPr>
          <w:rFonts w:ascii="Times New Roman" w:hAnsi="Times New Roman" w:cs="Times New Roman"/>
          <w:sz w:val="24"/>
          <w:szCs w:val="24"/>
        </w:rPr>
        <w:t>observada</w:t>
      </w:r>
      <w:r w:rsidR="00D5482C">
        <w:rPr>
          <w:rFonts w:ascii="Times New Roman" w:hAnsi="Times New Roman" w:cs="Times New Roman"/>
          <w:sz w:val="24"/>
          <w:szCs w:val="24"/>
        </w:rPr>
        <w:t>s</w:t>
      </w:r>
      <w:r w:rsidR="0058081B">
        <w:rPr>
          <w:rFonts w:ascii="Times New Roman" w:hAnsi="Times New Roman" w:cs="Times New Roman"/>
          <w:sz w:val="24"/>
          <w:szCs w:val="24"/>
        </w:rPr>
        <w:t>, integrar os nossos conhecimentos teórico-práticos</w:t>
      </w:r>
      <w:r w:rsidR="00B25A36">
        <w:rPr>
          <w:rFonts w:ascii="Times New Roman" w:hAnsi="Times New Roman" w:cs="Times New Roman"/>
          <w:sz w:val="24"/>
          <w:szCs w:val="24"/>
        </w:rPr>
        <w:t xml:space="preserve"> e finalmente adaptar a nossa prática.</w:t>
      </w:r>
    </w:p>
    <w:p w:rsidR="00C35AF6" w:rsidRDefault="00E83E75"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C35AF6">
        <w:rPr>
          <w:rFonts w:ascii="Times New Roman" w:hAnsi="Times New Roman" w:cs="Times New Roman"/>
          <w:sz w:val="24"/>
          <w:szCs w:val="24"/>
        </w:rPr>
        <w:t>É importante realçar um ponto forte na experiência de estágio, que se prende</w:t>
      </w:r>
      <w:r w:rsidR="00680F16">
        <w:rPr>
          <w:rFonts w:ascii="Times New Roman" w:hAnsi="Times New Roman" w:cs="Times New Roman"/>
          <w:sz w:val="24"/>
          <w:szCs w:val="24"/>
        </w:rPr>
        <w:t>u</w:t>
      </w:r>
      <w:r w:rsidR="00C35AF6">
        <w:rPr>
          <w:rFonts w:ascii="Times New Roman" w:hAnsi="Times New Roman" w:cs="Times New Roman"/>
          <w:sz w:val="24"/>
          <w:szCs w:val="24"/>
        </w:rPr>
        <w:t xml:space="preserve"> com a relação terapêutica. Uma boa relação terapêutica, </w:t>
      </w:r>
      <w:r w:rsidR="00680F16">
        <w:rPr>
          <w:rFonts w:ascii="Times New Roman" w:hAnsi="Times New Roman" w:cs="Times New Roman"/>
          <w:sz w:val="24"/>
          <w:szCs w:val="24"/>
        </w:rPr>
        <w:t xml:space="preserve">de confiança, </w:t>
      </w:r>
      <w:r w:rsidR="00C35AF6">
        <w:rPr>
          <w:rFonts w:ascii="Times New Roman" w:hAnsi="Times New Roman" w:cs="Times New Roman"/>
          <w:sz w:val="24"/>
          <w:szCs w:val="24"/>
        </w:rPr>
        <w:t xml:space="preserve">baseada na empatia, no saber escutar e nas competências de atendimento no geral, é </w:t>
      </w:r>
      <w:r w:rsidR="00680F16">
        <w:rPr>
          <w:rFonts w:ascii="Times New Roman" w:hAnsi="Times New Roman" w:cs="Times New Roman"/>
          <w:sz w:val="24"/>
          <w:szCs w:val="24"/>
        </w:rPr>
        <w:t>uma</w:t>
      </w:r>
      <w:r w:rsidR="00C35AF6">
        <w:rPr>
          <w:rFonts w:ascii="Times New Roman" w:hAnsi="Times New Roman" w:cs="Times New Roman"/>
          <w:sz w:val="24"/>
          <w:szCs w:val="24"/>
        </w:rPr>
        <w:t xml:space="preserve"> base </w:t>
      </w:r>
      <w:r w:rsidR="00680F16">
        <w:rPr>
          <w:rFonts w:ascii="Times New Roman" w:hAnsi="Times New Roman" w:cs="Times New Roman"/>
          <w:sz w:val="24"/>
          <w:szCs w:val="24"/>
        </w:rPr>
        <w:t xml:space="preserve">importante para a </w:t>
      </w:r>
      <w:r w:rsidR="00D5482C">
        <w:rPr>
          <w:rFonts w:ascii="Times New Roman" w:hAnsi="Times New Roman" w:cs="Times New Roman"/>
          <w:sz w:val="24"/>
          <w:szCs w:val="24"/>
        </w:rPr>
        <w:t>prática de todo o Psicólogo C</w:t>
      </w:r>
      <w:r w:rsidR="00680F16">
        <w:rPr>
          <w:rFonts w:ascii="Times New Roman" w:hAnsi="Times New Roman" w:cs="Times New Roman"/>
          <w:sz w:val="24"/>
          <w:szCs w:val="24"/>
        </w:rPr>
        <w:t>línico. Foi-nos possível colocar em prática tais competências e observar os resultados com a maioria dos pacientes por nós atendidos. Estes traduziram-se numa maior confiança e colaboração por parte dos mesmos em todo o processo, quer fosse de avaliação, quer de intervenção.</w:t>
      </w:r>
    </w:p>
    <w:p w:rsidR="00E83E75" w:rsidRDefault="00C35AF6"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E83E75">
        <w:rPr>
          <w:rFonts w:ascii="Times New Roman" w:hAnsi="Times New Roman" w:cs="Times New Roman"/>
          <w:sz w:val="24"/>
          <w:szCs w:val="24"/>
        </w:rPr>
        <w:t>Um ponto fraco na nossa experiência de estágio prendeu-se com a impossibilidade</w:t>
      </w:r>
      <w:r w:rsidR="002D5DAB">
        <w:rPr>
          <w:rFonts w:ascii="Times New Roman" w:hAnsi="Times New Roman" w:cs="Times New Roman"/>
          <w:sz w:val="24"/>
          <w:szCs w:val="24"/>
        </w:rPr>
        <w:t>, por constrangimentos institucionais</w:t>
      </w:r>
      <w:r w:rsidR="00D5482C">
        <w:rPr>
          <w:rFonts w:ascii="Times New Roman" w:hAnsi="Times New Roman" w:cs="Times New Roman"/>
          <w:sz w:val="24"/>
          <w:szCs w:val="24"/>
        </w:rPr>
        <w:t>,</w:t>
      </w:r>
      <w:r w:rsidR="00E83E75">
        <w:rPr>
          <w:rFonts w:ascii="Times New Roman" w:hAnsi="Times New Roman" w:cs="Times New Roman"/>
          <w:sz w:val="24"/>
          <w:szCs w:val="24"/>
        </w:rPr>
        <w:t xml:space="preserve"> de realizar actividades de avaliação e/ou intervenção quer individual quer de grupo com população adulta, tendo-se centrado as nossas actividades apenas na avaliação e intervenção com crianças e adolescentes. </w:t>
      </w:r>
      <w:r w:rsidR="00F82B10">
        <w:rPr>
          <w:rFonts w:ascii="Times New Roman" w:hAnsi="Times New Roman" w:cs="Times New Roman"/>
          <w:sz w:val="24"/>
          <w:szCs w:val="24"/>
        </w:rPr>
        <w:t>Pensamos que este facto limitou de certa forma a nossa experiência.</w:t>
      </w:r>
      <w:r w:rsidR="002D5DAB">
        <w:rPr>
          <w:rFonts w:ascii="Times New Roman" w:hAnsi="Times New Roman" w:cs="Times New Roman"/>
          <w:sz w:val="24"/>
          <w:szCs w:val="24"/>
        </w:rPr>
        <w:t xml:space="preserve"> No entanto, também consideramos que se constituíu num momento de aprendizagem, na medida em que é importante adaptarmo-nos ao que é possível ser-nos oferecido no contexto de estágio e tentar tirar o melhor partido daquilo que é possível e dar o nosso melhor.</w:t>
      </w:r>
    </w:p>
    <w:p w:rsidR="00680F16" w:rsidRDefault="00680F16"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t>Em suma, embora ainda muito para aprender, a experiência de estágio proporcionou-nos crescimento:</w:t>
      </w:r>
    </w:p>
    <w:p w:rsidR="00680F16" w:rsidRPr="001C2F71" w:rsidRDefault="001C2F71" w:rsidP="001C2F71">
      <w:pPr>
        <w:pStyle w:val="PargrafodaLista"/>
        <w:numPr>
          <w:ilvl w:val="0"/>
          <w:numId w:val="102"/>
        </w:numPr>
        <w:spacing w:line="360" w:lineRule="auto"/>
        <w:jc w:val="both"/>
        <w:rPr>
          <w:rFonts w:ascii="Times New Roman" w:hAnsi="Times New Roman" w:cs="Times New Roman"/>
          <w:sz w:val="24"/>
          <w:szCs w:val="24"/>
        </w:rPr>
      </w:pPr>
      <w:r>
        <w:rPr>
          <w:rFonts w:ascii="Times New Roman" w:hAnsi="Times New Roman" w:cs="Times New Roman"/>
          <w:sz w:val="24"/>
          <w:szCs w:val="24"/>
        </w:rPr>
        <w:t>n</w:t>
      </w:r>
      <w:r w:rsidR="00680F16" w:rsidRPr="001C2F71">
        <w:rPr>
          <w:rFonts w:ascii="Times New Roman" w:hAnsi="Times New Roman" w:cs="Times New Roman"/>
          <w:sz w:val="24"/>
          <w:szCs w:val="24"/>
        </w:rPr>
        <w:t>a capacidade de estabelecer uma boa relação terapêutica, com base nas competências de atendimento;</w:t>
      </w:r>
    </w:p>
    <w:p w:rsidR="00680F16" w:rsidRPr="001C2F71" w:rsidRDefault="001C2F71" w:rsidP="001C2F71">
      <w:pPr>
        <w:pStyle w:val="PargrafodaLista"/>
        <w:numPr>
          <w:ilvl w:val="0"/>
          <w:numId w:val="102"/>
        </w:numPr>
        <w:spacing w:line="360" w:lineRule="auto"/>
        <w:jc w:val="both"/>
        <w:rPr>
          <w:rFonts w:ascii="Times New Roman" w:hAnsi="Times New Roman" w:cs="Times New Roman"/>
          <w:sz w:val="24"/>
          <w:szCs w:val="24"/>
        </w:rPr>
      </w:pPr>
      <w:r>
        <w:rPr>
          <w:rFonts w:ascii="Times New Roman" w:hAnsi="Times New Roman" w:cs="Times New Roman"/>
          <w:sz w:val="24"/>
          <w:szCs w:val="24"/>
        </w:rPr>
        <w:t>n</w:t>
      </w:r>
      <w:r w:rsidR="00680F16" w:rsidRPr="001C2F71">
        <w:rPr>
          <w:rFonts w:ascii="Times New Roman" w:hAnsi="Times New Roman" w:cs="Times New Roman"/>
          <w:sz w:val="24"/>
          <w:szCs w:val="24"/>
        </w:rPr>
        <w:t xml:space="preserve">a capacidade de </w:t>
      </w:r>
      <w:r w:rsidRPr="001C2F71">
        <w:rPr>
          <w:rFonts w:ascii="Times New Roman" w:hAnsi="Times New Roman" w:cs="Times New Roman"/>
          <w:sz w:val="24"/>
          <w:szCs w:val="24"/>
        </w:rPr>
        <w:t xml:space="preserve">realizar e </w:t>
      </w:r>
      <w:r w:rsidR="00680F16" w:rsidRPr="001C2F71">
        <w:rPr>
          <w:rFonts w:ascii="Times New Roman" w:hAnsi="Times New Roman" w:cs="Times New Roman"/>
          <w:sz w:val="24"/>
          <w:szCs w:val="24"/>
        </w:rPr>
        <w:t xml:space="preserve">concretizar entrevistas de </w:t>
      </w:r>
      <w:r w:rsidRPr="001C2F71">
        <w:rPr>
          <w:rFonts w:ascii="Times New Roman" w:hAnsi="Times New Roman" w:cs="Times New Roman"/>
          <w:sz w:val="24"/>
          <w:szCs w:val="24"/>
        </w:rPr>
        <w:t>avaliação clínica;</w:t>
      </w:r>
    </w:p>
    <w:p w:rsidR="001C2F71" w:rsidRPr="001C2F71" w:rsidRDefault="001C2F71" w:rsidP="001C2F71">
      <w:pPr>
        <w:pStyle w:val="PargrafodaLista"/>
        <w:numPr>
          <w:ilvl w:val="0"/>
          <w:numId w:val="102"/>
        </w:numPr>
        <w:spacing w:line="360" w:lineRule="auto"/>
        <w:jc w:val="both"/>
        <w:rPr>
          <w:rFonts w:ascii="Times New Roman" w:hAnsi="Times New Roman" w:cs="Times New Roman"/>
          <w:sz w:val="24"/>
          <w:szCs w:val="24"/>
        </w:rPr>
      </w:pPr>
      <w:r>
        <w:rPr>
          <w:rFonts w:ascii="Times New Roman" w:hAnsi="Times New Roman" w:cs="Times New Roman"/>
          <w:sz w:val="24"/>
          <w:szCs w:val="24"/>
        </w:rPr>
        <w:t>n</w:t>
      </w:r>
      <w:r w:rsidRPr="001C2F71">
        <w:rPr>
          <w:rFonts w:ascii="Times New Roman" w:hAnsi="Times New Roman" w:cs="Times New Roman"/>
          <w:sz w:val="24"/>
          <w:szCs w:val="24"/>
        </w:rPr>
        <w:t>a capacidade de seleccionar</w:t>
      </w:r>
      <w:r w:rsidR="00D5482C">
        <w:rPr>
          <w:rFonts w:ascii="Times New Roman" w:hAnsi="Times New Roman" w:cs="Times New Roman"/>
          <w:sz w:val="24"/>
          <w:szCs w:val="24"/>
        </w:rPr>
        <w:t xml:space="preserve"> e aplicar</w:t>
      </w:r>
      <w:r w:rsidRPr="001C2F71">
        <w:rPr>
          <w:rFonts w:ascii="Times New Roman" w:hAnsi="Times New Roman" w:cs="Times New Roman"/>
          <w:sz w:val="24"/>
          <w:szCs w:val="24"/>
        </w:rPr>
        <w:t xml:space="preserve"> instrumentos de avaliação clínica de acordo com o caso ou situação;</w:t>
      </w:r>
    </w:p>
    <w:p w:rsidR="001C2F71" w:rsidRPr="001C2F71" w:rsidRDefault="001C2F71" w:rsidP="001C2F71">
      <w:pPr>
        <w:pStyle w:val="PargrafodaLista"/>
        <w:numPr>
          <w:ilvl w:val="0"/>
          <w:numId w:val="102"/>
        </w:numPr>
        <w:spacing w:line="360" w:lineRule="auto"/>
        <w:jc w:val="both"/>
        <w:rPr>
          <w:rFonts w:ascii="Times New Roman" w:hAnsi="Times New Roman" w:cs="Times New Roman"/>
          <w:sz w:val="24"/>
          <w:szCs w:val="24"/>
        </w:rPr>
      </w:pPr>
      <w:r>
        <w:rPr>
          <w:rFonts w:ascii="Times New Roman" w:hAnsi="Times New Roman" w:cs="Times New Roman"/>
          <w:sz w:val="24"/>
          <w:szCs w:val="24"/>
        </w:rPr>
        <w:t>n</w:t>
      </w:r>
      <w:r w:rsidRPr="001C2F71">
        <w:rPr>
          <w:rFonts w:ascii="Times New Roman" w:hAnsi="Times New Roman" w:cs="Times New Roman"/>
          <w:sz w:val="24"/>
          <w:szCs w:val="24"/>
        </w:rPr>
        <w:t xml:space="preserve">a capacidade de integração conceptual e </w:t>
      </w:r>
      <w:r w:rsidR="00D5482C">
        <w:rPr>
          <w:rFonts w:ascii="Times New Roman" w:hAnsi="Times New Roman" w:cs="Times New Roman"/>
          <w:sz w:val="24"/>
          <w:szCs w:val="24"/>
        </w:rPr>
        <w:t>metodológica</w:t>
      </w:r>
      <w:r w:rsidRPr="001C2F71">
        <w:rPr>
          <w:rFonts w:ascii="Times New Roman" w:hAnsi="Times New Roman" w:cs="Times New Roman"/>
          <w:sz w:val="24"/>
          <w:szCs w:val="24"/>
        </w:rPr>
        <w:t xml:space="preserve"> dos casos;</w:t>
      </w:r>
    </w:p>
    <w:p w:rsidR="001C2F71" w:rsidRPr="001C2F71" w:rsidRDefault="001C2F71" w:rsidP="001C2F71">
      <w:pPr>
        <w:pStyle w:val="PargrafodaLista"/>
        <w:numPr>
          <w:ilvl w:val="0"/>
          <w:numId w:val="102"/>
        </w:numPr>
        <w:spacing w:line="360" w:lineRule="auto"/>
        <w:jc w:val="both"/>
        <w:rPr>
          <w:rFonts w:ascii="Times New Roman" w:hAnsi="Times New Roman" w:cs="Times New Roman"/>
          <w:sz w:val="24"/>
          <w:szCs w:val="24"/>
        </w:rPr>
      </w:pPr>
      <w:r>
        <w:rPr>
          <w:rFonts w:ascii="Times New Roman" w:hAnsi="Times New Roman" w:cs="Times New Roman"/>
          <w:sz w:val="24"/>
          <w:szCs w:val="24"/>
        </w:rPr>
        <w:t>n</w:t>
      </w:r>
      <w:r w:rsidRPr="001C2F71">
        <w:rPr>
          <w:rFonts w:ascii="Times New Roman" w:hAnsi="Times New Roman" w:cs="Times New Roman"/>
          <w:sz w:val="24"/>
          <w:szCs w:val="24"/>
        </w:rPr>
        <w:t>a capacidade de seleccionar estratégias de intervenção adequadas para cada caso.</w:t>
      </w:r>
    </w:p>
    <w:p w:rsidR="001C2F71" w:rsidRDefault="001C2F71"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1C2F71" w:rsidRDefault="001C2F71"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t>Assim sendo, o nosso balanço é bastante positivo.</w:t>
      </w:r>
    </w:p>
    <w:p w:rsidR="001C2F71" w:rsidRDefault="001C2F71"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2D5DAB" w:rsidRDefault="002D5DAB"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E83E75" w:rsidRDefault="00E83E75" w:rsidP="004E750B">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D86442" w:rsidRPr="00367524" w:rsidRDefault="004977E4" w:rsidP="004E750B">
      <w:pPr>
        <w:spacing w:line="360" w:lineRule="auto"/>
        <w:jc w:val="both"/>
        <w:rPr>
          <w:rFonts w:ascii="Times New Roman" w:hAnsi="Times New Roman" w:cs="Times New Roman"/>
          <w:b/>
          <w:sz w:val="28"/>
          <w:szCs w:val="28"/>
        </w:rPr>
      </w:pPr>
      <w:r w:rsidRPr="00367524">
        <w:rPr>
          <w:rFonts w:ascii="Times New Roman" w:hAnsi="Times New Roman" w:cs="Times New Roman"/>
          <w:b/>
          <w:sz w:val="28"/>
          <w:szCs w:val="28"/>
        </w:rPr>
        <w:t>Referências Bibliográficas</w:t>
      </w:r>
    </w:p>
    <w:p w:rsidR="004977E4" w:rsidRDefault="004977E4" w:rsidP="004E750B">
      <w:pPr>
        <w:spacing w:line="360" w:lineRule="auto"/>
        <w:jc w:val="both"/>
        <w:rPr>
          <w:rFonts w:ascii="Times New Roman" w:hAnsi="Times New Roman" w:cs="Times New Roman"/>
          <w:b/>
          <w:sz w:val="24"/>
          <w:szCs w:val="24"/>
        </w:rPr>
      </w:pPr>
    </w:p>
    <w:p w:rsidR="004977E4" w:rsidRDefault="004977E4" w:rsidP="00046B0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Achenbach, T. M. (1991a). </w:t>
      </w:r>
      <w:r w:rsidRPr="004D0897">
        <w:rPr>
          <w:rFonts w:ascii="Times New Roman" w:hAnsi="Times New Roman" w:cs="Times New Roman"/>
          <w:i/>
          <w:sz w:val="24"/>
          <w:szCs w:val="24"/>
        </w:rPr>
        <w:t>Manual</w:t>
      </w:r>
      <w:r>
        <w:rPr>
          <w:rFonts w:ascii="Times New Roman" w:hAnsi="Times New Roman" w:cs="Times New Roman"/>
          <w:sz w:val="24"/>
          <w:szCs w:val="24"/>
        </w:rPr>
        <w:t xml:space="preserve"> </w:t>
      </w:r>
      <w:r w:rsidRPr="004D0897">
        <w:rPr>
          <w:rFonts w:ascii="Times New Roman" w:hAnsi="Times New Roman" w:cs="Times New Roman"/>
          <w:i/>
          <w:sz w:val="24"/>
          <w:szCs w:val="24"/>
        </w:rPr>
        <w:t>for the child behavioural checklist/14-18 and 1991.</w:t>
      </w:r>
      <w:r>
        <w:rPr>
          <w:rFonts w:ascii="Times New Roman" w:hAnsi="Times New Roman" w:cs="Times New Roman"/>
          <w:sz w:val="24"/>
          <w:szCs w:val="24"/>
        </w:rPr>
        <w:t xml:space="preserve"> </w:t>
      </w:r>
      <w:r w:rsidR="00757BD7">
        <w:rPr>
          <w:rFonts w:ascii="Times New Roman" w:hAnsi="Times New Roman" w:cs="Times New Roman"/>
          <w:sz w:val="24"/>
          <w:szCs w:val="24"/>
        </w:rPr>
        <w:tab/>
      </w:r>
      <w:r>
        <w:rPr>
          <w:rFonts w:ascii="Times New Roman" w:hAnsi="Times New Roman" w:cs="Times New Roman"/>
          <w:sz w:val="24"/>
          <w:szCs w:val="24"/>
        </w:rPr>
        <w:t>Burlington, VT: University of Vermont, Department of Psychiatry.</w:t>
      </w:r>
    </w:p>
    <w:p w:rsidR="004977E4" w:rsidRPr="00B50A53"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Achenbach, T. M. (1991b). </w:t>
      </w:r>
      <w:r w:rsidRPr="00921128">
        <w:rPr>
          <w:rFonts w:ascii="Times New Roman" w:hAnsi="Times New Roman" w:cs="Times New Roman"/>
          <w:i/>
          <w:sz w:val="24"/>
          <w:szCs w:val="24"/>
        </w:rPr>
        <w:t>Manual</w:t>
      </w:r>
      <w:r>
        <w:rPr>
          <w:rFonts w:ascii="Times New Roman" w:hAnsi="Times New Roman" w:cs="Times New Roman"/>
          <w:sz w:val="24"/>
          <w:szCs w:val="24"/>
        </w:rPr>
        <w:t xml:space="preserve"> </w:t>
      </w:r>
      <w:r w:rsidRPr="004D0897">
        <w:rPr>
          <w:rFonts w:ascii="Times New Roman" w:hAnsi="Times New Roman" w:cs="Times New Roman"/>
          <w:i/>
          <w:sz w:val="24"/>
          <w:szCs w:val="24"/>
        </w:rPr>
        <w:t xml:space="preserve">for the </w:t>
      </w:r>
      <w:r>
        <w:rPr>
          <w:rFonts w:ascii="Times New Roman" w:hAnsi="Times New Roman" w:cs="Times New Roman"/>
          <w:i/>
          <w:sz w:val="24"/>
          <w:szCs w:val="24"/>
        </w:rPr>
        <w:t xml:space="preserve">youth self-report and 1991. </w:t>
      </w:r>
      <w:r>
        <w:rPr>
          <w:rFonts w:ascii="Times New Roman" w:hAnsi="Times New Roman" w:cs="Times New Roman"/>
          <w:sz w:val="24"/>
          <w:szCs w:val="24"/>
        </w:rPr>
        <w:t xml:space="preserve">Burlington, VT: </w:t>
      </w:r>
      <w:r w:rsidR="00757BD7">
        <w:rPr>
          <w:rFonts w:ascii="Times New Roman" w:hAnsi="Times New Roman" w:cs="Times New Roman"/>
          <w:sz w:val="24"/>
          <w:szCs w:val="24"/>
        </w:rPr>
        <w:tab/>
      </w:r>
      <w:r>
        <w:rPr>
          <w:rFonts w:ascii="Times New Roman" w:hAnsi="Times New Roman" w:cs="Times New Roman"/>
          <w:sz w:val="24"/>
          <w:szCs w:val="24"/>
        </w:rPr>
        <w:t>University of Vermont, Department of Psychiatry.</w:t>
      </w:r>
    </w:p>
    <w:p w:rsidR="004977E4"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Albano, A. M., Causey, D., &amp; Carter, B., (2001). Fear and anxiety in children. In C. E. </w:t>
      </w:r>
      <w:r w:rsidR="00757BD7">
        <w:rPr>
          <w:rFonts w:ascii="Times New Roman" w:hAnsi="Times New Roman" w:cs="Times New Roman"/>
          <w:sz w:val="24"/>
          <w:szCs w:val="24"/>
        </w:rPr>
        <w:tab/>
      </w:r>
      <w:r>
        <w:rPr>
          <w:rFonts w:ascii="Times New Roman" w:hAnsi="Times New Roman" w:cs="Times New Roman"/>
          <w:sz w:val="24"/>
          <w:szCs w:val="24"/>
        </w:rPr>
        <w:t xml:space="preserve">Walker, &amp; M. C. Roberts (Eds.), </w:t>
      </w:r>
      <w:r w:rsidRPr="00EA6605">
        <w:rPr>
          <w:rFonts w:ascii="Times New Roman" w:hAnsi="Times New Roman" w:cs="Times New Roman"/>
          <w:i/>
          <w:sz w:val="24"/>
          <w:szCs w:val="24"/>
        </w:rPr>
        <w:t>Handobookof clinical child psychology</w:t>
      </w:r>
      <w:r>
        <w:rPr>
          <w:rFonts w:ascii="Times New Roman" w:hAnsi="Times New Roman" w:cs="Times New Roman"/>
          <w:sz w:val="24"/>
          <w:szCs w:val="24"/>
        </w:rPr>
        <w:t xml:space="preserve"> (3. ed., pp. </w:t>
      </w:r>
      <w:r w:rsidR="00757BD7">
        <w:rPr>
          <w:rFonts w:ascii="Times New Roman" w:hAnsi="Times New Roman" w:cs="Times New Roman"/>
          <w:sz w:val="24"/>
          <w:szCs w:val="24"/>
        </w:rPr>
        <w:tab/>
      </w:r>
      <w:r>
        <w:rPr>
          <w:rFonts w:ascii="Times New Roman" w:hAnsi="Times New Roman" w:cs="Times New Roman"/>
          <w:sz w:val="24"/>
          <w:szCs w:val="24"/>
        </w:rPr>
        <w:t>291-316). New York: John Wiley &amp; Sons.</w:t>
      </w:r>
    </w:p>
    <w:p w:rsidR="004977E4"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Albano, A. M., &amp; Kendal, P. C. (2002). Cognitive behavioural therapy for children and </w:t>
      </w:r>
      <w:r w:rsidR="00757BD7">
        <w:rPr>
          <w:rFonts w:ascii="Times New Roman" w:hAnsi="Times New Roman" w:cs="Times New Roman"/>
          <w:sz w:val="24"/>
          <w:szCs w:val="24"/>
        </w:rPr>
        <w:tab/>
      </w:r>
      <w:r>
        <w:rPr>
          <w:rFonts w:ascii="Times New Roman" w:hAnsi="Times New Roman" w:cs="Times New Roman"/>
          <w:sz w:val="24"/>
          <w:szCs w:val="24"/>
        </w:rPr>
        <w:t xml:space="preserve">adolescent with anxiety disorders: Clinical research advances. </w:t>
      </w:r>
      <w:r w:rsidRPr="00E21483">
        <w:rPr>
          <w:rFonts w:ascii="Times New Roman" w:hAnsi="Times New Roman" w:cs="Times New Roman"/>
          <w:i/>
          <w:sz w:val="24"/>
          <w:szCs w:val="24"/>
        </w:rPr>
        <w:t xml:space="preserve">International Review of </w:t>
      </w:r>
      <w:r w:rsidR="00757BD7">
        <w:rPr>
          <w:rFonts w:ascii="Times New Roman" w:hAnsi="Times New Roman" w:cs="Times New Roman"/>
          <w:i/>
          <w:sz w:val="24"/>
          <w:szCs w:val="24"/>
        </w:rPr>
        <w:tab/>
      </w:r>
      <w:r w:rsidRPr="00E21483">
        <w:rPr>
          <w:rFonts w:ascii="Times New Roman" w:hAnsi="Times New Roman" w:cs="Times New Roman"/>
          <w:i/>
          <w:sz w:val="24"/>
          <w:szCs w:val="24"/>
        </w:rPr>
        <w:t>Psychiatry</w:t>
      </w:r>
      <w:r>
        <w:rPr>
          <w:rFonts w:ascii="Times New Roman" w:hAnsi="Times New Roman" w:cs="Times New Roman"/>
          <w:sz w:val="24"/>
          <w:szCs w:val="24"/>
        </w:rPr>
        <w:t xml:space="preserve">, </w:t>
      </w:r>
      <w:r w:rsidRPr="00F4273F">
        <w:rPr>
          <w:rFonts w:ascii="Times New Roman" w:hAnsi="Times New Roman" w:cs="Times New Roman"/>
          <w:i/>
          <w:sz w:val="24"/>
          <w:szCs w:val="24"/>
        </w:rPr>
        <w:t>14</w:t>
      </w:r>
      <w:r>
        <w:rPr>
          <w:rFonts w:ascii="Times New Roman" w:hAnsi="Times New Roman" w:cs="Times New Roman"/>
          <w:sz w:val="24"/>
          <w:szCs w:val="24"/>
        </w:rPr>
        <w:t xml:space="preserve">, 129-134. </w:t>
      </w:r>
    </w:p>
    <w:p w:rsidR="004977E4"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Baptista, A. (2000). Perturbações do medo e da ansiedade: Uma perspectiva evolutiva e </w:t>
      </w:r>
      <w:r w:rsidR="00757BD7">
        <w:rPr>
          <w:rFonts w:ascii="Times New Roman" w:hAnsi="Times New Roman" w:cs="Times New Roman"/>
          <w:sz w:val="24"/>
          <w:szCs w:val="24"/>
        </w:rPr>
        <w:tab/>
      </w:r>
      <w:r>
        <w:rPr>
          <w:rFonts w:ascii="Times New Roman" w:hAnsi="Times New Roman" w:cs="Times New Roman"/>
          <w:sz w:val="24"/>
          <w:szCs w:val="24"/>
        </w:rPr>
        <w:t xml:space="preserve">desenvolvimental. In Soares, I. (Ed.), </w:t>
      </w:r>
      <w:r w:rsidRPr="00F47EB9">
        <w:rPr>
          <w:rFonts w:ascii="Times New Roman" w:hAnsi="Times New Roman" w:cs="Times New Roman"/>
          <w:i/>
          <w:sz w:val="24"/>
          <w:szCs w:val="24"/>
        </w:rPr>
        <w:t xml:space="preserve">Psicopatologia do desenvolvimento: </w:t>
      </w:r>
      <w:r w:rsidR="00757BD7">
        <w:rPr>
          <w:rFonts w:ascii="Times New Roman" w:hAnsi="Times New Roman" w:cs="Times New Roman"/>
          <w:i/>
          <w:sz w:val="24"/>
          <w:szCs w:val="24"/>
        </w:rPr>
        <w:tab/>
      </w:r>
      <w:r w:rsidRPr="00F47EB9">
        <w:rPr>
          <w:rFonts w:ascii="Times New Roman" w:hAnsi="Times New Roman" w:cs="Times New Roman"/>
          <w:i/>
          <w:sz w:val="24"/>
          <w:szCs w:val="24"/>
        </w:rPr>
        <w:t>Trajectórias (in) adaptativas</w:t>
      </w:r>
      <w:r>
        <w:rPr>
          <w:rFonts w:ascii="Times New Roman" w:hAnsi="Times New Roman" w:cs="Times New Roman"/>
          <w:i/>
          <w:sz w:val="24"/>
          <w:szCs w:val="24"/>
        </w:rPr>
        <w:t xml:space="preserve"> ao longo da vida, </w:t>
      </w:r>
      <w:r w:rsidRPr="00F47EB9">
        <w:rPr>
          <w:rFonts w:ascii="Times New Roman" w:hAnsi="Times New Roman" w:cs="Times New Roman"/>
          <w:sz w:val="24"/>
          <w:szCs w:val="24"/>
        </w:rPr>
        <w:t>(pp. 88-141)</w:t>
      </w:r>
      <w:r>
        <w:rPr>
          <w:rFonts w:ascii="Times New Roman" w:hAnsi="Times New Roman" w:cs="Times New Roman"/>
          <w:sz w:val="24"/>
          <w:szCs w:val="24"/>
        </w:rPr>
        <w:t xml:space="preserve">. Lisboa: Quarteto. </w:t>
      </w:r>
    </w:p>
    <w:p w:rsidR="004977E4"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Barlow, D. H. (2002). </w:t>
      </w:r>
      <w:r w:rsidRPr="00EA6605">
        <w:rPr>
          <w:rFonts w:ascii="Times New Roman" w:hAnsi="Times New Roman" w:cs="Times New Roman"/>
          <w:i/>
          <w:sz w:val="24"/>
          <w:szCs w:val="24"/>
        </w:rPr>
        <w:t>Anxiety and its disorders</w:t>
      </w:r>
      <w:r>
        <w:rPr>
          <w:rFonts w:ascii="Times New Roman" w:hAnsi="Times New Roman" w:cs="Times New Roman"/>
          <w:sz w:val="24"/>
          <w:szCs w:val="24"/>
        </w:rPr>
        <w:t xml:space="preserve"> (2. ed.). New York: Guilfort Press.</w:t>
      </w:r>
    </w:p>
    <w:p w:rsidR="004977E4"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Barret, P. M. (1998). O tratamento da ansiedade das crianças: Análise de alguns aspectos </w:t>
      </w:r>
      <w:r w:rsidR="00757BD7">
        <w:rPr>
          <w:rFonts w:ascii="Times New Roman" w:hAnsi="Times New Roman" w:cs="Times New Roman"/>
          <w:sz w:val="24"/>
          <w:szCs w:val="24"/>
        </w:rPr>
        <w:tab/>
      </w:r>
      <w:r>
        <w:rPr>
          <w:rFonts w:ascii="Times New Roman" w:hAnsi="Times New Roman" w:cs="Times New Roman"/>
          <w:sz w:val="24"/>
          <w:szCs w:val="24"/>
        </w:rPr>
        <w:t xml:space="preserve">relativos aos acontecimentos. </w:t>
      </w:r>
      <w:r w:rsidRPr="00F4273F">
        <w:rPr>
          <w:rFonts w:ascii="Times New Roman" w:hAnsi="Times New Roman" w:cs="Times New Roman"/>
          <w:i/>
          <w:sz w:val="24"/>
          <w:szCs w:val="24"/>
        </w:rPr>
        <w:t>Revista Portuguesa de Pedagogia, 2</w:t>
      </w:r>
      <w:r>
        <w:rPr>
          <w:rFonts w:ascii="Times New Roman" w:hAnsi="Times New Roman" w:cs="Times New Roman"/>
          <w:sz w:val="24"/>
          <w:szCs w:val="24"/>
        </w:rPr>
        <w:t>, 97-127.</w:t>
      </w:r>
    </w:p>
    <w:p w:rsidR="004977E4"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Beck, A. T. (2005). The current state of cognitive therapy: a 40 year retrospective. </w:t>
      </w:r>
      <w:r w:rsidRPr="00F4273F">
        <w:rPr>
          <w:rFonts w:ascii="Times New Roman" w:hAnsi="Times New Roman" w:cs="Times New Roman"/>
          <w:i/>
          <w:sz w:val="24"/>
          <w:szCs w:val="24"/>
        </w:rPr>
        <w:t xml:space="preserve">Archives of </w:t>
      </w:r>
      <w:r w:rsidR="00757BD7">
        <w:rPr>
          <w:rFonts w:ascii="Times New Roman" w:hAnsi="Times New Roman" w:cs="Times New Roman"/>
          <w:i/>
          <w:sz w:val="24"/>
          <w:szCs w:val="24"/>
        </w:rPr>
        <w:tab/>
      </w:r>
      <w:r w:rsidRPr="00F4273F">
        <w:rPr>
          <w:rFonts w:ascii="Times New Roman" w:hAnsi="Times New Roman" w:cs="Times New Roman"/>
          <w:i/>
          <w:sz w:val="24"/>
          <w:szCs w:val="24"/>
        </w:rPr>
        <w:t>General Psychiaty, 62</w:t>
      </w:r>
      <w:r>
        <w:rPr>
          <w:rFonts w:ascii="Times New Roman" w:hAnsi="Times New Roman" w:cs="Times New Roman"/>
          <w:i/>
          <w:sz w:val="24"/>
          <w:szCs w:val="24"/>
        </w:rPr>
        <w:t xml:space="preserve"> </w:t>
      </w:r>
      <w:r w:rsidRPr="00F4273F">
        <w:rPr>
          <w:rFonts w:ascii="Times New Roman" w:hAnsi="Times New Roman" w:cs="Times New Roman"/>
          <w:sz w:val="24"/>
          <w:szCs w:val="24"/>
        </w:rPr>
        <w:t>(9)</w:t>
      </w:r>
      <w:r>
        <w:rPr>
          <w:rFonts w:ascii="Times New Roman" w:hAnsi="Times New Roman" w:cs="Times New Roman"/>
          <w:sz w:val="24"/>
          <w:szCs w:val="24"/>
        </w:rPr>
        <w:t>, 953-9.</w:t>
      </w:r>
    </w:p>
    <w:p w:rsidR="004977E4"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Beck, A. T., &amp; Newman, C. F. (2005). Cognitive therapy. In Kaplan &amp; Sadock’s (Eds), </w:t>
      </w:r>
      <w:r w:rsidR="00757BD7">
        <w:rPr>
          <w:rFonts w:ascii="Times New Roman" w:hAnsi="Times New Roman" w:cs="Times New Roman"/>
          <w:sz w:val="24"/>
          <w:szCs w:val="24"/>
        </w:rPr>
        <w:tab/>
      </w:r>
      <w:r w:rsidRPr="005F0650">
        <w:rPr>
          <w:rFonts w:ascii="Times New Roman" w:hAnsi="Times New Roman" w:cs="Times New Roman"/>
          <w:i/>
          <w:sz w:val="24"/>
          <w:szCs w:val="24"/>
        </w:rPr>
        <w:t xml:space="preserve">Compehensive textbook of psychiatry </w:t>
      </w:r>
      <w:r>
        <w:rPr>
          <w:rFonts w:ascii="Times New Roman" w:hAnsi="Times New Roman" w:cs="Times New Roman"/>
          <w:sz w:val="24"/>
          <w:szCs w:val="24"/>
        </w:rPr>
        <w:t xml:space="preserve">(pp. 120-145). New York: Lippincott Williams </w:t>
      </w:r>
      <w:r w:rsidR="00757BD7">
        <w:rPr>
          <w:rFonts w:ascii="Times New Roman" w:hAnsi="Times New Roman" w:cs="Times New Roman"/>
          <w:sz w:val="24"/>
          <w:szCs w:val="24"/>
        </w:rPr>
        <w:tab/>
      </w:r>
      <w:r>
        <w:rPr>
          <w:rFonts w:ascii="Times New Roman" w:hAnsi="Times New Roman" w:cs="Times New Roman"/>
          <w:sz w:val="24"/>
          <w:szCs w:val="24"/>
        </w:rPr>
        <w:t xml:space="preserve">&amp; Wilkins.Beck, J. S. (1995). </w:t>
      </w:r>
      <w:r w:rsidRPr="00050E7C">
        <w:rPr>
          <w:rFonts w:ascii="Times New Roman" w:hAnsi="Times New Roman" w:cs="Times New Roman"/>
          <w:i/>
          <w:sz w:val="24"/>
          <w:szCs w:val="24"/>
        </w:rPr>
        <w:t>Cognitive therapy: basics and beyond</w:t>
      </w:r>
      <w:r>
        <w:rPr>
          <w:rFonts w:ascii="Times New Roman" w:hAnsi="Times New Roman" w:cs="Times New Roman"/>
          <w:sz w:val="24"/>
          <w:szCs w:val="24"/>
        </w:rPr>
        <w:t xml:space="preserve">. New York: </w:t>
      </w:r>
      <w:r w:rsidR="00BE1F1F">
        <w:rPr>
          <w:rFonts w:ascii="Times New Roman" w:hAnsi="Times New Roman" w:cs="Times New Roman"/>
          <w:sz w:val="24"/>
          <w:szCs w:val="24"/>
        </w:rPr>
        <w:tab/>
      </w:r>
      <w:r>
        <w:rPr>
          <w:rFonts w:ascii="Times New Roman" w:hAnsi="Times New Roman" w:cs="Times New Roman"/>
          <w:sz w:val="24"/>
          <w:szCs w:val="24"/>
        </w:rPr>
        <w:t>Gilfort Press.</w:t>
      </w:r>
    </w:p>
    <w:p w:rsidR="004977E4"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Bulton, M. (1999). Concurrent and longitudinal relation betwin children’s playground </w:t>
      </w:r>
      <w:r w:rsidR="00757BD7">
        <w:rPr>
          <w:rFonts w:ascii="Times New Roman" w:hAnsi="Times New Roman" w:cs="Times New Roman"/>
          <w:sz w:val="24"/>
          <w:szCs w:val="24"/>
        </w:rPr>
        <w:tab/>
      </w:r>
      <w:r>
        <w:rPr>
          <w:rFonts w:ascii="Times New Roman" w:hAnsi="Times New Roman" w:cs="Times New Roman"/>
          <w:sz w:val="24"/>
          <w:szCs w:val="24"/>
        </w:rPr>
        <w:t xml:space="preserve">behavior and social preference, vitimization, and bullying. </w:t>
      </w:r>
      <w:r w:rsidRPr="00610056">
        <w:rPr>
          <w:rFonts w:ascii="Times New Roman" w:hAnsi="Times New Roman" w:cs="Times New Roman"/>
          <w:i/>
          <w:sz w:val="24"/>
          <w:szCs w:val="24"/>
        </w:rPr>
        <w:t>Child Development, 70</w:t>
      </w:r>
      <w:r>
        <w:rPr>
          <w:rFonts w:ascii="Times New Roman" w:hAnsi="Times New Roman" w:cs="Times New Roman"/>
          <w:i/>
          <w:sz w:val="24"/>
          <w:szCs w:val="24"/>
        </w:rPr>
        <w:t xml:space="preserve"> </w:t>
      </w:r>
      <w:r>
        <w:rPr>
          <w:rFonts w:ascii="Times New Roman" w:hAnsi="Times New Roman" w:cs="Times New Roman"/>
          <w:sz w:val="24"/>
          <w:szCs w:val="24"/>
        </w:rPr>
        <w:t xml:space="preserve">(4), </w:t>
      </w:r>
      <w:r w:rsidR="00757BD7">
        <w:rPr>
          <w:rFonts w:ascii="Times New Roman" w:hAnsi="Times New Roman" w:cs="Times New Roman"/>
          <w:sz w:val="24"/>
          <w:szCs w:val="24"/>
        </w:rPr>
        <w:tab/>
      </w:r>
      <w:r>
        <w:rPr>
          <w:rFonts w:ascii="Times New Roman" w:hAnsi="Times New Roman" w:cs="Times New Roman"/>
          <w:sz w:val="24"/>
          <w:szCs w:val="24"/>
        </w:rPr>
        <w:t>944-954.</w:t>
      </w:r>
    </w:p>
    <w:p w:rsidR="00184E51"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Carvalhosa, S. M., Lima, L., &amp; Matos, M. G. (2001). Bullying – a provocação/vitimação entre </w:t>
      </w:r>
      <w:r w:rsidR="00757BD7">
        <w:rPr>
          <w:rFonts w:ascii="Times New Roman" w:hAnsi="Times New Roman" w:cs="Times New Roman"/>
          <w:sz w:val="24"/>
          <w:szCs w:val="24"/>
        </w:rPr>
        <w:tab/>
      </w:r>
      <w:r>
        <w:rPr>
          <w:rFonts w:ascii="Times New Roman" w:hAnsi="Times New Roman" w:cs="Times New Roman"/>
          <w:sz w:val="24"/>
          <w:szCs w:val="24"/>
        </w:rPr>
        <w:t xml:space="preserve">pares no contexto escolar português. </w:t>
      </w:r>
      <w:r w:rsidRPr="00610056">
        <w:rPr>
          <w:rFonts w:ascii="Times New Roman" w:hAnsi="Times New Roman" w:cs="Times New Roman"/>
          <w:i/>
          <w:sz w:val="24"/>
          <w:szCs w:val="24"/>
        </w:rPr>
        <w:t xml:space="preserve">Análise Psicológica, 4 </w:t>
      </w:r>
      <w:r>
        <w:rPr>
          <w:rFonts w:ascii="Times New Roman" w:hAnsi="Times New Roman" w:cs="Times New Roman"/>
          <w:sz w:val="24"/>
          <w:szCs w:val="24"/>
        </w:rPr>
        <w:t>(11), 524-537.</w:t>
      </w:r>
    </w:p>
    <w:p w:rsidR="004977E4" w:rsidRDefault="004977E4" w:rsidP="004977E4">
      <w:pPr>
        <w:autoSpaceDE w:val="0"/>
        <w:autoSpaceDN w:val="0"/>
        <w:adjustRightInd w:val="0"/>
        <w:spacing w:after="0" w:line="360" w:lineRule="auto"/>
        <w:jc w:val="both"/>
        <w:rPr>
          <w:rFonts w:ascii="Times New Roman" w:hAnsi="Times New Roman" w:cs="Times New Roman"/>
          <w:sz w:val="24"/>
          <w:szCs w:val="24"/>
        </w:rPr>
      </w:pPr>
      <w:r w:rsidRPr="000C71E4">
        <w:rPr>
          <w:rFonts w:ascii="Times New Roman" w:hAnsi="Times New Roman" w:cs="Times New Roman"/>
          <w:sz w:val="24"/>
          <w:szCs w:val="24"/>
        </w:rPr>
        <w:t xml:space="preserve">Dias, P., &amp; Gonçalves, M. (1999). Avaliação da ansiedade e da depressão em crianças e </w:t>
      </w:r>
      <w:r w:rsidR="00757BD7">
        <w:rPr>
          <w:rFonts w:ascii="Times New Roman" w:hAnsi="Times New Roman" w:cs="Times New Roman"/>
          <w:sz w:val="24"/>
          <w:szCs w:val="24"/>
        </w:rPr>
        <w:tab/>
      </w:r>
      <w:r w:rsidRPr="000C71E4">
        <w:rPr>
          <w:rFonts w:ascii="Times New Roman" w:hAnsi="Times New Roman" w:cs="Times New Roman"/>
          <w:sz w:val="24"/>
          <w:szCs w:val="24"/>
        </w:rPr>
        <w:t xml:space="preserve">adolescentes (STAIC-C2, CMAS-R, FSSC-R e CDI): Estudo normativo para a </w:t>
      </w:r>
      <w:r w:rsidR="00757BD7">
        <w:rPr>
          <w:rFonts w:ascii="Times New Roman" w:hAnsi="Times New Roman" w:cs="Times New Roman"/>
          <w:sz w:val="24"/>
          <w:szCs w:val="24"/>
        </w:rPr>
        <w:tab/>
      </w:r>
      <w:r w:rsidRPr="000C71E4">
        <w:rPr>
          <w:rFonts w:ascii="Times New Roman" w:hAnsi="Times New Roman" w:cs="Times New Roman"/>
          <w:sz w:val="24"/>
          <w:szCs w:val="24"/>
        </w:rPr>
        <w:t>população portuguesa. In Soares</w:t>
      </w:r>
      <w:r>
        <w:rPr>
          <w:rFonts w:ascii="Times New Roman" w:hAnsi="Times New Roman" w:cs="Times New Roman"/>
          <w:sz w:val="24"/>
          <w:szCs w:val="24"/>
        </w:rPr>
        <w:t xml:space="preserve"> </w:t>
      </w:r>
      <w:r w:rsidRPr="000C71E4">
        <w:rPr>
          <w:rFonts w:ascii="Times New Roman" w:hAnsi="Times New Roman" w:cs="Times New Roman"/>
          <w:sz w:val="24"/>
          <w:szCs w:val="24"/>
        </w:rPr>
        <w:t>, S. Araújo</w:t>
      </w:r>
      <w:r>
        <w:rPr>
          <w:rFonts w:ascii="Times New Roman" w:hAnsi="Times New Roman" w:cs="Times New Roman"/>
          <w:sz w:val="24"/>
          <w:szCs w:val="24"/>
        </w:rPr>
        <w:t xml:space="preserve"> S.</w:t>
      </w:r>
      <w:r w:rsidRPr="000C71E4">
        <w:rPr>
          <w:rFonts w:ascii="Times New Roman" w:hAnsi="Times New Roman" w:cs="Times New Roman"/>
          <w:sz w:val="24"/>
          <w:szCs w:val="24"/>
        </w:rPr>
        <w:t xml:space="preserve">, &amp; Caires </w:t>
      </w:r>
      <w:r>
        <w:rPr>
          <w:rFonts w:ascii="Times New Roman" w:hAnsi="Times New Roman" w:cs="Times New Roman"/>
          <w:sz w:val="24"/>
          <w:szCs w:val="24"/>
        </w:rPr>
        <w:t xml:space="preserve">S. </w:t>
      </w:r>
      <w:r w:rsidRPr="000C71E4">
        <w:rPr>
          <w:rFonts w:ascii="Times New Roman" w:hAnsi="Times New Roman" w:cs="Times New Roman"/>
          <w:sz w:val="24"/>
          <w:szCs w:val="24"/>
        </w:rPr>
        <w:t xml:space="preserve">(Orgs.), </w:t>
      </w:r>
      <w:r w:rsidRPr="000C71E4">
        <w:rPr>
          <w:rFonts w:ascii="Times New Roman" w:hAnsi="Times New Roman" w:cs="Times New Roman"/>
          <w:i/>
          <w:iCs/>
          <w:sz w:val="24"/>
          <w:szCs w:val="24"/>
        </w:rPr>
        <w:t xml:space="preserve">Avaliação </w:t>
      </w:r>
      <w:r w:rsidR="00757BD7">
        <w:rPr>
          <w:rFonts w:ascii="Times New Roman" w:hAnsi="Times New Roman" w:cs="Times New Roman"/>
          <w:i/>
          <w:iCs/>
          <w:sz w:val="24"/>
          <w:szCs w:val="24"/>
        </w:rPr>
        <w:tab/>
      </w:r>
      <w:r w:rsidRPr="000C71E4">
        <w:rPr>
          <w:rFonts w:ascii="Times New Roman" w:hAnsi="Times New Roman" w:cs="Times New Roman"/>
          <w:i/>
          <w:iCs/>
          <w:sz w:val="24"/>
          <w:szCs w:val="24"/>
        </w:rPr>
        <w:t>Psicológica: Formas e Contextos</w:t>
      </w:r>
      <w:r w:rsidRPr="000C71E4">
        <w:rPr>
          <w:rFonts w:ascii="Times New Roman" w:hAnsi="Times New Roman" w:cs="Times New Roman"/>
          <w:sz w:val="24"/>
          <w:szCs w:val="24"/>
        </w:rPr>
        <w:t xml:space="preserve"> (Vol.</w:t>
      </w:r>
      <w:r>
        <w:rPr>
          <w:rFonts w:ascii="Times New Roman" w:hAnsi="Times New Roman" w:cs="Times New Roman"/>
          <w:sz w:val="24"/>
          <w:szCs w:val="24"/>
        </w:rPr>
        <w:t xml:space="preserve"> VI; pp. 553-564). Braga: Associação</w:t>
      </w:r>
      <w:r w:rsidRPr="000C71E4">
        <w:rPr>
          <w:rFonts w:ascii="Times New Roman" w:hAnsi="Times New Roman" w:cs="Times New Roman"/>
          <w:sz w:val="24"/>
          <w:szCs w:val="24"/>
        </w:rPr>
        <w:t xml:space="preserve"> </w:t>
      </w:r>
      <w:r w:rsidR="00757BD7">
        <w:rPr>
          <w:rFonts w:ascii="Times New Roman" w:hAnsi="Times New Roman" w:cs="Times New Roman"/>
          <w:sz w:val="24"/>
          <w:szCs w:val="24"/>
        </w:rPr>
        <w:tab/>
      </w:r>
      <w:r w:rsidRPr="000C71E4">
        <w:rPr>
          <w:rFonts w:ascii="Times New Roman" w:hAnsi="Times New Roman" w:cs="Times New Roman"/>
          <w:sz w:val="24"/>
          <w:szCs w:val="24"/>
        </w:rPr>
        <w:t>Psicólogos Portugueses.</w:t>
      </w:r>
    </w:p>
    <w:p w:rsidR="004977E4"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Eifert, G. H., &amp; Wilson, P. H. (2000). The triple response approach to assessment: A </w:t>
      </w:r>
      <w:r w:rsidR="00757BD7">
        <w:rPr>
          <w:rFonts w:ascii="Times New Roman" w:hAnsi="Times New Roman" w:cs="Times New Roman"/>
          <w:sz w:val="24"/>
          <w:szCs w:val="24"/>
        </w:rPr>
        <w:tab/>
      </w:r>
      <w:r>
        <w:rPr>
          <w:rFonts w:ascii="Times New Roman" w:hAnsi="Times New Roman" w:cs="Times New Roman"/>
          <w:sz w:val="24"/>
          <w:szCs w:val="24"/>
        </w:rPr>
        <w:t xml:space="preserve">conceptual and methodological reappraisal. </w:t>
      </w:r>
      <w:r w:rsidRPr="00633B8B">
        <w:rPr>
          <w:rFonts w:ascii="Times New Roman" w:hAnsi="Times New Roman" w:cs="Times New Roman"/>
          <w:i/>
          <w:sz w:val="24"/>
          <w:szCs w:val="24"/>
        </w:rPr>
        <w:t>Behavior Research Therapy</w:t>
      </w:r>
      <w:r>
        <w:rPr>
          <w:rFonts w:ascii="Times New Roman" w:hAnsi="Times New Roman" w:cs="Times New Roman"/>
          <w:sz w:val="24"/>
          <w:szCs w:val="24"/>
        </w:rPr>
        <w:t xml:space="preserve">, </w:t>
      </w:r>
      <w:r w:rsidRPr="00F4273F">
        <w:rPr>
          <w:rFonts w:ascii="Times New Roman" w:hAnsi="Times New Roman" w:cs="Times New Roman"/>
          <w:i/>
          <w:sz w:val="24"/>
          <w:szCs w:val="24"/>
        </w:rPr>
        <w:t>29</w:t>
      </w:r>
      <w:r>
        <w:rPr>
          <w:rFonts w:ascii="Times New Roman" w:hAnsi="Times New Roman" w:cs="Times New Roman"/>
          <w:sz w:val="24"/>
          <w:szCs w:val="24"/>
        </w:rPr>
        <w:t>, 283-92.</w:t>
      </w:r>
    </w:p>
    <w:p w:rsidR="004977E4"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Fonseca, A. C. (1998). Problemas de ansiedade em crianças e adolescentes: Elementos para a </w:t>
      </w:r>
      <w:r w:rsidR="00757BD7">
        <w:rPr>
          <w:rFonts w:ascii="Times New Roman" w:hAnsi="Times New Roman" w:cs="Times New Roman"/>
          <w:sz w:val="24"/>
          <w:szCs w:val="24"/>
        </w:rPr>
        <w:tab/>
      </w:r>
      <w:r>
        <w:rPr>
          <w:rFonts w:ascii="Times New Roman" w:hAnsi="Times New Roman" w:cs="Times New Roman"/>
          <w:sz w:val="24"/>
          <w:szCs w:val="24"/>
        </w:rPr>
        <w:t xml:space="preserve">sua caracterização e para o seu diagnóstico. </w:t>
      </w:r>
      <w:r w:rsidRPr="00CC3FBC">
        <w:rPr>
          <w:rFonts w:ascii="Times New Roman" w:hAnsi="Times New Roman" w:cs="Times New Roman"/>
          <w:i/>
          <w:sz w:val="24"/>
          <w:szCs w:val="24"/>
        </w:rPr>
        <w:t>Revista Portuguesa de Pedagogia, 18</w:t>
      </w:r>
      <w:r>
        <w:rPr>
          <w:rFonts w:ascii="Times New Roman" w:hAnsi="Times New Roman" w:cs="Times New Roman"/>
          <w:i/>
          <w:sz w:val="24"/>
          <w:szCs w:val="24"/>
        </w:rPr>
        <w:t xml:space="preserve"> </w:t>
      </w:r>
      <w:r>
        <w:rPr>
          <w:rFonts w:ascii="Times New Roman" w:hAnsi="Times New Roman" w:cs="Times New Roman"/>
          <w:sz w:val="24"/>
          <w:szCs w:val="24"/>
        </w:rPr>
        <w:t xml:space="preserve">(2), </w:t>
      </w:r>
      <w:r w:rsidR="00BE1F1F">
        <w:rPr>
          <w:rFonts w:ascii="Times New Roman" w:hAnsi="Times New Roman" w:cs="Times New Roman"/>
          <w:sz w:val="24"/>
          <w:szCs w:val="24"/>
        </w:rPr>
        <w:tab/>
      </w:r>
      <w:r>
        <w:rPr>
          <w:rFonts w:ascii="Times New Roman" w:hAnsi="Times New Roman" w:cs="Times New Roman"/>
          <w:sz w:val="24"/>
          <w:szCs w:val="24"/>
        </w:rPr>
        <w:t>7-34.</w:t>
      </w:r>
    </w:p>
    <w:p w:rsidR="004977E4"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Fonseca, A. C., &amp; Monteiro, C. M. (1999). Um inventário de problemas do comportamento </w:t>
      </w:r>
      <w:r w:rsidR="00757BD7">
        <w:rPr>
          <w:rFonts w:ascii="Times New Roman" w:hAnsi="Times New Roman" w:cs="Times New Roman"/>
          <w:sz w:val="24"/>
          <w:szCs w:val="24"/>
        </w:rPr>
        <w:tab/>
      </w:r>
      <w:r>
        <w:rPr>
          <w:rFonts w:ascii="Times New Roman" w:hAnsi="Times New Roman" w:cs="Times New Roman"/>
          <w:sz w:val="24"/>
          <w:szCs w:val="24"/>
        </w:rPr>
        <w:t xml:space="preserve">para crianças e adolescentes: O youth self-report de Achenbach. </w:t>
      </w:r>
      <w:r w:rsidRPr="00B50A53">
        <w:rPr>
          <w:rFonts w:ascii="Times New Roman" w:hAnsi="Times New Roman" w:cs="Times New Roman"/>
          <w:i/>
          <w:sz w:val="24"/>
          <w:szCs w:val="24"/>
        </w:rPr>
        <w:t>Psychologica, 21</w:t>
      </w:r>
      <w:r>
        <w:rPr>
          <w:rFonts w:ascii="Times New Roman" w:hAnsi="Times New Roman" w:cs="Times New Roman"/>
          <w:sz w:val="24"/>
          <w:szCs w:val="24"/>
        </w:rPr>
        <w:t>, 79-</w:t>
      </w:r>
      <w:r w:rsidR="00757BD7">
        <w:rPr>
          <w:rFonts w:ascii="Times New Roman" w:hAnsi="Times New Roman" w:cs="Times New Roman"/>
          <w:sz w:val="24"/>
          <w:szCs w:val="24"/>
        </w:rPr>
        <w:tab/>
      </w:r>
      <w:r>
        <w:rPr>
          <w:rFonts w:ascii="Times New Roman" w:hAnsi="Times New Roman" w:cs="Times New Roman"/>
          <w:sz w:val="24"/>
          <w:szCs w:val="24"/>
        </w:rPr>
        <w:t>96.</w:t>
      </w:r>
    </w:p>
    <w:p w:rsidR="004977E4"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Fonseca, A. C., Simões, A., Rebelo, J. A., Ferreira, J. A., &amp; Cardoso, F. (1994). Um </w:t>
      </w:r>
      <w:r w:rsidR="00757BD7">
        <w:rPr>
          <w:rFonts w:ascii="Times New Roman" w:hAnsi="Times New Roman" w:cs="Times New Roman"/>
          <w:sz w:val="24"/>
          <w:szCs w:val="24"/>
        </w:rPr>
        <w:tab/>
      </w:r>
      <w:r>
        <w:rPr>
          <w:rFonts w:ascii="Times New Roman" w:hAnsi="Times New Roman" w:cs="Times New Roman"/>
          <w:sz w:val="24"/>
          <w:szCs w:val="24"/>
        </w:rPr>
        <w:t xml:space="preserve">inventário de competências sociais para crianças e adolescentes: O child behaviour </w:t>
      </w:r>
      <w:r w:rsidR="00757BD7">
        <w:rPr>
          <w:rFonts w:ascii="Times New Roman" w:hAnsi="Times New Roman" w:cs="Times New Roman"/>
          <w:sz w:val="24"/>
          <w:szCs w:val="24"/>
        </w:rPr>
        <w:tab/>
      </w:r>
      <w:r>
        <w:rPr>
          <w:rFonts w:ascii="Times New Roman" w:hAnsi="Times New Roman" w:cs="Times New Roman"/>
          <w:sz w:val="24"/>
          <w:szCs w:val="24"/>
        </w:rPr>
        <w:t xml:space="preserve">checklist de Achenbach (CBCL). </w:t>
      </w:r>
      <w:r w:rsidRPr="00B50A53">
        <w:rPr>
          <w:rFonts w:ascii="Times New Roman" w:hAnsi="Times New Roman" w:cs="Times New Roman"/>
          <w:i/>
          <w:sz w:val="24"/>
          <w:szCs w:val="24"/>
        </w:rPr>
        <w:t>Psychologica,</w:t>
      </w:r>
      <w:r w:rsidR="00271C6B">
        <w:rPr>
          <w:rFonts w:ascii="Times New Roman" w:hAnsi="Times New Roman" w:cs="Times New Roman"/>
          <w:i/>
          <w:sz w:val="24"/>
          <w:szCs w:val="24"/>
        </w:rPr>
        <w:t xml:space="preserve"> </w:t>
      </w:r>
      <w:r>
        <w:rPr>
          <w:rFonts w:ascii="Times New Roman" w:hAnsi="Times New Roman" w:cs="Times New Roman"/>
          <w:i/>
          <w:sz w:val="24"/>
          <w:szCs w:val="24"/>
        </w:rPr>
        <w:t>12,</w:t>
      </w:r>
      <w:r>
        <w:rPr>
          <w:rFonts w:ascii="Times New Roman" w:hAnsi="Times New Roman" w:cs="Times New Roman"/>
          <w:sz w:val="24"/>
          <w:szCs w:val="24"/>
        </w:rPr>
        <w:t xml:space="preserve"> 53-78.</w:t>
      </w:r>
    </w:p>
    <w:p w:rsidR="004977E4"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Gonçalves, M., &amp; Simões, M. R. (2000). O modelo multiaxial de achenbach (ASEBA) na </w:t>
      </w:r>
      <w:r w:rsidR="00757BD7">
        <w:rPr>
          <w:rFonts w:ascii="Times New Roman" w:hAnsi="Times New Roman" w:cs="Times New Roman"/>
          <w:sz w:val="24"/>
          <w:szCs w:val="24"/>
        </w:rPr>
        <w:tab/>
      </w:r>
      <w:r>
        <w:rPr>
          <w:rFonts w:ascii="Times New Roman" w:hAnsi="Times New Roman" w:cs="Times New Roman"/>
          <w:sz w:val="24"/>
          <w:szCs w:val="24"/>
        </w:rPr>
        <w:t>avaliação clínica de crianças e adolescentes.</w:t>
      </w:r>
      <w:r w:rsidRPr="00CC3FBC">
        <w:rPr>
          <w:rFonts w:ascii="Times New Roman" w:hAnsi="Times New Roman" w:cs="Times New Roman"/>
          <w:sz w:val="24"/>
          <w:szCs w:val="24"/>
        </w:rPr>
        <w:t xml:space="preserve"> </w:t>
      </w:r>
      <w:r>
        <w:rPr>
          <w:rFonts w:ascii="Times New Roman" w:hAnsi="Times New Roman" w:cs="Times New Roman"/>
          <w:sz w:val="24"/>
          <w:szCs w:val="24"/>
        </w:rPr>
        <w:t xml:space="preserve">In Soares, I. (Coord.), </w:t>
      </w:r>
      <w:r w:rsidRPr="00F47EB9">
        <w:rPr>
          <w:rFonts w:ascii="Times New Roman" w:hAnsi="Times New Roman" w:cs="Times New Roman"/>
          <w:i/>
          <w:sz w:val="24"/>
          <w:szCs w:val="24"/>
        </w:rPr>
        <w:t xml:space="preserve">Psicopatologia do </w:t>
      </w:r>
      <w:r w:rsidR="00757BD7">
        <w:rPr>
          <w:rFonts w:ascii="Times New Roman" w:hAnsi="Times New Roman" w:cs="Times New Roman"/>
          <w:i/>
          <w:sz w:val="24"/>
          <w:szCs w:val="24"/>
        </w:rPr>
        <w:tab/>
      </w:r>
      <w:r w:rsidRPr="00F47EB9">
        <w:rPr>
          <w:rFonts w:ascii="Times New Roman" w:hAnsi="Times New Roman" w:cs="Times New Roman"/>
          <w:i/>
          <w:sz w:val="24"/>
          <w:szCs w:val="24"/>
        </w:rPr>
        <w:t>desenvolvimento: Trajectórias (in) adaptativas</w:t>
      </w:r>
      <w:r>
        <w:rPr>
          <w:rFonts w:ascii="Times New Roman" w:hAnsi="Times New Roman" w:cs="Times New Roman"/>
          <w:i/>
          <w:sz w:val="24"/>
          <w:szCs w:val="24"/>
        </w:rPr>
        <w:t xml:space="preserve"> ao longo da vida, </w:t>
      </w:r>
      <w:r w:rsidRPr="00F47EB9">
        <w:rPr>
          <w:rFonts w:ascii="Times New Roman" w:hAnsi="Times New Roman" w:cs="Times New Roman"/>
          <w:sz w:val="24"/>
          <w:szCs w:val="24"/>
        </w:rPr>
        <w:t xml:space="preserve">(pp. </w:t>
      </w:r>
      <w:r>
        <w:rPr>
          <w:rFonts w:ascii="Times New Roman" w:hAnsi="Times New Roman" w:cs="Times New Roman"/>
          <w:sz w:val="24"/>
          <w:szCs w:val="24"/>
        </w:rPr>
        <w:t>43-87</w:t>
      </w:r>
      <w:r w:rsidRPr="00F47EB9">
        <w:rPr>
          <w:rFonts w:ascii="Times New Roman" w:hAnsi="Times New Roman" w:cs="Times New Roman"/>
          <w:sz w:val="24"/>
          <w:szCs w:val="24"/>
        </w:rPr>
        <w:t>)</w:t>
      </w:r>
      <w:r>
        <w:rPr>
          <w:rFonts w:ascii="Times New Roman" w:hAnsi="Times New Roman" w:cs="Times New Roman"/>
          <w:sz w:val="24"/>
          <w:szCs w:val="24"/>
        </w:rPr>
        <w:t xml:space="preserve">. Lisboa: </w:t>
      </w:r>
      <w:r w:rsidR="00757BD7">
        <w:rPr>
          <w:rFonts w:ascii="Times New Roman" w:hAnsi="Times New Roman" w:cs="Times New Roman"/>
          <w:sz w:val="24"/>
          <w:szCs w:val="24"/>
        </w:rPr>
        <w:tab/>
      </w:r>
      <w:r>
        <w:rPr>
          <w:rFonts w:ascii="Times New Roman" w:hAnsi="Times New Roman" w:cs="Times New Roman"/>
          <w:sz w:val="24"/>
          <w:szCs w:val="24"/>
        </w:rPr>
        <w:t xml:space="preserve">Quarteto. </w:t>
      </w:r>
    </w:p>
    <w:p w:rsidR="004977E4" w:rsidRPr="00C31D4B"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Ingram, R. E., &amp; Luxton, D. D. (2005). </w:t>
      </w:r>
      <w:r w:rsidRPr="00D44118">
        <w:rPr>
          <w:rFonts w:ascii="Times New Roman" w:hAnsi="Times New Roman" w:cs="Times New Roman"/>
          <w:sz w:val="24"/>
          <w:szCs w:val="24"/>
          <w:lang w:val="en-US"/>
        </w:rPr>
        <w:t xml:space="preserve">Vulnerability-stress models. In B. J. Hankin, &amp; J. R. </w:t>
      </w:r>
      <w:r w:rsidR="00757BD7" w:rsidRPr="00D44118">
        <w:rPr>
          <w:rFonts w:ascii="Times New Roman" w:hAnsi="Times New Roman" w:cs="Times New Roman"/>
          <w:sz w:val="24"/>
          <w:szCs w:val="24"/>
          <w:lang w:val="en-US"/>
        </w:rPr>
        <w:tab/>
      </w:r>
      <w:r w:rsidRPr="00D44118">
        <w:rPr>
          <w:rFonts w:ascii="Times New Roman" w:hAnsi="Times New Roman" w:cs="Times New Roman"/>
          <w:sz w:val="24"/>
          <w:szCs w:val="24"/>
          <w:lang w:val="en-US"/>
        </w:rPr>
        <w:t xml:space="preserve">Z. Abela (Eds.), </w:t>
      </w:r>
      <w:r w:rsidRPr="00D44118">
        <w:rPr>
          <w:rFonts w:ascii="Times New Roman" w:hAnsi="Times New Roman" w:cs="Times New Roman"/>
          <w:i/>
          <w:sz w:val="24"/>
          <w:szCs w:val="24"/>
          <w:lang w:val="en-US"/>
        </w:rPr>
        <w:t>Development of psychopatology: A vulnerability-stress perspective</w:t>
      </w:r>
      <w:r w:rsidRPr="00D44118">
        <w:rPr>
          <w:rFonts w:ascii="Times New Roman" w:hAnsi="Times New Roman" w:cs="Times New Roman"/>
          <w:sz w:val="24"/>
          <w:szCs w:val="24"/>
          <w:lang w:val="en-US"/>
        </w:rPr>
        <w:t xml:space="preserve"> </w:t>
      </w:r>
      <w:r w:rsidR="00757BD7" w:rsidRPr="00D44118">
        <w:rPr>
          <w:rFonts w:ascii="Times New Roman" w:hAnsi="Times New Roman" w:cs="Times New Roman"/>
          <w:sz w:val="24"/>
          <w:szCs w:val="24"/>
          <w:lang w:val="en-US"/>
        </w:rPr>
        <w:tab/>
      </w:r>
      <w:r w:rsidRPr="00D44118">
        <w:rPr>
          <w:rFonts w:ascii="Times New Roman" w:hAnsi="Times New Roman" w:cs="Times New Roman"/>
          <w:sz w:val="24"/>
          <w:szCs w:val="24"/>
          <w:lang w:val="en-US"/>
        </w:rPr>
        <w:t xml:space="preserve">(pp. 32-46). </w:t>
      </w:r>
      <w:r w:rsidRPr="00C31D4B">
        <w:rPr>
          <w:rFonts w:ascii="Times New Roman" w:hAnsi="Times New Roman" w:cs="Times New Roman"/>
          <w:sz w:val="24"/>
          <w:szCs w:val="24"/>
        </w:rPr>
        <w:t>Thousand Oaks, C.A.: Sage.</w:t>
      </w:r>
    </w:p>
    <w:p w:rsidR="004977E4" w:rsidRDefault="004977E4" w:rsidP="004977E4">
      <w:pPr>
        <w:autoSpaceDE w:val="0"/>
        <w:autoSpaceDN w:val="0"/>
        <w:adjustRightInd w:val="0"/>
        <w:spacing w:after="0" w:line="360" w:lineRule="auto"/>
        <w:jc w:val="both"/>
        <w:rPr>
          <w:rFonts w:ascii="Times New Roman" w:hAnsi="Times New Roman" w:cs="Times New Roman"/>
          <w:sz w:val="24"/>
          <w:szCs w:val="24"/>
        </w:rPr>
      </w:pPr>
    </w:p>
    <w:p w:rsidR="004977E4"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Ito, L. M., Roso, M. C., Tiwari, S., Kendall, P. C., &amp; Asbahr, F. R. (2008). Terapia cognitivo-</w:t>
      </w:r>
      <w:r w:rsidR="00757BD7">
        <w:rPr>
          <w:rFonts w:ascii="Times New Roman" w:hAnsi="Times New Roman" w:cs="Times New Roman"/>
          <w:sz w:val="24"/>
          <w:szCs w:val="24"/>
        </w:rPr>
        <w:tab/>
      </w:r>
      <w:r>
        <w:rPr>
          <w:rFonts w:ascii="Times New Roman" w:hAnsi="Times New Roman" w:cs="Times New Roman"/>
          <w:sz w:val="24"/>
          <w:szCs w:val="24"/>
        </w:rPr>
        <w:t xml:space="preserve">comportamental da fobia social. </w:t>
      </w:r>
      <w:r w:rsidRPr="003D2765">
        <w:rPr>
          <w:rFonts w:ascii="Times New Roman" w:hAnsi="Times New Roman" w:cs="Times New Roman"/>
          <w:i/>
          <w:sz w:val="24"/>
          <w:szCs w:val="24"/>
        </w:rPr>
        <w:t>Revista Brasileira de Psiquiatria</w:t>
      </w:r>
      <w:r>
        <w:rPr>
          <w:rFonts w:ascii="Times New Roman" w:hAnsi="Times New Roman" w:cs="Times New Roman"/>
          <w:sz w:val="24"/>
          <w:szCs w:val="24"/>
        </w:rPr>
        <w:t xml:space="preserve">, </w:t>
      </w:r>
      <w:r w:rsidRPr="00F4273F">
        <w:rPr>
          <w:rFonts w:ascii="Times New Roman" w:hAnsi="Times New Roman" w:cs="Times New Roman"/>
          <w:i/>
          <w:sz w:val="24"/>
          <w:szCs w:val="24"/>
        </w:rPr>
        <w:t>30</w:t>
      </w:r>
      <w:r>
        <w:rPr>
          <w:rFonts w:ascii="Times New Roman" w:hAnsi="Times New Roman" w:cs="Times New Roman"/>
          <w:i/>
          <w:sz w:val="24"/>
          <w:szCs w:val="24"/>
        </w:rPr>
        <w:t xml:space="preserve"> </w:t>
      </w:r>
      <w:r>
        <w:rPr>
          <w:rFonts w:ascii="Times New Roman" w:hAnsi="Times New Roman" w:cs="Times New Roman"/>
          <w:sz w:val="24"/>
          <w:szCs w:val="24"/>
        </w:rPr>
        <w:t>(2), 96-101.</w:t>
      </w:r>
    </w:p>
    <w:p w:rsidR="004977E4"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Jacobson, E. (1938). </w:t>
      </w:r>
      <w:r w:rsidRPr="003D2765">
        <w:rPr>
          <w:rFonts w:ascii="Times New Roman" w:hAnsi="Times New Roman" w:cs="Times New Roman"/>
          <w:i/>
          <w:sz w:val="24"/>
          <w:szCs w:val="24"/>
        </w:rPr>
        <w:t>Progressive Relaxation</w:t>
      </w:r>
      <w:r>
        <w:rPr>
          <w:rFonts w:ascii="Times New Roman" w:hAnsi="Times New Roman" w:cs="Times New Roman"/>
          <w:sz w:val="24"/>
          <w:szCs w:val="24"/>
        </w:rPr>
        <w:t xml:space="preserve">. Chicago: University of Chicago Press. </w:t>
      </w:r>
    </w:p>
    <w:p w:rsidR="004977E4" w:rsidRPr="00EA4D5A"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Kendal, P. C. (Ed.). (2000). </w:t>
      </w:r>
      <w:r w:rsidRPr="008A2556">
        <w:rPr>
          <w:rFonts w:ascii="Times New Roman" w:hAnsi="Times New Roman" w:cs="Times New Roman"/>
          <w:i/>
          <w:sz w:val="24"/>
          <w:szCs w:val="24"/>
        </w:rPr>
        <w:t xml:space="preserve">Child </w:t>
      </w:r>
      <w:r w:rsidRPr="00EA4D5A">
        <w:rPr>
          <w:rFonts w:ascii="Times New Roman" w:hAnsi="Times New Roman" w:cs="Times New Roman"/>
          <w:i/>
          <w:sz w:val="24"/>
          <w:szCs w:val="24"/>
        </w:rPr>
        <w:t>and adolescent therapy: cognitive-behavioral procedures</w:t>
      </w:r>
      <w:r>
        <w:rPr>
          <w:rFonts w:ascii="Times New Roman" w:hAnsi="Times New Roman" w:cs="Times New Roman"/>
          <w:sz w:val="24"/>
          <w:szCs w:val="24"/>
        </w:rPr>
        <w:t xml:space="preserve"> </w:t>
      </w:r>
      <w:r w:rsidR="00757BD7">
        <w:rPr>
          <w:rFonts w:ascii="Times New Roman" w:hAnsi="Times New Roman" w:cs="Times New Roman"/>
          <w:sz w:val="24"/>
          <w:szCs w:val="24"/>
        </w:rPr>
        <w:tab/>
      </w:r>
      <w:r>
        <w:rPr>
          <w:rFonts w:ascii="Times New Roman" w:hAnsi="Times New Roman" w:cs="Times New Roman"/>
          <w:sz w:val="24"/>
          <w:szCs w:val="24"/>
        </w:rPr>
        <w:t>(2. ed.). New York: Guilfort Press.</w:t>
      </w:r>
    </w:p>
    <w:p w:rsidR="004977E4" w:rsidRDefault="004977E4" w:rsidP="004977E4">
      <w:pPr>
        <w:autoSpaceDE w:val="0"/>
        <w:autoSpaceDN w:val="0"/>
        <w:adjustRightInd w:val="0"/>
        <w:spacing w:after="0" w:line="360" w:lineRule="auto"/>
        <w:jc w:val="both"/>
        <w:rPr>
          <w:rFonts w:ascii="Times New Roman" w:hAnsi="Times New Roman" w:cs="Times New Roman"/>
          <w:sz w:val="24"/>
          <w:szCs w:val="24"/>
        </w:rPr>
      </w:pPr>
      <w:r w:rsidRPr="00D44118">
        <w:rPr>
          <w:rFonts w:ascii="Times New Roman" w:hAnsi="Times New Roman" w:cs="Times New Roman"/>
          <w:sz w:val="24"/>
          <w:szCs w:val="24"/>
          <w:lang w:val="en-US"/>
        </w:rPr>
        <w:t xml:space="preserve">Knapp, P., &amp; Beck, A. T. (2008). </w:t>
      </w:r>
      <w:r>
        <w:rPr>
          <w:rFonts w:ascii="Times New Roman" w:hAnsi="Times New Roman" w:cs="Times New Roman"/>
          <w:sz w:val="24"/>
          <w:szCs w:val="24"/>
        </w:rPr>
        <w:t xml:space="preserve">Fundamentos, modelos conceituais, aplicações e pesquisa </w:t>
      </w:r>
      <w:r w:rsidR="00757BD7">
        <w:rPr>
          <w:rFonts w:ascii="Times New Roman" w:hAnsi="Times New Roman" w:cs="Times New Roman"/>
          <w:sz w:val="24"/>
          <w:szCs w:val="24"/>
        </w:rPr>
        <w:tab/>
      </w:r>
      <w:r>
        <w:rPr>
          <w:rFonts w:ascii="Times New Roman" w:hAnsi="Times New Roman" w:cs="Times New Roman"/>
          <w:sz w:val="24"/>
          <w:szCs w:val="24"/>
        </w:rPr>
        <w:t xml:space="preserve">da terapia cognitiva. </w:t>
      </w:r>
      <w:r w:rsidRPr="00050E7C">
        <w:rPr>
          <w:rFonts w:ascii="Times New Roman" w:hAnsi="Times New Roman" w:cs="Times New Roman"/>
          <w:i/>
          <w:sz w:val="24"/>
          <w:szCs w:val="24"/>
        </w:rPr>
        <w:t>Revista Brasileira de Psiquiatria</w:t>
      </w:r>
      <w:r>
        <w:rPr>
          <w:rFonts w:ascii="Times New Roman" w:hAnsi="Times New Roman" w:cs="Times New Roman"/>
          <w:sz w:val="24"/>
          <w:szCs w:val="24"/>
        </w:rPr>
        <w:t xml:space="preserve">, </w:t>
      </w:r>
      <w:r w:rsidRPr="00F4273F">
        <w:rPr>
          <w:rFonts w:ascii="Times New Roman" w:hAnsi="Times New Roman" w:cs="Times New Roman"/>
          <w:i/>
          <w:sz w:val="24"/>
          <w:szCs w:val="24"/>
        </w:rPr>
        <w:t>30</w:t>
      </w:r>
      <w:r>
        <w:rPr>
          <w:rFonts w:ascii="Times New Roman" w:hAnsi="Times New Roman" w:cs="Times New Roman"/>
          <w:i/>
          <w:sz w:val="24"/>
          <w:szCs w:val="24"/>
        </w:rPr>
        <w:t xml:space="preserve"> </w:t>
      </w:r>
      <w:r>
        <w:rPr>
          <w:rFonts w:ascii="Times New Roman" w:hAnsi="Times New Roman" w:cs="Times New Roman"/>
          <w:sz w:val="24"/>
          <w:szCs w:val="24"/>
        </w:rPr>
        <w:t>(2), 54-64.</w:t>
      </w:r>
    </w:p>
    <w:p w:rsidR="004977E4" w:rsidRDefault="00757BD7"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4977E4">
        <w:rPr>
          <w:rFonts w:ascii="Times New Roman" w:hAnsi="Times New Roman" w:cs="Times New Roman"/>
          <w:sz w:val="24"/>
          <w:szCs w:val="24"/>
        </w:rPr>
        <w:t xml:space="preserve">Janis, I. L., Defares, P. B., &amp; Grossman, P. (1982). Hipervigilant reactions to threat. In </w:t>
      </w:r>
      <w:r>
        <w:rPr>
          <w:rFonts w:ascii="Times New Roman" w:hAnsi="Times New Roman" w:cs="Times New Roman"/>
          <w:sz w:val="24"/>
          <w:szCs w:val="24"/>
        </w:rPr>
        <w:tab/>
      </w:r>
      <w:r w:rsidR="004977E4">
        <w:rPr>
          <w:rFonts w:ascii="Times New Roman" w:hAnsi="Times New Roman" w:cs="Times New Roman"/>
          <w:sz w:val="24"/>
          <w:szCs w:val="24"/>
        </w:rPr>
        <w:t xml:space="preserve">H. Selye (Ed.), </w:t>
      </w:r>
      <w:r w:rsidR="004977E4" w:rsidRPr="003D2765">
        <w:rPr>
          <w:rFonts w:ascii="Times New Roman" w:hAnsi="Times New Roman" w:cs="Times New Roman"/>
          <w:i/>
          <w:sz w:val="24"/>
          <w:szCs w:val="24"/>
        </w:rPr>
        <w:t>Selye’s guise to stress research</w:t>
      </w:r>
      <w:r w:rsidR="004977E4">
        <w:rPr>
          <w:rFonts w:ascii="Times New Roman" w:hAnsi="Times New Roman" w:cs="Times New Roman"/>
          <w:sz w:val="24"/>
          <w:szCs w:val="24"/>
        </w:rPr>
        <w:t xml:space="preserve"> (Vol. 3). New York: Van Nostrand </w:t>
      </w:r>
      <w:r w:rsidR="00BE1F1F">
        <w:rPr>
          <w:rFonts w:ascii="Times New Roman" w:hAnsi="Times New Roman" w:cs="Times New Roman"/>
          <w:sz w:val="24"/>
          <w:szCs w:val="24"/>
        </w:rPr>
        <w:tab/>
      </w:r>
      <w:r w:rsidR="004977E4">
        <w:rPr>
          <w:rFonts w:ascii="Times New Roman" w:hAnsi="Times New Roman" w:cs="Times New Roman"/>
          <w:sz w:val="24"/>
          <w:szCs w:val="24"/>
        </w:rPr>
        <w:t>Reinhold.</w:t>
      </w:r>
    </w:p>
    <w:p w:rsidR="004977E4" w:rsidRPr="00B50A53"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McCounaghy, S. H., &amp; Achenbach, T. M. (1994). </w:t>
      </w:r>
      <w:r w:rsidRPr="00921128">
        <w:rPr>
          <w:rFonts w:ascii="Times New Roman" w:hAnsi="Times New Roman" w:cs="Times New Roman"/>
          <w:i/>
          <w:sz w:val="24"/>
          <w:szCs w:val="24"/>
        </w:rPr>
        <w:t xml:space="preserve">Manual for the semiestructured clinical </w:t>
      </w:r>
      <w:r w:rsidR="00757BD7">
        <w:rPr>
          <w:rFonts w:ascii="Times New Roman" w:hAnsi="Times New Roman" w:cs="Times New Roman"/>
          <w:i/>
          <w:sz w:val="24"/>
          <w:szCs w:val="24"/>
        </w:rPr>
        <w:tab/>
      </w:r>
      <w:r w:rsidRPr="00921128">
        <w:rPr>
          <w:rFonts w:ascii="Times New Roman" w:hAnsi="Times New Roman" w:cs="Times New Roman"/>
          <w:i/>
          <w:sz w:val="24"/>
          <w:szCs w:val="24"/>
        </w:rPr>
        <w:t xml:space="preserve">interview for children and adolecents. </w:t>
      </w:r>
      <w:r>
        <w:rPr>
          <w:rFonts w:ascii="Times New Roman" w:hAnsi="Times New Roman" w:cs="Times New Roman"/>
          <w:sz w:val="24"/>
          <w:szCs w:val="24"/>
        </w:rPr>
        <w:t xml:space="preserve">Burlington, VT: University of Vermont, </w:t>
      </w:r>
      <w:r w:rsidR="00757BD7">
        <w:rPr>
          <w:rFonts w:ascii="Times New Roman" w:hAnsi="Times New Roman" w:cs="Times New Roman"/>
          <w:sz w:val="24"/>
          <w:szCs w:val="24"/>
        </w:rPr>
        <w:tab/>
      </w:r>
      <w:r>
        <w:rPr>
          <w:rFonts w:ascii="Times New Roman" w:hAnsi="Times New Roman" w:cs="Times New Roman"/>
          <w:sz w:val="24"/>
          <w:szCs w:val="24"/>
        </w:rPr>
        <w:t>Department of Psychiatry.</w:t>
      </w:r>
    </w:p>
    <w:p w:rsidR="004977E4" w:rsidRPr="002640CE"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Melo, S. (2008). Guião de relaxamento para crianças. Ace</w:t>
      </w:r>
      <w:r w:rsidR="00D20992">
        <w:rPr>
          <w:rFonts w:ascii="Times New Roman" w:hAnsi="Times New Roman" w:cs="Times New Roman"/>
          <w:sz w:val="24"/>
          <w:szCs w:val="24"/>
        </w:rPr>
        <w:t>dido</w:t>
      </w:r>
      <w:r>
        <w:rPr>
          <w:rFonts w:ascii="Times New Roman" w:hAnsi="Times New Roman" w:cs="Times New Roman"/>
          <w:sz w:val="24"/>
          <w:szCs w:val="24"/>
        </w:rPr>
        <w:t xml:space="preserve"> em 22 de Março, 2010, em </w:t>
      </w:r>
      <w:r w:rsidR="00757BD7">
        <w:rPr>
          <w:rFonts w:ascii="Times New Roman" w:hAnsi="Times New Roman" w:cs="Times New Roman"/>
          <w:sz w:val="24"/>
          <w:szCs w:val="24"/>
        </w:rPr>
        <w:tab/>
      </w:r>
      <w:hyperlink r:id="rId18" w:history="1">
        <w:r w:rsidRPr="002640CE">
          <w:rPr>
            <w:rStyle w:val="Hiperligao"/>
            <w:rFonts w:ascii="Times New Roman" w:hAnsi="Times New Roman" w:cs="Times New Roman"/>
            <w:color w:val="auto"/>
            <w:sz w:val="24"/>
            <w:szCs w:val="24"/>
            <w:u w:val="none"/>
          </w:rPr>
          <w:t>http://www.meloteca.com/cursos/guiao-de-relaxamento-para-criancas.pdf</w:t>
        </w:r>
      </w:hyperlink>
      <w:r w:rsidRPr="002640CE">
        <w:rPr>
          <w:rFonts w:ascii="Times New Roman" w:hAnsi="Times New Roman" w:cs="Times New Roman"/>
          <w:sz w:val="24"/>
          <w:szCs w:val="24"/>
        </w:rPr>
        <w:t>.</w:t>
      </w:r>
    </w:p>
    <w:p w:rsidR="004977E4" w:rsidRDefault="00757BD7"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4977E4">
        <w:rPr>
          <w:rFonts w:ascii="Times New Roman" w:hAnsi="Times New Roman" w:cs="Times New Roman"/>
          <w:sz w:val="24"/>
          <w:szCs w:val="24"/>
        </w:rPr>
        <w:t xml:space="preserve">Rosen, J. B., &amp; Schulkin, J. (1998). From normal fear to pathological anxiety. </w:t>
      </w:r>
      <w:r>
        <w:rPr>
          <w:rFonts w:ascii="Times New Roman" w:hAnsi="Times New Roman" w:cs="Times New Roman"/>
          <w:sz w:val="24"/>
          <w:szCs w:val="24"/>
        </w:rPr>
        <w:tab/>
      </w:r>
      <w:r w:rsidR="004977E4" w:rsidRPr="008A2556">
        <w:rPr>
          <w:rFonts w:ascii="Times New Roman" w:hAnsi="Times New Roman" w:cs="Times New Roman"/>
          <w:i/>
          <w:sz w:val="24"/>
          <w:szCs w:val="24"/>
        </w:rPr>
        <w:t>Psychological Review, 105</w:t>
      </w:r>
      <w:r w:rsidR="004977E4">
        <w:rPr>
          <w:rFonts w:ascii="Times New Roman" w:hAnsi="Times New Roman" w:cs="Times New Roman"/>
          <w:sz w:val="24"/>
          <w:szCs w:val="24"/>
        </w:rPr>
        <w:t>, 325-350.</w:t>
      </w:r>
    </w:p>
    <w:p w:rsidR="00271C6B" w:rsidRPr="00271C6B" w:rsidRDefault="00271C6B"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Michael, H., &amp; Antoni, Phd. (2002). </w:t>
      </w:r>
      <w:r w:rsidRPr="00271C6B">
        <w:rPr>
          <w:rFonts w:ascii="Times New Roman" w:hAnsi="Times New Roman" w:cs="Times New Roman"/>
          <w:i/>
          <w:sz w:val="24"/>
          <w:szCs w:val="24"/>
        </w:rPr>
        <w:t xml:space="preserve">Stress Management Intervention for Women With Breast </w:t>
      </w:r>
      <w:r w:rsidR="00757BD7">
        <w:rPr>
          <w:rFonts w:ascii="Times New Roman" w:hAnsi="Times New Roman" w:cs="Times New Roman"/>
          <w:i/>
          <w:sz w:val="24"/>
          <w:szCs w:val="24"/>
        </w:rPr>
        <w:tab/>
      </w:r>
      <w:r w:rsidRPr="00271C6B">
        <w:rPr>
          <w:rFonts w:ascii="Times New Roman" w:hAnsi="Times New Roman" w:cs="Times New Roman"/>
          <w:i/>
          <w:sz w:val="24"/>
          <w:szCs w:val="24"/>
        </w:rPr>
        <w:t>Cancer: Training Manual and Participant’s Workbook.</w:t>
      </w:r>
      <w:r>
        <w:rPr>
          <w:rFonts w:ascii="Times New Roman" w:hAnsi="Times New Roman" w:cs="Times New Roman"/>
          <w:sz w:val="24"/>
          <w:szCs w:val="24"/>
        </w:rPr>
        <w:t xml:space="preserve"> New York: APA.</w:t>
      </w:r>
    </w:p>
    <w:p w:rsidR="00D20992" w:rsidRDefault="00D20992"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Página para pais: Problemas na criança e no adolescente - Medos e ansiedade na criança e no </w:t>
      </w:r>
      <w:r w:rsidR="00757BD7">
        <w:rPr>
          <w:rFonts w:ascii="Times New Roman" w:hAnsi="Times New Roman" w:cs="Times New Roman"/>
          <w:sz w:val="24"/>
          <w:szCs w:val="24"/>
        </w:rPr>
        <w:tab/>
      </w:r>
      <w:r>
        <w:rPr>
          <w:rFonts w:ascii="Times New Roman" w:hAnsi="Times New Roman" w:cs="Times New Roman"/>
          <w:sz w:val="24"/>
          <w:szCs w:val="24"/>
        </w:rPr>
        <w:t xml:space="preserve">adolescente. Acedido em 10 de Março de 2010 em </w:t>
      </w:r>
      <w:hyperlink r:id="rId19" w:history="1">
        <w:r w:rsidR="001561F4" w:rsidRPr="001561F4">
          <w:rPr>
            <w:rStyle w:val="Hiperligao"/>
            <w:rFonts w:ascii="Times New Roman" w:hAnsi="Times New Roman" w:cs="Times New Roman"/>
            <w:color w:val="auto"/>
            <w:sz w:val="24"/>
            <w:szCs w:val="24"/>
            <w:u w:val="none"/>
          </w:rPr>
          <w:t>http://appia.com.pt/cgi-sys</w:t>
        </w:r>
      </w:hyperlink>
    </w:p>
    <w:p w:rsidR="004977E4"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Quivy, R., &amp; Campenhout, L. (2003). </w:t>
      </w:r>
      <w:r w:rsidRPr="0082607F">
        <w:rPr>
          <w:rFonts w:ascii="Times New Roman" w:hAnsi="Times New Roman" w:cs="Times New Roman"/>
          <w:i/>
          <w:sz w:val="24"/>
          <w:szCs w:val="24"/>
        </w:rPr>
        <w:t>Manual de investigação em Ciências Sociais</w:t>
      </w:r>
      <w:r>
        <w:rPr>
          <w:rFonts w:ascii="Times New Roman" w:hAnsi="Times New Roman" w:cs="Times New Roman"/>
          <w:sz w:val="24"/>
          <w:szCs w:val="24"/>
        </w:rPr>
        <w:t xml:space="preserve"> (3</w:t>
      </w:r>
      <w:r w:rsidR="0082607F">
        <w:rPr>
          <w:rFonts w:ascii="Times New Roman" w:hAnsi="Times New Roman" w:cs="Times New Roman"/>
          <w:sz w:val="24"/>
          <w:szCs w:val="24"/>
        </w:rPr>
        <w:t>.</w:t>
      </w:r>
      <w:r>
        <w:rPr>
          <w:rFonts w:ascii="Times New Roman" w:hAnsi="Times New Roman" w:cs="Times New Roman"/>
          <w:sz w:val="24"/>
          <w:szCs w:val="24"/>
        </w:rPr>
        <w:t xml:space="preserve"> Ed.). </w:t>
      </w:r>
      <w:r w:rsidR="00757BD7">
        <w:rPr>
          <w:rFonts w:ascii="Times New Roman" w:hAnsi="Times New Roman" w:cs="Times New Roman"/>
          <w:sz w:val="24"/>
          <w:szCs w:val="24"/>
        </w:rPr>
        <w:tab/>
      </w:r>
      <w:r>
        <w:rPr>
          <w:rFonts w:ascii="Times New Roman" w:hAnsi="Times New Roman" w:cs="Times New Roman"/>
          <w:sz w:val="24"/>
          <w:szCs w:val="24"/>
        </w:rPr>
        <w:t>Lisboa: Gradiva.</w:t>
      </w:r>
    </w:p>
    <w:p w:rsidR="004977E4" w:rsidRPr="000C71E4" w:rsidRDefault="004977E4" w:rsidP="004977E4">
      <w:pPr>
        <w:autoSpaceDE w:val="0"/>
        <w:autoSpaceDN w:val="0"/>
        <w:adjustRightInd w:val="0"/>
        <w:spacing w:after="0" w:line="360" w:lineRule="auto"/>
        <w:jc w:val="both"/>
        <w:rPr>
          <w:rFonts w:ascii="Times New Roman" w:hAnsi="Times New Roman" w:cs="Times New Roman"/>
          <w:sz w:val="24"/>
          <w:szCs w:val="24"/>
        </w:rPr>
      </w:pPr>
      <w:r w:rsidRPr="000C71E4">
        <w:rPr>
          <w:rFonts w:ascii="Times New Roman" w:hAnsi="Times New Roman" w:cs="Times New Roman"/>
          <w:sz w:val="24"/>
          <w:szCs w:val="24"/>
        </w:rPr>
        <w:t>Silva, D. (2003). Inventário de Estado-Traço de Ansiedade. In Gonçalves</w:t>
      </w:r>
      <w:r>
        <w:rPr>
          <w:rFonts w:ascii="Times New Roman" w:hAnsi="Times New Roman" w:cs="Times New Roman"/>
          <w:sz w:val="24"/>
          <w:szCs w:val="24"/>
        </w:rPr>
        <w:t xml:space="preserve"> M.</w:t>
      </w:r>
      <w:r w:rsidRPr="000C71E4">
        <w:rPr>
          <w:rFonts w:ascii="Times New Roman" w:hAnsi="Times New Roman" w:cs="Times New Roman"/>
          <w:sz w:val="24"/>
          <w:szCs w:val="24"/>
        </w:rPr>
        <w:t>, Simões</w:t>
      </w:r>
      <w:r>
        <w:rPr>
          <w:rFonts w:ascii="Times New Roman" w:hAnsi="Times New Roman" w:cs="Times New Roman"/>
          <w:sz w:val="24"/>
          <w:szCs w:val="24"/>
        </w:rPr>
        <w:t xml:space="preserve"> M. R.</w:t>
      </w:r>
      <w:r w:rsidRPr="000C71E4">
        <w:rPr>
          <w:rFonts w:ascii="Times New Roman" w:hAnsi="Times New Roman" w:cs="Times New Roman"/>
          <w:sz w:val="24"/>
          <w:szCs w:val="24"/>
        </w:rPr>
        <w:t xml:space="preserve">, </w:t>
      </w:r>
      <w:r w:rsidR="00757BD7">
        <w:rPr>
          <w:rFonts w:ascii="Times New Roman" w:hAnsi="Times New Roman" w:cs="Times New Roman"/>
          <w:sz w:val="24"/>
          <w:szCs w:val="24"/>
        </w:rPr>
        <w:tab/>
      </w:r>
      <w:r>
        <w:rPr>
          <w:rFonts w:ascii="Times New Roman" w:hAnsi="Times New Roman" w:cs="Times New Roman"/>
          <w:sz w:val="24"/>
          <w:szCs w:val="24"/>
        </w:rPr>
        <w:t>A</w:t>
      </w:r>
      <w:r w:rsidRPr="000C71E4">
        <w:rPr>
          <w:rFonts w:ascii="Times New Roman" w:hAnsi="Times New Roman" w:cs="Times New Roman"/>
          <w:sz w:val="24"/>
          <w:szCs w:val="24"/>
        </w:rPr>
        <w:t>lmeida</w:t>
      </w:r>
      <w:r>
        <w:rPr>
          <w:rFonts w:ascii="Times New Roman" w:hAnsi="Times New Roman" w:cs="Times New Roman"/>
          <w:sz w:val="24"/>
          <w:szCs w:val="24"/>
        </w:rPr>
        <w:t xml:space="preserve"> L. S.</w:t>
      </w:r>
      <w:r w:rsidRPr="000C71E4">
        <w:rPr>
          <w:rFonts w:ascii="Times New Roman" w:hAnsi="Times New Roman" w:cs="Times New Roman"/>
          <w:sz w:val="24"/>
          <w:szCs w:val="24"/>
        </w:rPr>
        <w:t xml:space="preserve">, &amp; Machado </w:t>
      </w:r>
      <w:r>
        <w:rPr>
          <w:rFonts w:ascii="Times New Roman" w:hAnsi="Times New Roman" w:cs="Times New Roman"/>
          <w:sz w:val="24"/>
          <w:szCs w:val="24"/>
        </w:rPr>
        <w:t xml:space="preserve">C. </w:t>
      </w:r>
      <w:r w:rsidRPr="000C71E4">
        <w:rPr>
          <w:rFonts w:ascii="Times New Roman" w:hAnsi="Times New Roman" w:cs="Times New Roman"/>
          <w:sz w:val="24"/>
          <w:szCs w:val="24"/>
        </w:rPr>
        <w:t xml:space="preserve">(Coords.), </w:t>
      </w:r>
      <w:r w:rsidRPr="000C71E4">
        <w:rPr>
          <w:rFonts w:ascii="Times New Roman" w:hAnsi="Times New Roman" w:cs="Times New Roman"/>
          <w:i/>
          <w:iCs/>
          <w:sz w:val="24"/>
          <w:szCs w:val="24"/>
        </w:rPr>
        <w:t xml:space="preserve">Avaliação Psicológica: Instrumentos </w:t>
      </w:r>
      <w:r w:rsidR="00757BD7">
        <w:rPr>
          <w:rFonts w:ascii="Times New Roman" w:hAnsi="Times New Roman" w:cs="Times New Roman"/>
          <w:i/>
          <w:iCs/>
          <w:sz w:val="24"/>
          <w:szCs w:val="24"/>
        </w:rPr>
        <w:tab/>
      </w:r>
      <w:r w:rsidRPr="000C71E4">
        <w:rPr>
          <w:rFonts w:ascii="Times New Roman" w:hAnsi="Times New Roman" w:cs="Times New Roman"/>
          <w:i/>
          <w:iCs/>
          <w:sz w:val="24"/>
          <w:szCs w:val="24"/>
        </w:rPr>
        <w:t>validados para a população portuguesa</w:t>
      </w:r>
      <w:r w:rsidRPr="000C71E4">
        <w:rPr>
          <w:rFonts w:ascii="Times New Roman" w:hAnsi="Times New Roman" w:cs="Times New Roman"/>
          <w:sz w:val="24"/>
          <w:szCs w:val="24"/>
        </w:rPr>
        <w:t xml:space="preserve"> (Vol. I; pp. 45-63). Coimbra: Quarteto.</w:t>
      </w:r>
    </w:p>
    <w:p w:rsidR="004977E4" w:rsidRDefault="004977E4" w:rsidP="004977E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Woody, S. R., &amp; Sanderson, W. C. (1998). Manuals for empirically supported treatments: </w:t>
      </w:r>
      <w:r w:rsidR="00757BD7">
        <w:rPr>
          <w:rFonts w:ascii="Times New Roman" w:hAnsi="Times New Roman" w:cs="Times New Roman"/>
          <w:sz w:val="24"/>
          <w:szCs w:val="24"/>
        </w:rPr>
        <w:tab/>
      </w:r>
      <w:r>
        <w:rPr>
          <w:rFonts w:ascii="Times New Roman" w:hAnsi="Times New Roman" w:cs="Times New Roman"/>
          <w:sz w:val="24"/>
          <w:szCs w:val="24"/>
        </w:rPr>
        <w:t xml:space="preserve">1998 update. </w:t>
      </w:r>
      <w:r w:rsidRPr="00D16306">
        <w:rPr>
          <w:rFonts w:ascii="Times New Roman" w:hAnsi="Times New Roman" w:cs="Times New Roman"/>
          <w:i/>
          <w:sz w:val="24"/>
          <w:szCs w:val="24"/>
        </w:rPr>
        <w:t>The Clinical Psichologist</w:t>
      </w:r>
      <w:r>
        <w:rPr>
          <w:rFonts w:ascii="Times New Roman" w:hAnsi="Times New Roman" w:cs="Times New Roman"/>
          <w:sz w:val="24"/>
          <w:szCs w:val="24"/>
        </w:rPr>
        <w:t xml:space="preserve">, </w:t>
      </w:r>
      <w:r w:rsidRPr="00F4273F">
        <w:rPr>
          <w:rFonts w:ascii="Times New Roman" w:hAnsi="Times New Roman" w:cs="Times New Roman"/>
          <w:i/>
          <w:sz w:val="24"/>
          <w:szCs w:val="24"/>
        </w:rPr>
        <w:t>51</w:t>
      </w:r>
      <w:r>
        <w:rPr>
          <w:rFonts w:ascii="Times New Roman" w:hAnsi="Times New Roman" w:cs="Times New Roman"/>
          <w:sz w:val="24"/>
          <w:szCs w:val="24"/>
        </w:rPr>
        <w:t xml:space="preserve">, 17-21. </w:t>
      </w:r>
    </w:p>
    <w:p w:rsidR="00D86442" w:rsidRDefault="00D86442" w:rsidP="004E750B">
      <w:pPr>
        <w:spacing w:line="360" w:lineRule="auto"/>
        <w:jc w:val="both"/>
        <w:rPr>
          <w:rFonts w:ascii="Times New Roman" w:hAnsi="Times New Roman" w:cs="Times New Roman"/>
          <w:b/>
          <w:sz w:val="24"/>
          <w:szCs w:val="24"/>
        </w:rPr>
      </w:pPr>
    </w:p>
    <w:p w:rsidR="00D86442" w:rsidRDefault="00D86442" w:rsidP="004E750B">
      <w:pPr>
        <w:spacing w:line="360" w:lineRule="auto"/>
        <w:jc w:val="both"/>
        <w:rPr>
          <w:rFonts w:ascii="Times New Roman" w:hAnsi="Times New Roman" w:cs="Times New Roman"/>
          <w:b/>
          <w:sz w:val="24"/>
          <w:szCs w:val="24"/>
        </w:rPr>
      </w:pPr>
    </w:p>
    <w:p w:rsidR="00D86442" w:rsidRDefault="00D86442" w:rsidP="004E750B">
      <w:pPr>
        <w:spacing w:line="360" w:lineRule="auto"/>
        <w:jc w:val="both"/>
        <w:rPr>
          <w:rFonts w:ascii="Times New Roman" w:hAnsi="Times New Roman" w:cs="Times New Roman"/>
          <w:b/>
          <w:sz w:val="24"/>
          <w:szCs w:val="24"/>
        </w:rPr>
      </w:pPr>
    </w:p>
    <w:p w:rsidR="00D86442" w:rsidRDefault="00D86442" w:rsidP="004E750B">
      <w:pPr>
        <w:spacing w:line="360" w:lineRule="auto"/>
        <w:jc w:val="both"/>
        <w:rPr>
          <w:rFonts w:ascii="Times New Roman" w:hAnsi="Times New Roman" w:cs="Times New Roman"/>
          <w:b/>
          <w:sz w:val="24"/>
          <w:szCs w:val="24"/>
        </w:rPr>
      </w:pPr>
    </w:p>
    <w:p w:rsidR="00D86442" w:rsidRDefault="00D86442" w:rsidP="004E750B">
      <w:pPr>
        <w:spacing w:line="360" w:lineRule="auto"/>
        <w:jc w:val="both"/>
        <w:rPr>
          <w:rFonts w:ascii="Times New Roman" w:hAnsi="Times New Roman" w:cs="Times New Roman"/>
          <w:b/>
          <w:sz w:val="24"/>
          <w:szCs w:val="24"/>
        </w:rPr>
      </w:pPr>
    </w:p>
    <w:p w:rsidR="00D86442" w:rsidRDefault="00D86442" w:rsidP="004E750B">
      <w:pPr>
        <w:spacing w:line="360" w:lineRule="auto"/>
        <w:jc w:val="both"/>
        <w:rPr>
          <w:rFonts w:ascii="Times New Roman" w:hAnsi="Times New Roman" w:cs="Times New Roman"/>
          <w:b/>
          <w:sz w:val="24"/>
          <w:szCs w:val="24"/>
        </w:rPr>
      </w:pPr>
    </w:p>
    <w:p w:rsidR="00D86442" w:rsidRDefault="00D86442" w:rsidP="004E750B">
      <w:pPr>
        <w:spacing w:line="360" w:lineRule="auto"/>
        <w:jc w:val="both"/>
        <w:rPr>
          <w:rFonts w:ascii="Times New Roman" w:hAnsi="Times New Roman" w:cs="Times New Roman"/>
          <w:b/>
          <w:sz w:val="24"/>
          <w:szCs w:val="24"/>
        </w:rPr>
      </w:pPr>
    </w:p>
    <w:p w:rsidR="00D86442" w:rsidRDefault="00D86442" w:rsidP="004E750B">
      <w:pPr>
        <w:spacing w:line="360" w:lineRule="auto"/>
        <w:jc w:val="both"/>
        <w:rPr>
          <w:rFonts w:ascii="Times New Roman" w:hAnsi="Times New Roman" w:cs="Times New Roman"/>
          <w:b/>
          <w:sz w:val="24"/>
          <w:szCs w:val="24"/>
        </w:rPr>
      </w:pPr>
    </w:p>
    <w:p w:rsidR="00D86442" w:rsidRDefault="00D86442" w:rsidP="004E750B">
      <w:pPr>
        <w:spacing w:line="360" w:lineRule="auto"/>
        <w:jc w:val="both"/>
        <w:rPr>
          <w:rFonts w:ascii="Times New Roman" w:hAnsi="Times New Roman" w:cs="Times New Roman"/>
          <w:b/>
          <w:sz w:val="24"/>
          <w:szCs w:val="24"/>
        </w:rPr>
      </w:pPr>
    </w:p>
    <w:p w:rsidR="00D86442" w:rsidRDefault="00D86442" w:rsidP="004E750B">
      <w:pPr>
        <w:spacing w:line="360" w:lineRule="auto"/>
        <w:jc w:val="both"/>
        <w:rPr>
          <w:rFonts w:ascii="Times New Roman" w:hAnsi="Times New Roman" w:cs="Times New Roman"/>
          <w:b/>
          <w:sz w:val="24"/>
          <w:szCs w:val="24"/>
        </w:rPr>
      </w:pPr>
    </w:p>
    <w:p w:rsidR="00D86442" w:rsidRDefault="00D86442" w:rsidP="004E750B">
      <w:pPr>
        <w:spacing w:line="360" w:lineRule="auto"/>
        <w:jc w:val="both"/>
        <w:rPr>
          <w:rFonts w:ascii="Times New Roman" w:hAnsi="Times New Roman" w:cs="Times New Roman"/>
          <w:b/>
          <w:sz w:val="24"/>
          <w:szCs w:val="24"/>
        </w:rPr>
      </w:pPr>
    </w:p>
    <w:p w:rsidR="00D86442" w:rsidRDefault="00D86442" w:rsidP="004E750B">
      <w:pPr>
        <w:spacing w:line="360" w:lineRule="auto"/>
        <w:jc w:val="both"/>
        <w:rPr>
          <w:rFonts w:ascii="Times New Roman" w:hAnsi="Times New Roman" w:cs="Times New Roman"/>
          <w:b/>
          <w:sz w:val="24"/>
          <w:szCs w:val="24"/>
        </w:rPr>
      </w:pPr>
    </w:p>
    <w:p w:rsidR="00D86442" w:rsidRDefault="00D86442" w:rsidP="004E750B">
      <w:pPr>
        <w:spacing w:line="360" w:lineRule="auto"/>
        <w:jc w:val="both"/>
        <w:rPr>
          <w:rFonts w:ascii="Times New Roman" w:hAnsi="Times New Roman" w:cs="Times New Roman"/>
          <w:b/>
          <w:sz w:val="24"/>
          <w:szCs w:val="24"/>
        </w:rPr>
      </w:pPr>
    </w:p>
    <w:p w:rsidR="00D86442" w:rsidRDefault="00D86442" w:rsidP="004E750B">
      <w:pPr>
        <w:spacing w:line="360" w:lineRule="auto"/>
        <w:jc w:val="both"/>
        <w:rPr>
          <w:rFonts w:ascii="Times New Roman" w:hAnsi="Times New Roman" w:cs="Times New Roman"/>
          <w:b/>
          <w:sz w:val="24"/>
          <w:szCs w:val="24"/>
        </w:rPr>
      </w:pPr>
    </w:p>
    <w:p w:rsidR="00D86442" w:rsidRDefault="00D86442" w:rsidP="004E750B">
      <w:pPr>
        <w:spacing w:line="360" w:lineRule="auto"/>
        <w:jc w:val="both"/>
        <w:rPr>
          <w:rFonts w:ascii="Times New Roman" w:hAnsi="Times New Roman" w:cs="Times New Roman"/>
          <w:b/>
          <w:sz w:val="24"/>
          <w:szCs w:val="24"/>
        </w:rPr>
      </w:pPr>
    </w:p>
    <w:p w:rsidR="00D86442" w:rsidRDefault="00D86442" w:rsidP="004E750B">
      <w:pPr>
        <w:spacing w:line="360" w:lineRule="auto"/>
        <w:jc w:val="both"/>
        <w:rPr>
          <w:rFonts w:ascii="Times New Roman" w:hAnsi="Times New Roman" w:cs="Times New Roman"/>
          <w:b/>
          <w:sz w:val="24"/>
          <w:szCs w:val="24"/>
        </w:rPr>
      </w:pPr>
    </w:p>
    <w:p w:rsidR="00D86442" w:rsidRDefault="00D86442" w:rsidP="004E750B">
      <w:pPr>
        <w:spacing w:line="360" w:lineRule="auto"/>
        <w:jc w:val="both"/>
        <w:rPr>
          <w:rFonts w:ascii="Times New Roman" w:hAnsi="Times New Roman" w:cs="Times New Roman"/>
          <w:b/>
          <w:sz w:val="24"/>
          <w:szCs w:val="24"/>
        </w:rPr>
      </w:pPr>
    </w:p>
    <w:p w:rsidR="004877C1" w:rsidRDefault="004877C1" w:rsidP="004877C1">
      <w:pPr>
        <w:pStyle w:val="CitaoIntensa"/>
        <w:rPr>
          <w:rFonts w:ascii="Times New Roman" w:hAnsi="Times New Roman" w:cs="Times New Roman"/>
          <w:color w:val="auto"/>
          <w:sz w:val="96"/>
          <w:szCs w:val="96"/>
        </w:rPr>
      </w:pPr>
    </w:p>
    <w:p w:rsidR="004877C1" w:rsidRDefault="004877C1" w:rsidP="004877C1">
      <w:pPr>
        <w:pStyle w:val="CitaoIntensa"/>
        <w:rPr>
          <w:rFonts w:ascii="Times New Roman" w:hAnsi="Times New Roman" w:cs="Times New Roman"/>
          <w:color w:val="auto"/>
          <w:sz w:val="96"/>
          <w:szCs w:val="96"/>
        </w:rPr>
      </w:pPr>
    </w:p>
    <w:p w:rsidR="004877C1" w:rsidRDefault="004877C1" w:rsidP="004877C1">
      <w:pPr>
        <w:pStyle w:val="CitaoIntensa"/>
        <w:rPr>
          <w:rFonts w:ascii="Times New Roman" w:hAnsi="Times New Roman" w:cs="Times New Roman"/>
          <w:color w:val="auto"/>
          <w:sz w:val="96"/>
          <w:szCs w:val="96"/>
        </w:rPr>
      </w:pPr>
    </w:p>
    <w:p w:rsidR="004877C1" w:rsidRDefault="004877C1" w:rsidP="004877C1">
      <w:pPr>
        <w:pStyle w:val="CitaoIntensa"/>
        <w:rPr>
          <w:rFonts w:ascii="Times New Roman" w:hAnsi="Times New Roman" w:cs="Times New Roman"/>
          <w:color w:val="auto"/>
          <w:sz w:val="96"/>
          <w:szCs w:val="96"/>
        </w:rPr>
      </w:pPr>
    </w:p>
    <w:p w:rsidR="00CE7B9B" w:rsidRDefault="00CE7B9B" w:rsidP="004877C1">
      <w:pPr>
        <w:pStyle w:val="CitaoIntensa"/>
        <w:rPr>
          <w:rFonts w:ascii="Times New Roman" w:hAnsi="Times New Roman" w:cs="Times New Roman"/>
          <w:i w:val="0"/>
          <w:color w:val="auto"/>
          <w:sz w:val="96"/>
          <w:szCs w:val="96"/>
        </w:rPr>
      </w:pPr>
    </w:p>
    <w:p w:rsidR="00D86442" w:rsidRPr="00CE7B9B" w:rsidRDefault="00895101" w:rsidP="004877C1">
      <w:pPr>
        <w:pStyle w:val="CitaoIntensa"/>
        <w:rPr>
          <w:rFonts w:ascii="Times New Roman" w:hAnsi="Times New Roman" w:cs="Times New Roman"/>
          <w:i w:val="0"/>
          <w:color w:val="auto"/>
          <w:sz w:val="72"/>
          <w:szCs w:val="72"/>
        </w:rPr>
      </w:pPr>
      <w:r w:rsidRPr="00CE7B9B">
        <w:rPr>
          <w:rFonts w:ascii="Times New Roman" w:hAnsi="Times New Roman" w:cs="Times New Roman"/>
          <w:i w:val="0"/>
          <w:color w:val="auto"/>
          <w:sz w:val="72"/>
          <w:szCs w:val="72"/>
        </w:rPr>
        <w:t>A</w:t>
      </w:r>
      <w:r w:rsidR="0029275A" w:rsidRPr="00CE7B9B">
        <w:rPr>
          <w:rFonts w:ascii="Times New Roman" w:hAnsi="Times New Roman" w:cs="Times New Roman"/>
          <w:i w:val="0"/>
          <w:color w:val="auto"/>
          <w:sz w:val="72"/>
          <w:szCs w:val="72"/>
        </w:rPr>
        <w:t>nexos</w:t>
      </w:r>
    </w:p>
    <w:p w:rsidR="00D86442" w:rsidRDefault="00D86442" w:rsidP="004E750B">
      <w:pPr>
        <w:spacing w:line="360" w:lineRule="auto"/>
        <w:jc w:val="both"/>
        <w:rPr>
          <w:rFonts w:ascii="Times New Roman" w:hAnsi="Times New Roman" w:cs="Times New Roman"/>
          <w:b/>
          <w:sz w:val="24"/>
          <w:szCs w:val="24"/>
        </w:rPr>
      </w:pPr>
    </w:p>
    <w:p w:rsidR="00D86442" w:rsidRDefault="00D86442" w:rsidP="004E750B">
      <w:pPr>
        <w:spacing w:line="360" w:lineRule="auto"/>
        <w:jc w:val="both"/>
        <w:rPr>
          <w:rFonts w:ascii="Times New Roman" w:hAnsi="Times New Roman" w:cs="Times New Roman"/>
          <w:b/>
          <w:sz w:val="24"/>
          <w:szCs w:val="24"/>
        </w:rPr>
      </w:pPr>
    </w:p>
    <w:p w:rsidR="00CE7B9B" w:rsidRDefault="00CE7B9B" w:rsidP="004E750B">
      <w:pPr>
        <w:spacing w:line="360" w:lineRule="auto"/>
        <w:jc w:val="both"/>
        <w:rPr>
          <w:rFonts w:ascii="Times New Roman" w:hAnsi="Times New Roman" w:cs="Times New Roman"/>
          <w:b/>
          <w:sz w:val="24"/>
          <w:szCs w:val="24"/>
        </w:rPr>
      </w:pPr>
    </w:p>
    <w:p w:rsidR="00D86442" w:rsidRDefault="00D86442" w:rsidP="004E750B">
      <w:pPr>
        <w:spacing w:line="360" w:lineRule="auto"/>
        <w:jc w:val="both"/>
        <w:rPr>
          <w:rFonts w:ascii="Times New Roman" w:hAnsi="Times New Roman" w:cs="Times New Roman"/>
          <w:b/>
          <w:sz w:val="24"/>
          <w:szCs w:val="24"/>
        </w:rPr>
      </w:pPr>
    </w:p>
    <w:p w:rsidR="00D86442" w:rsidRDefault="00D86442" w:rsidP="004E750B">
      <w:pPr>
        <w:spacing w:line="360" w:lineRule="auto"/>
        <w:jc w:val="both"/>
        <w:rPr>
          <w:rFonts w:ascii="Times New Roman" w:hAnsi="Times New Roman" w:cs="Times New Roman"/>
          <w:b/>
          <w:sz w:val="24"/>
          <w:szCs w:val="24"/>
        </w:rPr>
      </w:pPr>
    </w:p>
    <w:p w:rsidR="00D86442" w:rsidRDefault="00D86442" w:rsidP="004E750B">
      <w:pPr>
        <w:spacing w:line="360" w:lineRule="auto"/>
        <w:jc w:val="both"/>
        <w:rPr>
          <w:rFonts w:ascii="Times New Roman" w:hAnsi="Times New Roman" w:cs="Times New Roman"/>
          <w:b/>
          <w:sz w:val="24"/>
          <w:szCs w:val="24"/>
        </w:rPr>
      </w:pPr>
    </w:p>
    <w:p w:rsidR="000F4BE4" w:rsidRDefault="000F4BE4" w:rsidP="004E750B">
      <w:pPr>
        <w:spacing w:line="360" w:lineRule="auto"/>
        <w:jc w:val="both"/>
        <w:rPr>
          <w:rFonts w:ascii="Times New Roman" w:hAnsi="Times New Roman" w:cs="Times New Roman"/>
          <w:b/>
          <w:sz w:val="32"/>
          <w:szCs w:val="32"/>
        </w:rPr>
      </w:pPr>
    </w:p>
    <w:p w:rsidR="000F4BE4" w:rsidRDefault="000F4BE4" w:rsidP="004E750B">
      <w:pPr>
        <w:spacing w:line="360" w:lineRule="auto"/>
        <w:jc w:val="both"/>
        <w:rPr>
          <w:rFonts w:ascii="Times New Roman" w:hAnsi="Times New Roman" w:cs="Times New Roman"/>
          <w:b/>
          <w:sz w:val="32"/>
          <w:szCs w:val="32"/>
        </w:rPr>
      </w:pPr>
    </w:p>
    <w:p w:rsidR="00555430" w:rsidRDefault="00555430" w:rsidP="004E750B">
      <w:pPr>
        <w:spacing w:line="360" w:lineRule="auto"/>
        <w:jc w:val="both"/>
        <w:rPr>
          <w:rFonts w:ascii="Times New Roman" w:hAnsi="Times New Roman" w:cs="Times New Roman"/>
          <w:b/>
          <w:sz w:val="24"/>
          <w:szCs w:val="24"/>
        </w:rPr>
      </w:pPr>
    </w:p>
    <w:p w:rsidR="00555430" w:rsidRDefault="00555430" w:rsidP="004E750B">
      <w:pPr>
        <w:spacing w:line="360" w:lineRule="auto"/>
        <w:jc w:val="both"/>
        <w:rPr>
          <w:rFonts w:ascii="Times New Roman" w:hAnsi="Times New Roman" w:cs="Times New Roman"/>
          <w:b/>
          <w:sz w:val="24"/>
          <w:szCs w:val="24"/>
        </w:rPr>
      </w:pPr>
    </w:p>
    <w:p w:rsidR="00555430" w:rsidRDefault="00555430" w:rsidP="004E750B">
      <w:pPr>
        <w:spacing w:line="360" w:lineRule="auto"/>
        <w:jc w:val="both"/>
        <w:rPr>
          <w:rFonts w:ascii="Times New Roman" w:hAnsi="Times New Roman" w:cs="Times New Roman"/>
          <w:b/>
          <w:sz w:val="24"/>
          <w:szCs w:val="24"/>
        </w:rPr>
      </w:pPr>
    </w:p>
    <w:p w:rsidR="00CE7B9B" w:rsidRDefault="00CE7B9B" w:rsidP="004877C1">
      <w:pPr>
        <w:spacing w:line="360" w:lineRule="auto"/>
        <w:rPr>
          <w:rFonts w:ascii="Times New Roman" w:hAnsi="Times New Roman" w:cs="Times New Roman"/>
          <w:b/>
          <w:sz w:val="32"/>
          <w:szCs w:val="32"/>
        </w:rPr>
      </w:pPr>
    </w:p>
    <w:p w:rsidR="00CE7B9B" w:rsidRDefault="00CE7B9B" w:rsidP="004877C1">
      <w:pPr>
        <w:spacing w:line="360" w:lineRule="auto"/>
        <w:rPr>
          <w:rFonts w:ascii="Times New Roman" w:hAnsi="Times New Roman" w:cs="Times New Roman"/>
          <w:b/>
          <w:sz w:val="32"/>
          <w:szCs w:val="32"/>
        </w:rPr>
      </w:pPr>
    </w:p>
    <w:p w:rsidR="00CE7B9B" w:rsidRDefault="00CE7B9B" w:rsidP="004877C1">
      <w:pPr>
        <w:spacing w:line="360" w:lineRule="auto"/>
        <w:rPr>
          <w:rFonts w:ascii="Times New Roman" w:hAnsi="Times New Roman" w:cs="Times New Roman"/>
          <w:b/>
          <w:sz w:val="32"/>
          <w:szCs w:val="32"/>
        </w:rPr>
      </w:pPr>
    </w:p>
    <w:p w:rsidR="00D86442" w:rsidRPr="00555430" w:rsidRDefault="00BD455D" w:rsidP="004877C1">
      <w:pPr>
        <w:spacing w:line="360" w:lineRule="auto"/>
        <w:rPr>
          <w:rFonts w:ascii="Times New Roman" w:hAnsi="Times New Roman" w:cs="Times New Roman"/>
          <w:b/>
          <w:sz w:val="28"/>
          <w:szCs w:val="28"/>
        </w:rPr>
      </w:pPr>
      <w:r w:rsidRPr="00555430">
        <w:rPr>
          <w:rFonts w:ascii="Times New Roman" w:hAnsi="Times New Roman" w:cs="Times New Roman"/>
          <w:b/>
          <w:sz w:val="32"/>
          <w:szCs w:val="32"/>
        </w:rPr>
        <w:t>Anexo I</w:t>
      </w:r>
      <w:r w:rsidRPr="00555430">
        <w:rPr>
          <w:rFonts w:ascii="Times New Roman" w:hAnsi="Times New Roman" w:cs="Times New Roman"/>
          <w:b/>
          <w:sz w:val="28"/>
          <w:szCs w:val="28"/>
        </w:rPr>
        <w:t xml:space="preserve"> - Princípios Orientadores da Estratégia de Qualidade do HB</w:t>
      </w:r>
    </w:p>
    <w:p w:rsidR="000F4BE4" w:rsidRDefault="000F4BE4" w:rsidP="004E750B">
      <w:pPr>
        <w:spacing w:line="360" w:lineRule="auto"/>
        <w:jc w:val="both"/>
        <w:rPr>
          <w:rFonts w:ascii="Times New Roman" w:hAnsi="Times New Roman" w:cs="Times New Roman"/>
          <w:b/>
          <w:sz w:val="32"/>
          <w:szCs w:val="32"/>
        </w:rPr>
      </w:pPr>
    </w:p>
    <w:p w:rsidR="000F4BE4" w:rsidRDefault="000F4BE4" w:rsidP="004E750B">
      <w:pPr>
        <w:spacing w:line="360" w:lineRule="auto"/>
        <w:jc w:val="both"/>
        <w:rPr>
          <w:rFonts w:ascii="Times New Roman" w:hAnsi="Times New Roman" w:cs="Times New Roman"/>
          <w:b/>
          <w:sz w:val="32"/>
          <w:szCs w:val="32"/>
        </w:rPr>
      </w:pPr>
    </w:p>
    <w:p w:rsidR="000F4BE4" w:rsidRDefault="000F4BE4" w:rsidP="004E750B">
      <w:pPr>
        <w:spacing w:line="360" w:lineRule="auto"/>
        <w:jc w:val="both"/>
        <w:rPr>
          <w:rFonts w:ascii="Times New Roman" w:hAnsi="Times New Roman" w:cs="Times New Roman"/>
          <w:b/>
          <w:sz w:val="32"/>
          <w:szCs w:val="32"/>
        </w:rPr>
      </w:pPr>
    </w:p>
    <w:p w:rsidR="000F4BE4" w:rsidRDefault="000F4BE4" w:rsidP="004E750B">
      <w:pPr>
        <w:spacing w:line="360" w:lineRule="auto"/>
        <w:jc w:val="both"/>
        <w:rPr>
          <w:rFonts w:ascii="Times New Roman" w:hAnsi="Times New Roman" w:cs="Times New Roman"/>
          <w:b/>
          <w:sz w:val="32"/>
          <w:szCs w:val="32"/>
        </w:rPr>
      </w:pPr>
    </w:p>
    <w:p w:rsidR="000F4BE4" w:rsidRDefault="000F4BE4" w:rsidP="004E750B">
      <w:pPr>
        <w:spacing w:line="360" w:lineRule="auto"/>
        <w:jc w:val="both"/>
        <w:rPr>
          <w:rFonts w:ascii="Times New Roman" w:hAnsi="Times New Roman" w:cs="Times New Roman"/>
          <w:b/>
          <w:sz w:val="32"/>
          <w:szCs w:val="32"/>
        </w:rPr>
      </w:pPr>
    </w:p>
    <w:p w:rsidR="000F4BE4" w:rsidRDefault="000F4BE4" w:rsidP="004E750B">
      <w:pPr>
        <w:spacing w:line="360" w:lineRule="auto"/>
        <w:jc w:val="both"/>
        <w:rPr>
          <w:rFonts w:ascii="Times New Roman" w:hAnsi="Times New Roman" w:cs="Times New Roman"/>
          <w:b/>
          <w:sz w:val="32"/>
          <w:szCs w:val="32"/>
        </w:rPr>
      </w:pPr>
    </w:p>
    <w:p w:rsidR="003D4AA4" w:rsidRDefault="003D4AA4" w:rsidP="004E750B">
      <w:pPr>
        <w:spacing w:line="360" w:lineRule="auto"/>
        <w:jc w:val="both"/>
        <w:rPr>
          <w:rFonts w:ascii="Times New Roman" w:hAnsi="Times New Roman" w:cs="Times New Roman"/>
          <w:b/>
          <w:sz w:val="32"/>
          <w:szCs w:val="32"/>
        </w:rPr>
      </w:pPr>
    </w:p>
    <w:p w:rsidR="008B04C2" w:rsidRDefault="008B04C2" w:rsidP="004E750B">
      <w:pPr>
        <w:spacing w:line="360" w:lineRule="auto"/>
        <w:jc w:val="both"/>
        <w:rPr>
          <w:rFonts w:ascii="Times New Roman" w:hAnsi="Times New Roman" w:cs="Times New Roman"/>
          <w:b/>
          <w:sz w:val="32"/>
          <w:szCs w:val="32"/>
        </w:rPr>
      </w:pPr>
    </w:p>
    <w:p w:rsidR="008B04C2" w:rsidRDefault="008B04C2">
      <w:pPr>
        <w:rPr>
          <w:rFonts w:ascii="Times New Roman" w:hAnsi="Times New Roman" w:cs="Times New Roman"/>
          <w:b/>
          <w:sz w:val="32"/>
          <w:szCs w:val="32"/>
        </w:rPr>
      </w:pPr>
      <w:r>
        <w:rPr>
          <w:rFonts w:ascii="Times New Roman" w:hAnsi="Times New Roman" w:cs="Times New Roman"/>
          <w:b/>
          <w:sz w:val="32"/>
          <w:szCs w:val="32"/>
        </w:rPr>
        <w:br w:type="page"/>
      </w:r>
    </w:p>
    <w:p w:rsidR="008B04C2" w:rsidRDefault="008B04C2">
      <w:pPr>
        <w:rPr>
          <w:rFonts w:ascii="Times New Roman" w:hAnsi="Times New Roman" w:cs="Times New Roman"/>
          <w:b/>
          <w:sz w:val="32"/>
          <w:szCs w:val="32"/>
        </w:rPr>
      </w:pPr>
      <w:r>
        <w:rPr>
          <w:rFonts w:ascii="Times New Roman" w:hAnsi="Times New Roman" w:cs="Times New Roman"/>
          <w:b/>
          <w:noProof/>
          <w:sz w:val="32"/>
          <w:szCs w:val="32"/>
          <w:lang w:eastAsia="pt-PT"/>
        </w:rPr>
        <w:drawing>
          <wp:inline distT="0" distB="0" distL="0" distR="0">
            <wp:extent cx="5759450" cy="8217114"/>
            <wp:effectExtent l="19050" t="0" r="0" b="0"/>
            <wp:docPr id="55" name="Imagem 55" descr="C:\Users\Utilizador\Pictures\ControlCenter3\Scan\CCF20012011_0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Utilizador\Pictures\ControlCenter3\Scan\CCF20012011_00009.jpg"/>
                    <pic:cNvPicPr>
                      <a:picLocks noChangeAspect="1" noChangeArrowheads="1"/>
                    </pic:cNvPicPr>
                  </pic:nvPicPr>
                  <pic:blipFill>
                    <a:blip r:embed="rId20"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p>
    <w:p w:rsidR="008B04C2" w:rsidRDefault="008B04C2">
      <w:pPr>
        <w:rPr>
          <w:rFonts w:ascii="Times New Roman" w:hAnsi="Times New Roman" w:cs="Times New Roman"/>
          <w:b/>
          <w:sz w:val="32"/>
          <w:szCs w:val="32"/>
        </w:rPr>
      </w:pPr>
      <w:r>
        <w:rPr>
          <w:rFonts w:ascii="Times New Roman" w:hAnsi="Times New Roman" w:cs="Times New Roman"/>
          <w:b/>
          <w:sz w:val="32"/>
          <w:szCs w:val="32"/>
        </w:rPr>
        <w:br w:type="page"/>
      </w:r>
    </w:p>
    <w:p w:rsidR="008B04C2" w:rsidRDefault="008B04C2">
      <w:pPr>
        <w:rPr>
          <w:rFonts w:ascii="Times New Roman" w:hAnsi="Times New Roman" w:cs="Times New Roman"/>
          <w:b/>
          <w:sz w:val="32"/>
          <w:szCs w:val="32"/>
        </w:rPr>
      </w:pPr>
      <w:r>
        <w:rPr>
          <w:rFonts w:ascii="Times New Roman" w:hAnsi="Times New Roman" w:cs="Times New Roman"/>
          <w:b/>
          <w:noProof/>
          <w:sz w:val="32"/>
          <w:szCs w:val="32"/>
          <w:lang w:eastAsia="pt-PT"/>
        </w:rPr>
        <w:drawing>
          <wp:inline distT="0" distB="0" distL="0" distR="0">
            <wp:extent cx="5759450" cy="8217114"/>
            <wp:effectExtent l="19050" t="0" r="0" b="0"/>
            <wp:docPr id="56" name="Imagem 56" descr="C:\Users\Utilizador\Pictures\ControlCenter3\Scan\CCF20012011_0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Users\Utilizador\Pictures\ControlCenter3\Scan\CCF20012011_00010.jpg"/>
                    <pic:cNvPicPr>
                      <a:picLocks noChangeAspect="1" noChangeArrowheads="1"/>
                    </pic:cNvPicPr>
                  </pic:nvPicPr>
                  <pic:blipFill>
                    <a:blip r:embed="rId21"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p>
    <w:p w:rsidR="008B04C2" w:rsidRDefault="008B04C2">
      <w:pPr>
        <w:rPr>
          <w:rFonts w:ascii="Times New Roman" w:hAnsi="Times New Roman" w:cs="Times New Roman"/>
          <w:b/>
          <w:sz w:val="32"/>
          <w:szCs w:val="32"/>
        </w:rPr>
      </w:pPr>
      <w:r>
        <w:rPr>
          <w:rFonts w:ascii="Times New Roman" w:hAnsi="Times New Roman" w:cs="Times New Roman"/>
          <w:b/>
          <w:sz w:val="32"/>
          <w:szCs w:val="32"/>
        </w:rPr>
        <w:br w:type="page"/>
      </w:r>
    </w:p>
    <w:p w:rsidR="008B04C2" w:rsidRDefault="008B04C2">
      <w:pPr>
        <w:rPr>
          <w:rFonts w:ascii="Times New Roman" w:hAnsi="Times New Roman" w:cs="Times New Roman"/>
          <w:b/>
          <w:sz w:val="32"/>
          <w:szCs w:val="32"/>
        </w:rPr>
      </w:pPr>
      <w:r>
        <w:rPr>
          <w:rFonts w:ascii="Times New Roman" w:hAnsi="Times New Roman" w:cs="Times New Roman"/>
          <w:b/>
          <w:noProof/>
          <w:sz w:val="32"/>
          <w:szCs w:val="32"/>
          <w:lang w:eastAsia="pt-PT"/>
        </w:rPr>
        <w:drawing>
          <wp:inline distT="0" distB="0" distL="0" distR="0">
            <wp:extent cx="5753635" cy="8499764"/>
            <wp:effectExtent l="19050" t="0" r="0" b="0"/>
            <wp:docPr id="57" name="Imagem 57" descr="C:\Users\Utilizador\Pictures\ControlCenter3\Scan\CCF20012011_0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Utilizador\Pictures\ControlCenter3\Scan\CCF20012011_00011.jpg"/>
                    <pic:cNvPicPr>
                      <a:picLocks noChangeAspect="1" noChangeArrowheads="1"/>
                    </pic:cNvPicPr>
                  </pic:nvPicPr>
                  <pic:blipFill>
                    <a:blip r:embed="rId22" cstate="print"/>
                    <a:srcRect/>
                    <a:stretch>
                      <a:fillRect/>
                    </a:stretch>
                  </pic:blipFill>
                  <pic:spPr bwMode="auto">
                    <a:xfrm>
                      <a:off x="0" y="0"/>
                      <a:ext cx="5759450" cy="8508354"/>
                    </a:xfrm>
                    <a:prstGeom prst="rect">
                      <a:avLst/>
                    </a:prstGeom>
                    <a:noFill/>
                    <a:ln w="9525">
                      <a:noFill/>
                      <a:miter lim="800000"/>
                      <a:headEnd/>
                      <a:tailEnd/>
                    </a:ln>
                  </pic:spPr>
                </pic:pic>
              </a:graphicData>
            </a:graphic>
          </wp:inline>
        </w:drawing>
      </w:r>
      <w:r>
        <w:rPr>
          <w:rFonts w:ascii="Times New Roman" w:hAnsi="Times New Roman" w:cs="Times New Roman"/>
          <w:b/>
          <w:sz w:val="32"/>
          <w:szCs w:val="32"/>
        </w:rPr>
        <w:br w:type="page"/>
      </w:r>
    </w:p>
    <w:p w:rsidR="008B04C2" w:rsidRDefault="008B04C2">
      <w:pPr>
        <w:rPr>
          <w:rFonts w:ascii="Times New Roman" w:hAnsi="Times New Roman" w:cs="Times New Roman"/>
          <w:b/>
          <w:sz w:val="32"/>
          <w:szCs w:val="32"/>
        </w:rPr>
      </w:pPr>
    </w:p>
    <w:p w:rsidR="003D4AA4" w:rsidRDefault="003D4AA4" w:rsidP="004E750B">
      <w:pPr>
        <w:spacing w:line="360" w:lineRule="auto"/>
        <w:jc w:val="both"/>
        <w:rPr>
          <w:rFonts w:ascii="Times New Roman" w:hAnsi="Times New Roman" w:cs="Times New Roman"/>
          <w:b/>
          <w:sz w:val="32"/>
          <w:szCs w:val="32"/>
        </w:rPr>
      </w:pPr>
    </w:p>
    <w:p w:rsidR="000F4BE4" w:rsidRDefault="000F4BE4" w:rsidP="004E750B">
      <w:pPr>
        <w:spacing w:line="360" w:lineRule="auto"/>
        <w:jc w:val="both"/>
        <w:rPr>
          <w:rFonts w:ascii="Times New Roman" w:hAnsi="Times New Roman" w:cs="Times New Roman"/>
          <w:b/>
          <w:sz w:val="32"/>
          <w:szCs w:val="32"/>
        </w:rPr>
      </w:pPr>
    </w:p>
    <w:p w:rsidR="000F4BE4" w:rsidRDefault="000F4BE4" w:rsidP="004E750B">
      <w:pPr>
        <w:spacing w:line="360" w:lineRule="auto"/>
        <w:jc w:val="both"/>
        <w:rPr>
          <w:rFonts w:ascii="Times New Roman" w:hAnsi="Times New Roman" w:cs="Times New Roman"/>
          <w:b/>
          <w:sz w:val="32"/>
          <w:szCs w:val="32"/>
        </w:rPr>
      </w:pPr>
    </w:p>
    <w:p w:rsidR="000F4BE4" w:rsidRDefault="000F4BE4" w:rsidP="004E750B">
      <w:pPr>
        <w:spacing w:line="360" w:lineRule="auto"/>
        <w:jc w:val="both"/>
        <w:rPr>
          <w:rFonts w:ascii="Times New Roman" w:hAnsi="Times New Roman" w:cs="Times New Roman"/>
          <w:b/>
          <w:sz w:val="32"/>
          <w:szCs w:val="32"/>
        </w:rPr>
      </w:pPr>
    </w:p>
    <w:p w:rsidR="000F4BE4" w:rsidRDefault="000F4BE4" w:rsidP="004E750B">
      <w:pPr>
        <w:spacing w:line="360" w:lineRule="auto"/>
        <w:jc w:val="both"/>
        <w:rPr>
          <w:rFonts w:ascii="Times New Roman" w:hAnsi="Times New Roman" w:cs="Times New Roman"/>
          <w:b/>
          <w:sz w:val="32"/>
          <w:szCs w:val="32"/>
        </w:rPr>
      </w:pPr>
    </w:p>
    <w:p w:rsidR="00555430" w:rsidRDefault="00555430" w:rsidP="004E750B">
      <w:pPr>
        <w:spacing w:line="360" w:lineRule="auto"/>
        <w:jc w:val="both"/>
        <w:rPr>
          <w:rFonts w:ascii="Times New Roman" w:hAnsi="Times New Roman" w:cs="Times New Roman"/>
          <w:b/>
          <w:sz w:val="24"/>
          <w:szCs w:val="24"/>
        </w:rPr>
      </w:pPr>
    </w:p>
    <w:p w:rsidR="00555430" w:rsidRDefault="00555430" w:rsidP="004E750B">
      <w:pPr>
        <w:spacing w:line="360" w:lineRule="auto"/>
        <w:jc w:val="both"/>
        <w:rPr>
          <w:rFonts w:ascii="Times New Roman" w:hAnsi="Times New Roman" w:cs="Times New Roman"/>
          <w:b/>
          <w:sz w:val="24"/>
          <w:szCs w:val="24"/>
        </w:rPr>
      </w:pPr>
    </w:p>
    <w:p w:rsidR="00555430" w:rsidRDefault="00555430" w:rsidP="004E750B">
      <w:pPr>
        <w:spacing w:line="360" w:lineRule="auto"/>
        <w:jc w:val="both"/>
        <w:rPr>
          <w:rFonts w:ascii="Times New Roman" w:hAnsi="Times New Roman" w:cs="Times New Roman"/>
          <w:b/>
          <w:sz w:val="24"/>
          <w:szCs w:val="24"/>
        </w:rPr>
      </w:pPr>
    </w:p>
    <w:p w:rsidR="000F4BE4" w:rsidRPr="00CE7B9B" w:rsidRDefault="00BD455D" w:rsidP="004877C1">
      <w:pPr>
        <w:spacing w:line="360" w:lineRule="auto"/>
        <w:rPr>
          <w:rFonts w:ascii="Times New Roman" w:hAnsi="Times New Roman" w:cs="Times New Roman"/>
          <w:b/>
          <w:sz w:val="28"/>
          <w:szCs w:val="28"/>
        </w:rPr>
      </w:pPr>
      <w:r w:rsidRPr="00555430">
        <w:rPr>
          <w:rFonts w:ascii="Times New Roman" w:hAnsi="Times New Roman" w:cs="Times New Roman"/>
          <w:b/>
          <w:sz w:val="32"/>
          <w:szCs w:val="32"/>
        </w:rPr>
        <w:t>Anexo II</w:t>
      </w:r>
      <w:r>
        <w:rPr>
          <w:rFonts w:ascii="Times New Roman" w:hAnsi="Times New Roman" w:cs="Times New Roman"/>
          <w:b/>
          <w:sz w:val="24"/>
          <w:szCs w:val="24"/>
        </w:rPr>
        <w:t xml:space="preserve"> - </w:t>
      </w:r>
      <w:r w:rsidRPr="00CE7B9B">
        <w:rPr>
          <w:rFonts w:ascii="Times New Roman" w:hAnsi="Times New Roman" w:cs="Times New Roman"/>
          <w:b/>
          <w:sz w:val="28"/>
          <w:szCs w:val="28"/>
        </w:rPr>
        <w:t>Área de influência do HB</w:t>
      </w:r>
    </w:p>
    <w:p w:rsidR="000F4BE4" w:rsidRDefault="000F4BE4" w:rsidP="004E750B">
      <w:pPr>
        <w:spacing w:line="360" w:lineRule="auto"/>
        <w:jc w:val="both"/>
        <w:rPr>
          <w:rFonts w:ascii="Times New Roman" w:hAnsi="Times New Roman" w:cs="Times New Roman"/>
          <w:b/>
          <w:sz w:val="32"/>
          <w:szCs w:val="32"/>
        </w:rPr>
      </w:pPr>
    </w:p>
    <w:p w:rsidR="00BD455D" w:rsidRDefault="00BD455D" w:rsidP="004E750B">
      <w:pPr>
        <w:spacing w:line="360" w:lineRule="auto"/>
        <w:jc w:val="both"/>
        <w:rPr>
          <w:rFonts w:ascii="Times New Roman" w:hAnsi="Times New Roman" w:cs="Times New Roman"/>
          <w:b/>
          <w:sz w:val="32"/>
          <w:szCs w:val="32"/>
        </w:rPr>
      </w:pPr>
    </w:p>
    <w:p w:rsidR="00F617F8" w:rsidRDefault="00F617F8" w:rsidP="004E750B">
      <w:pPr>
        <w:spacing w:line="360" w:lineRule="auto"/>
        <w:jc w:val="both"/>
        <w:rPr>
          <w:rFonts w:ascii="Times New Roman" w:hAnsi="Times New Roman" w:cs="Times New Roman"/>
          <w:b/>
          <w:sz w:val="32"/>
          <w:szCs w:val="32"/>
        </w:rPr>
      </w:pPr>
    </w:p>
    <w:p w:rsidR="00F617F8" w:rsidRDefault="00F617F8">
      <w:pPr>
        <w:rPr>
          <w:rFonts w:ascii="Times New Roman" w:hAnsi="Times New Roman" w:cs="Times New Roman"/>
          <w:b/>
          <w:sz w:val="32"/>
          <w:szCs w:val="32"/>
        </w:rPr>
      </w:pPr>
      <w:r>
        <w:rPr>
          <w:rFonts w:ascii="Times New Roman" w:hAnsi="Times New Roman" w:cs="Times New Roman"/>
          <w:b/>
          <w:sz w:val="32"/>
          <w:szCs w:val="32"/>
        </w:rPr>
        <w:br w:type="page"/>
      </w:r>
    </w:p>
    <w:p w:rsidR="00F617F8" w:rsidRDefault="00F617F8" w:rsidP="00F617F8">
      <w:pPr>
        <w:jc w:val="center"/>
        <w:rPr>
          <w:rFonts w:ascii="Times New Roman" w:hAnsi="Times New Roman" w:cs="Times New Roman"/>
          <w:b/>
          <w:sz w:val="28"/>
          <w:szCs w:val="28"/>
        </w:rPr>
      </w:pPr>
      <w:r w:rsidRPr="00E16263">
        <w:rPr>
          <w:rFonts w:ascii="Times New Roman" w:hAnsi="Times New Roman" w:cs="Times New Roman"/>
          <w:b/>
          <w:sz w:val="28"/>
          <w:szCs w:val="28"/>
        </w:rPr>
        <w:t>Área de influência do Hospital de São Marcos</w:t>
      </w:r>
    </w:p>
    <w:p w:rsidR="00F617F8" w:rsidRPr="00E16263" w:rsidRDefault="00F617F8" w:rsidP="00F617F8">
      <w:pPr>
        <w:jc w:val="center"/>
        <w:rPr>
          <w:rFonts w:ascii="Times New Roman" w:hAnsi="Times New Roman" w:cs="Times New Roman"/>
          <w:b/>
          <w:sz w:val="28"/>
          <w:szCs w:val="28"/>
        </w:rPr>
      </w:pPr>
    </w:p>
    <w:tbl>
      <w:tblPr>
        <w:tblW w:w="8430" w:type="dxa"/>
        <w:tblCellSpacing w:w="0" w:type="dxa"/>
        <w:tblCellMar>
          <w:left w:w="0" w:type="dxa"/>
          <w:right w:w="0" w:type="dxa"/>
        </w:tblCellMar>
        <w:tblLook w:val="04A0" w:firstRow="1" w:lastRow="0" w:firstColumn="1" w:lastColumn="0" w:noHBand="0" w:noVBand="1"/>
      </w:tblPr>
      <w:tblGrid>
        <w:gridCol w:w="8369"/>
        <w:gridCol w:w="61"/>
      </w:tblGrid>
      <w:tr w:rsidR="00F617F8" w:rsidRPr="001F5A94" w:rsidTr="001B4D7E">
        <w:trPr>
          <w:tblCellSpacing w:w="0" w:type="dxa"/>
        </w:trPr>
        <w:tc>
          <w:tcPr>
            <w:tcW w:w="4964" w:type="pct"/>
            <w:vAlign w:val="center"/>
            <w:hideMark/>
          </w:tcPr>
          <w:p w:rsidR="00F617F8" w:rsidRDefault="00F617F8" w:rsidP="00F617F8">
            <w:pPr>
              <w:spacing w:before="100" w:beforeAutospacing="1" w:after="240" w:line="245" w:lineRule="atLeast"/>
              <w:jc w:val="both"/>
              <w:rPr>
                <w:rFonts w:ascii="Times New Roman" w:eastAsia="Times New Roman" w:hAnsi="Times New Roman" w:cs="Times New Roman"/>
                <w:sz w:val="24"/>
                <w:szCs w:val="24"/>
                <w:lang w:eastAsia="pt-PT"/>
              </w:rPr>
            </w:pPr>
            <w:r w:rsidRPr="001F5A94">
              <w:rPr>
                <w:rFonts w:ascii="Times New Roman" w:eastAsia="Times New Roman" w:hAnsi="Times New Roman" w:cs="Times New Roman"/>
                <w:sz w:val="24"/>
                <w:szCs w:val="24"/>
                <w:lang w:eastAsia="pt-PT"/>
              </w:rPr>
              <w:t>O Hospital de São Marcos é o Hospital de Referência de toda a zona do Minho, constituindo a sua última linha de cuidados hospitalares. A população residente e densidade populacional, por concelho, na zona do Minho, segundo o Censos/2001, está avaliada da seguinte forma:</w:t>
            </w:r>
          </w:p>
          <w:p w:rsidR="00F617F8" w:rsidRPr="001F5A94" w:rsidRDefault="00F617F8" w:rsidP="001B4D7E">
            <w:pPr>
              <w:spacing w:before="100" w:beforeAutospacing="1" w:after="240" w:line="245" w:lineRule="atLeast"/>
              <w:rPr>
                <w:rFonts w:ascii="Times New Roman" w:eastAsia="Times New Roman" w:hAnsi="Times New Roman" w:cs="Times New Roman"/>
                <w:sz w:val="24"/>
                <w:szCs w:val="24"/>
                <w:lang w:eastAsia="pt-PT"/>
              </w:rPr>
            </w:pPr>
          </w:p>
        </w:tc>
        <w:tc>
          <w:tcPr>
            <w:tcW w:w="36" w:type="pct"/>
            <w:vAlign w:val="center"/>
            <w:hideMark/>
          </w:tcPr>
          <w:p w:rsidR="00F617F8" w:rsidRPr="001F5A94" w:rsidRDefault="00F617F8" w:rsidP="001B4D7E">
            <w:pPr>
              <w:spacing w:after="0" w:line="240" w:lineRule="auto"/>
              <w:rPr>
                <w:rFonts w:ascii="Times New Roman" w:eastAsia="Times New Roman" w:hAnsi="Times New Roman" w:cs="Times New Roman"/>
                <w:sz w:val="24"/>
                <w:szCs w:val="24"/>
                <w:lang w:eastAsia="pt-PT"/>
              </w:rPr>
            </w:pPr>
            <w:r w:rsidRPr="001F5A94">
              <w:rPr>
                <w:rFonts w:ascii="Times New Roman" w:eastAsia="Times New Roman" w:hAnsi="Times New Roman" w:cs="Times New Roman"/>
                <w:sz w:val="24"/>
                <w:szCs w:val="24"/>
                <w:lang w:eastAsia="pt-PT"/>
              </w:rPr>
              <w:t> </w:t>
            </w:r>
          </w:p>
        </w:tc>
      </w:tr>
    </w:tbl>
    <w:p w:rsidR="00F617F8" w:rsidRDefault="00F617F8" w:rsidP="004E750B">
      <w:pPr>
        <w:spacing w:line="360" w:lineRule="auto"/>
        <w:jc w:val="both"/>
        <w:rPr>
          <w:rFonts w:ascii="Times New Roman" w:hAnsi="Times New Roman" w:cs="Times New Roman"/>
          <w:b/>
          <w:sz w:val="32"/>
          <w:szCs w:val="32"/>
        </w:rPr>
      </w:pPr>
      <w:r w:rsidRPr="00F617F8">
        <w:rPr>
          <w:rFonts w:ascii="Times New Roman" w:hAnsi="Times New Roman" w:cs="Times New Roman"/>
          <w:b/>
          <w:noProof/>
          <w:sz w:val="32"/>
          <w:szCs w:val="32"/>
          <w:lang w:eastAsia="pt-PT"/>
        </w:rPr>
        <w:drawing>
          <wp:inline distT="0" distB="0" distL="0" distR="0">
            <wp:extent cx="5166995" cy="5607050"/>
            <wp:effectExtent l="19050" t="0" r="0" b="0"/>
            <wp:docPr id="64" name="Imagem 1" descr="http://www.hsmbraga.min-saude.pt/site_/minhas_imagens/img_area_influenci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hsmbraga.min-saude.pt/site_/minhas_imagens/img_area_influencia.gif"/>
                    <pic:cNvPicPr>
                      <a:picLocks noChangeAspect="1" noChangeArrowheads="1"/>
                    </pic:cNvPicPr>
                  </pic:nvPicPr>
                  <pic:blipFill>
                    <a:blip r:embed="rId23" cstate="print"/>
                    <a:srcRect/>
                    <a:stretch>
                      <a:fillRect/>
                    </a:stretch>
                  </pic:blipFill>
                  <pic:spPr bwMode="auto">
                    <a:xfrm>
                      <a:off x="0" y="0"/>
                      <a:ext cx="5166995" cy="5607050"/>
                    </a:xfrm>
                    <a:prstGeom prst="rect">
                      <a:avLst/>
                    </a:prstGeom>
                    <a:noFill/>
                    <a:ln w="9525">
                      <a:noFill/>
                      <a:miter lim="800000"/>
                      <a:headEnd/>
                      <a:tailEnd/>
                    </a:ln>
                  </pic:spPr>
                </pic:pic>
              </a:graphicData>
            </a:graphic>
          </wp:inline>
        </w:drawing>
      </w:r>
    </w:p>
    <w:p w:rsidR="00F617F8" w:rsidRDefault="00F617F8">
      <w:pPr>
        <w:rPr>
          <w:rFonts w:ascii="Times New Roman" w:hAnsi="Times New Roman" w:cs="Times New Roman"/>
          <w:b/>
          <w:sz w:val="32"/>
          <w:szCs w:val="32"/>
        </w:rPr>
      </w:pPr>
      <w:r>
        <w:rPr>
          <w:rFonts w:ascii="Times New Roman" w:hAnsi="Times New Roman" w:cs="Times New Roman"/>
          <w:b/>
          <w:sz w:val="32"/>
          <w:szCs w:val="32"/>
        </w:rPr>
        <w:br w:type="page"/>
      </w:r>
    </w:p>
    <w:p w:rsidR="00BD455D" w:rsidRDefault="00F617F8" w:rsidP="004E750B">
      <w:pPr>
        <w:spacing w:line="360" w:lineRule="auto"/>
        <w:jc w:val="both"/>
        <w:rPr>
          <w:rFonts w:ascii="Times New Roman" w:hAnsi="Times New Roman" w:cs="Times New Roman"/>
          <w:b/>
          <w:sz w:val="32"/>
          <w:szCs w:val="32"/>
        </w:rPr>
      </w:pPr>
      <w:r w:rsidRPr="00F617F8">
        <w:rPr>
          <w:rFonts w:ascii="Times New Roman" w:hAnsi="Times New Roman" w:cs="Times New Roman"/>
          <w:b/>
          <w:noProof/>
          <w:sz w:val="32"/>
          <w:szCs w:val="32"/>
          <w:lang w:eastAsia="pt-PT"/>
        </w:rPr>
        <w:drawing>
          <wp:inline distT="0" distB="0" distL="0" distR="0">
            <wp:extent cx="5210175" cy="6236970"/>
            <wp:effectExtent l="19050" t="0" r="9525" b="0"/>
            <wp:docPr id="65" name="Imagem 3" descr="http://www.hsmbraga.min-saude.pt/site_/minhas_imagens/img_area_influencia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hsmbraga.min-saude.pt/site_/minhas_imagens/img_area_influencia2.gif"/>
                    <pic:cNvPicPr>
                      <a:picLocks noChangeAspect="1" noChangeArrowheads="1"/>
                    </pic:cNvPicPr>
                  </pic:nvPicPr>
                  <pic:blipFill>
                    <a:blip r:embed="rId24" cstate="print"/>
                    <a:srcRect/>
                    <a:stretch>
                      <a:fillRect/>
                    </a:stretch>
                  </pic:blipFill>
                  <pic:spPr bwMode="auto">
                    <a:xfrm>
                      <a:off x="0" y="0"/>
                      <a:ext cx="5210175" cy="6236970"/>
                    </a:xfrm>
                    <a:prstGeom prst="rect">
                      <a:avLst/>
                    </a:prstGeom>
                    <a:noFill/>
                    <a:ln w="9525">
                      <a:noFill/>
                      <a:miter lim="800000"/>
                      <a:headEnd/>
                      <a:tailEnd/>
                    </a:ln>
                  </pic:spPr>
                </pic:pic>
              </a:graphicData>
            </a:graphic>
          </wp:inline>
        </w:drawing>
      </w:r>
    </w:p>
    <w:tbl>
      <w:tblPr>
        <w:tblW w:w="8430" w:type="dxa"/>
        <w:tblCellSpacing w:w="0" w:type="dxa"/>
        <w:tblCellMar>
          <w:left w:w="0" w:type="dxa"/>
          <w:right w:w="0" w:type="dxa"/>
        </w:tblCellMar>
        <w:tblLook w:val="04A0" w:firstRow="1" w:lastRow="0" w:firstColumn="1" w:lastColumn="0" w:noHBand="0" w:noVBand="1"/>
      </w:tblPr>
      <w:tblGrid>
        <w:gridCol w:w="8370"/>
        <w:gridCol w:w="60"/>
      </w:tblGrid>
      <w:tr w:rsidR="00F617F8" w:rsidRPr="001F5A94" w:rsidTr="001B4D7E">
        <w:trPr>
          <w:tblCellSpacing w:w="0" w:type="dxa"/>
        </w:trPr>
        <w:tc>
          <w:tcPr>
            <w:tcW w:w="5000" w:type="pct"/>
            <w:vAlign w:val="center"/>
            <w:hideMark/>
          </w:tcPr>
          <w:p w:rsidR="00F617F8" w:rsidRDefault="00F617F8" w:rsidP="00F617F8">
            <w:pPr>
              <w:spacing w:before="100" w:beforeAutospacing="1" w:after="100" w:afterAutospacing="1" w:line="245" w:lineRule="atLeast"/>
              <w:jc w:val="both"/>
              <w:rPr>
                <w:rFonts w:ascii="Times New Roman" w:eastAsia="Times New Roman" w:hAnsi="Times New Roman" w:cs="Times New Roman"/>
                <w:sz w:val="24"/>
                <w:szCs w:val="24"/>
                <w:lang w:eastAsia="pt-PT"/>
              </w:rPr>
            </w:pPr>
            <w:r w:rsidRPr="00E16263">
              <w:rPr>
                <w:rFonts w:ascii="Times New Roman" w:eastAsia="Times New Roman" w:hAnsi="Times New Roman" w:cs="Times New Roman"/>
                <w:i/>
                <w:sz w:val="24"/>
                <w:szCs w:val="24"/>
                <w:lang w:eastAsia="pt-PT"/>
              </w:rPr>
              <w:t>Face a esta população existem quatro grandes escalões para a área de influência do Hospital, a saber:</w:t>
            </w:r>
            <w:r w:rsidRPr="001F5A94">
              <w:rPr>
                <w:rFonts w:ascii="Times New Roman" w:eastAsia="Times New Roman" w:hAnsi="Times New Roman" w:cs="Times New Roman"/>
                <w:sz w:val="24"/>
                <w:szCs w:val="24"/>
                <w:lang w:eastAsia="pt-PT"/>
              </w:rPr>
              <w:t xml:space="preserve">  </w:t>
            </w:r>
          </w:p>
          <w:p w:rsidR="00F617F8" w:rsidRDefault="00F617F8" w:rsidP="00F617F8">
            <w:pPr>
              <w:spacing w:before="100" w:beforeAutospacing="1" w:after="100" w:afterAutospacing="1" w:line="245" w:lineRule="atLeast"/>
              <w:jc w:val="both"/>
              <w:rPr>
                <w:rFonts w:ascii="Times New Roman" w:eastAsia="Times New Roman" w:hAnsi="Times New Roman" w:cs="Times New Roman"/>
                <w:sz w:val="24"/>
                <w:szCs w:val="24"/>
                <w:lang w:eastAsia="pt-PT"/>
              </w:rPr>
            </w:pPr>
            <w:r w:rsidRPr="001F5A94">
              <w:rPr>
                <w:rFonts w:ascii="Times New Roman" w:eastAsia="Times New Roman" w:hAnsi="Times New Roman" w:cs="Times New Roman"/>
                <w:sz w:val="24"/>
                <w:szCs w:val="24"/>
                <w:lang w:eastAsia="pt-PT"/>
              </w:rPr>
              <w:br/>
              <w:t> - Cerca de 300.000 habitantes, correspondentes à população servida em primeira linha pelo Hospital de São Marcos, nas suas valências básicas e algumas das intermédias (concelhos de Braga, Amares, Póvoa de Lanhoso, Terras de Bouro, Vieira do Minho e Vila Verde e ainda algumas faixas populacionais de concelhos limítrofes destes). </w:t>
            </w:r>
          </w:p>
          <w:p w:rsidR="00F617F8" w:rsidRDefault="00F617F8" w:rsidP="00F617F8">
            <w:pPr>
              <w:spacing w:before="100" w:beforeAutospacing="1" w:after="100" w:afterAutospacing="1" w:line="245" w:lineRule="atLeast"/>
              <w:jc w:val="both"/>
              <w:rPr>
                <w:rFonts w:ascii="Times New Roman" w:eastAsia="Times New Roman" w:hAnsi="Times New Roman" w:cs="Times New Roman"/>
                <w:sz w:val="24"/>
                <w:szCs w:val="24"/>
                <w:lang w:eastAsia="pt-PT"/>
              </w:rPr>
            </w:pPr>
            <w:r w:rsidRPr="001F5A94">
              <w:rPr>
                <w:rFonts w:ascii="Times New Roman" w:eastAsia="Times New Roman" w:hAnsi="Times New Roman" w:cs="Times New Roman"/>
                <w:sz w:val="24"/>
                <w:szCs w:val="24"/>
                <w:lang w:eastAsia="pt-PT"/>
              </w:rPr>
              <w:t xml:space="preserve"> </w:t>
            </w:r>
            <w:r w:rsidRPr="001F5A94">
              <w:rPr>
                <w:rFonts w:ascii="Times New Roman" w:eastAsia="Times New Roman" w:hAnsi="Times New Roman" w:cs="Times New Roman"/>
                <w:sz w:val="24"/>
                <w:szCs w:val="24"/>
                <w:lang w:eastAsia="pt-PT"/>
              </w:rPr>
              <w:br/>
              <w:t> - Cerca de 580.000 habitantes, correspondentes à população servida por algumas das valências intermédias e pelas valências diferenciadas (população de todos os concelhos do Distrito de Braga, à excepção dos que, nestas valências, são referidos ao Hospital de Guimarães).</w:t>
            </w:r>
          </w:p>
          <w:p w:rsidR="00F617F8" w:rsidRDefault="00F617F8" w:rsidP="00F617F8">
            <w:pPr>
              <w:spacing w:before="100" w:beforeAutospacing="1" w:after="100" w:afterAutospacing="1" w:line="245" w:lineRule="atLeast"/>
              <w:jc w:val="both"/>
              <w:rPr>
                <w:rFonts w:ascii="Times New Roman" w:eastAsia="Times New Roman" w:hAnsi="Times New Roman" w:cs="Times New Roman"/>
                <w:sz w:val="24"/>
                <w:szCs w:val="24"/>
                <w:lang w:eastAsia="pt-PT"/>
              </w:rPr>
            </w:pPr>
            <w:r w:rsidRPr="001F5A94">
              <w:rPr>
                <w:rFonts w:ascii="Times New Roman" w:eastAsia="Times New Roman" w:hAnsi="Times New Roman" w:cs="Times New Roman"/>
                <w:sz w:val="24"/>
                <w:szCs w:val="24"/>
                <w:lang w:eastAsia="pt-PT"/>
              </w:rPr>
              <w:br/>
              <w:t> - Cerca de 830.000 habitantes, correspondentes à população servida por algumas das valências diferenciadas.</w:t>
            </w:r>
          </w:p>
          <w:p w:rsidR="00F617F8" w:rsidRPr="001F5A94" w:rsidRDefault="00F617F8" w:rsidP="00F617F8">
            <w:pPr>
              <w:spacing w:before="100" w:beforeAutospacing="1" w:after="100" w:afterAutospacing="1" w:line="245" w:lineRule="atLeast"/>
              <w:jc w:val="both"/>
              <w:rPr>
                <w:rFonts w:ascii="Times New Roman" w:eastAsia="Times New Roman" w:hAnsi="Times New Roman" w:cs="Times New Roman"/>
                <w:sz w:val="24"/>
                <w:szCs w:val="24"/>
                <w:lang w:eastAsia="pt-PT"/>
              </w:rPr>
            </w:pPr>
            <w:r w:rsidRPr="001F5A94">
              <w:rPr>
                <w:rFonts w:ascii="Times New Roman" w:eastAsia="Times New Roman" w:hAnsi="Times New Roman" w:cs="Times New Roman"/>
                <w:sz w:val="24"/>
                <w:szCs w:val="24"/>
                <w:lang w:eastAsia="pt-PT"/>
              </w:rPr>
              <w:br/>
              <w:t xml:space="preserve"> - Cerca de 1.100.000 habitantes, correspondentes à população servida pelas valências altamente diferenciadas (população de todos os concelhos dos Distritos de Braga e de Viana do Castelo). </w:t>
            </w:r>
          </w:p>
          <w:p w:rsidR="00F617F8" w:rsidRDefault="00F617F8" w:rsidP="00F617F8">
            <w:pPr>
              <w:spacing w:before="100" w:beforeAutospacing="1" w:after="240" w:line="245" w:lineRule="atLeast"/>
              <w:jc w:val="both"/>
              <w:rPr>
                <w:rFonts w:ascii="Times New Roman" w:eastAsia="Times New Roman" w:hAnsi="Times New Roman" w:cs="Times New Roman"/>
                <w:sz w:val="24"/>
                <w:szCs w:val="24"/>
                <w:lang w:eastAsia="pt-PT"/>
              </w:rPr>
            </w:pPr>
            <w:r w:rsidRPr="001F5A94">
              <w:rPr>
                <w:rFonts w:ascii="Times New Roman" w:eastAsia="Times New Roman" w:hAnsi="Times New Roman" w:cs="Times New Roman"/>
                <w:sz w:val="24"/>
                <w:szCs w:val="24"/>
                <w:lang w:eastAsia="pt-PT"/>
              </w:rPr>
              <w:t>Deste modo, e de acordo com a diferenciação das valências respectivas, a área de influência em vigor para o Hospital de São Marcos é a seguinte:</w:t>
            </w:r>
          </w:p>
          <w:p w:rsidR="00F617F8" w:rsidRPr="001F5A94" w:rsidRDefault="00F617F8" w:rsidP="001B4D7E">
            <w:pPr>
              <w:spacing w:before="100" w:beforeAutospacing="1" w:after="240" w:line="245" w:lineRule="atLeast"/>
              <w:rPr>
                <w:rFonts w:ascii="Times New Roman" w:eastAsia="Times New Roman" w:hAnsi="Times New Roman" w:cs="Times New Roman"/>
                <w:sz w:val="24"/>
                <w:szCs w:val="24"/>
                <w:lang w:eastAsia="pt-PT"/>
              </w:rPr>
            </w:pPr>
          </w:p>
        </w:tc>
        <w:tc>
          <w:tcPr>
            <w:tcW w:w="105" w:type="dxa"/>
            <w:vAlign w:val="center"/>
            <w:hideMark/>
          </w:tcPr>
          <w:p w:rsidR="00F617F8" w:rsidRPr="001F5A94" w:rsidRDefault="00F617F8" w:rsidP="001B4D7E">
            <w:pPr>
              <w:spacing w:after="0" w:line="240" w:lineRule="auto"/>
              <w:rPr>
                <w:rFonts w:ascii="Times New Roman" w:eastAsia="Times New Roman" w:hAnsi="Times New Roman" w:cs="Times New Roman"/>
                <w:sz w:val="24"/>
                <w:szCs w:val="24"/>
                <w:lang w:eastAsia="pt-PT"/>
              </w:rPr>
            </w:pPr>
            <w:r w:rsidRPr="001F5A94">
              <w:rPr>
                <w:rFonts w:ascii="Times New Roman" w:eastAsia="Times New Roman" w:hAnsi="Times New Roman" w:cs="Times New Roman"/>
                <w:sz w:val="24"/>
                <w:szCs w:val="24"/>
                <w:lang w:eastAsia="pt-PT"/>
              </w:rPr>
              <w:t> </w:t>
            </w:r>
          </w:p>
        </w:tc>
      </w:tr>
    </w:tbl>
    <w:p w:rsidR="00F617F8" w:rsidRPr="00E16263" w:rsidRDefault="00F617F8" w:rsidP="00F617F8">
      <w:pPr>
        <w:jc w:val="right"/>
        <w:rPr>
          <w:rFonts w:ascii="Times New Roman" w:hAnsi="Times New Roman" w:cs="Times New Roman"/>
          <w:b/>
          <w:sz w:val="20"/>
          <w:szCs w:val="20"/>
        </w:rPr>
      </w:pPr>
      <w:r>
        <w:rPr>
          <w:rFonts w:ascii="Times New Roman" w:hAnsi="Times New Roman" w:cs="Times New Roman"/>
          <w:b/>
          <w:sz w:val="20"/>
          <w:szCs w:val="20"/>
        </w:rPr>
        <w:t xml:space="preserve">(Obs: </w:t>
      </w:r>
      <w:r w:rsidRPr="00E16263">
        <w:rPr>
          <w:rFonts w:ascii="Times New Roman" w:hAnsi="Times New Roman" w:cs="Times New Roman"/>
          <w:b/>
          <w:sz w:val="20"/>
          <w:szCs w:val="20"/>
        </w:rPr>
        <w:t>Adaptado do Portal Electrónico do Hospital de São Marcos - Braga</w:t>
      </w:r>
      <w:r>
        <w:rPr>
          <w:rFonts w:ascii="Times New Roman" w:hAnsi="Times New Roman" w:cs="Times New Roman"/>
          <w:b/>
          <w:sz w:val="20"/>
          <w:szCs w:val="20"/>
        </w:rPr>
        <w:t>)</w:t>
      </w:r>
    </w:p>
    <w:p w:rsidR="00BD455D" w:rsidRDefault="00F617F8" w:rsidP="00F617F8">
      <w:pPr>
        <w:tabs>
          <w:tab w:val="left" w:pos="8205"/>
        </w:tabs>
        <w:spacing w:line="360" w:lineRule="auto"/>
        <w:jc w:val="both"/>
        <w:rPr>
          <w:rFonts w:ascii="Times New Roman" w:hAnsi="Times New Roman" w:cs="Times New Roman"/>
          <w:b/>
          <w:sz w:val="32"/>
          <w:szCs w:val="32"/>
        </w:rPr>
      </w:pPr>
      <w:r>
        <w:rPr>
          <w:rFonts w:ascii="Times New Roman" w:hAnsi="Times New Roman" w:cs="Times New Roman"/>
          <w:b/>
          <w:sz w:val="32"/>
          <w:szCs w:val="32"/>
        </w:rPr>
        <w:tab/>
      </w:r>
    </w:p>
    <w:p w:rsidR="00F617F8" w:rsidRDefault="00F617F8" w:rsidP="004E750B">
      <w:pPr>
        <w:spacing w:line="360" w:lineRule="auto"/>
        <w:jc w:val="both"/>
        <w:rPr>
          <w:rFonts w:ascii="Times New Roman" w:hAnsi="Times New Roman" w:cs="Times New Roman"/>
          <w:b/>
          <w:sz w:val="32"/>
          <w:szCs w:val="32"/>
        </w:rPr>
      </w:pPr>
    </w:p>
    <w:p w:rsidR="00F617F8" w:rsidRDefault="00F617F8">
      <w:pPr>
        <w:rPr>
          <w:rFonts w:ascii="Times New Roman" w:hAnsi="Times New Roman" w:cs="Times New Roman"/>
          <w:b/>
          <w:sz w:val="32"/>
          <w:szCs w:val="32"/>
        </w:rPr>
      </w:pPr>
      <w:r>
        <w:rPr>
          <w:rFonts w:ascii="Times New Roman" w:hAnsi="Times New Roman" w:cs="Times New Roman"/>
          <w:b/>
          <w:sz w:val="32"/>
          <w:szCs w:val="32"/>
        </w:rPr>
        <w:br w:type="page"/>
      </w:r>
    </w:p>
    <w:p w:rsidR="00BD455D" w:rsidRDefault="00BD455D" w:rsidP="004E750B">
      <w:pPr>
        <w:spacing w:line="360" w:lineRule="auto"/>
        <w:jc w:val="both"/>
        <w:rPr>
          <w:rFonts w:ascii="Times New Roman" w:hAnsi="Times New Roman" w:cs="Times New Roman"/>
          <w:b/>
          <w:sz w:val="32"/>
          <w:szCs w:val="32"/>
        </w:rPr>
      </w:pPr>
    </w:p>
    <w:p w:rsidR="00BD455D" w:rsidRDefault="00BD455D" w:rsidP="004E750B">
      <w:pPr>
        <w:spacing w:line="360" w:lineRule="auto"/>
        <w:jc w:val="both"/>
        <w:rPr>
          <w:rFonts w:ascii="Times New Roman" w:hAnsi="Times New Roman" w:cs="Times New Roman"/>
          <w:b/>
          <w:sz w:val="32"/>
          <w:szCs w:val="32"/>
        </w:rPr>
      </w:pPr>
    </w:p>
    <w:p w:rsidR="00BD455D" w:rsidRDefault="00BD455D">
      <w:pPr>
        <w:rPr>
          <w:rFonts w:ascii="Times New Roman" w:hAnsi="Times New Roman" w:cs="Times New Roman"/>
          <w:b/>
          <w:sz w:val="32"/>
          <w:szCs w:val="32"/>
        </w:rPr>
      </w:pPr>
    </w:p>
    <w:p w:rsidR="00555430" w:rsidRDefault="00555430" w:rsidP="004E750B">
      <w:pPr>
        <w:spacing w:line="360" w:lineRule="auto"/>
        <w:jc w:val="both"/>
        <w:rPr>
          <w:rFonts w:ascii="Times New Roman" w:hAnsi="Times New Roman" w:cs="Times New Roman"/>
          <w:b/>
          <w:sz w:val="24"/>
          <w:szCs w:val="24"/>
        </w:rPr>
      </w:pPr>
    </w:p>
    <w:p w:rsidR="00555430" w:rsidRDefault="00555430" w:rsidP="004E750B">
      <w:pPr>
        <w:spacing w:line="360" w:lineRule="auto"/>
        <w:jc w:val="both"/>
        <w:rPr>
          <w:rFonts w:ascii="Times New Roman" w:hAnsi="Times New Roman" w:cs="Times New Roman"/>
          <w:b/>
          <w:sz w:val="24"/>
          <w:szCs w:val="24"/>
        </w:rPr>
      </w:pPr>
    </w:p>
    <w:p w:rsidR="00555430" w:rsidRDefault="00555430" w:rsidP="004E750B">
      <w:pPr>
        <w:spacing w:line="360" w:lineRule="auto"/>
        <w:jc w:val="both"/>
        <w:rPr>
          <w:rFonts w:ascii="Times New Roman" w:hAnsi="Times New Roman" w:cs="Times New Roman"/>
          <w:b/>
          <w:sz w:val="24"/>
          <w:szCs w:val="24"/>
        </w:rPr>
      </w:pPr>
    </w:p>
    <w:p w:rsidR="00555430" w:rsidRDefault="00555430" w:rsidP="004E750B">
      <w:pPr>
        <w:spacing w:line="360" w:lineRule="auto"/>
        <w:jc w:val="both"/>
        <w:rPr>
          <w:rFonts w:ascii="Times New Roman" w:hAnsi="Times New Roman" w:cs="Times New Roman"/>
          <w:b/>
          <w:sz w:val="24"/>
          <w:szCs w:val="24"/>
        </w:rPr>
      </w:pPr>
    </w:p>
    <w:p w:rsidR="00555430" w:rsidRDefault="00555430" w:rsidP="004E750B">
      <w:pPr>
        <w:spacing w:line="360" w:lineRule="auto"/>
        <w:jc w:val="both"/>
        <w:rPr>
          <w:rFonts w:ascii="Times New Roman" w:hAnsi="Times New Roman" w:cs="Times New Roman"/>
          <w:b/>
          <w:sz w:val="24"/>
          <w:szCs w:val="24"/>
        </w:rPr>
      </w:pPr>
    </w:p>
    <w:p w:rsidR="00555430" w:rsidRDefault="00555430" w:rsidP="004E750B">
      <w:pPr>
        <w:spacing w:line="360" w:lineRule="auto"/>
        <w:jc w:val="both"/>
        <w:rPr>
          <w:rFonts w:ascii="Times New Roman" w:hAnsi="Times New Roman" w:cs="Times New Roman"/>
          <w:b/>
          <w:sz w:val="24"/>
          <w:szCs w:val="24"/>
        </w:rPr>
      </w:pPr>
    </w:p>
    <w:p w:rsidR="00555430" w:rsidRDefault="00555430" w:rsidP="004E750B">
      <w:pPr>
        <w:spacing w:line="360" w:lineRule="auto"/>
        <w:jc w:val="both"/>
        <w:rPr>
          <w:rFonts w:ascii="Times New Roman" w:hAnsi="Times New Roman" w:cs="Times New Roman"/>
          <w:b/>
          <w:sz w:val="24"/>
          <w:szCs w:val="24"/>
        </w:rPr>
      </w:pPr>
    </w:p>
    <w:p w:rsidR="00BD455D" w:rsidRPr="00555430" w:rsidRDefault="00BD455D" w:rsidP="004877C1">
      <w:pPr>
        <w:spacing w:line="360" w:lineRule="auto"/>
        <w:rPr>
          <w:rFonts w:ascii="Times New Roman" w:hAnsi="Times New Roman" w:cs="Times New Roman"/>
          <w:b/>
          <w:sz w:val="28"/>
          <w:szCs w:val="28"/>
        </w:rPr>
      </w:pPr>
      <w:r w:rsidRPr="00555430">
        <w:rPr>
          <w:rFonts w:ascii="Times New Roman" w:hAnsi="Times New Roman" w:cs="Times New Roman"/>
          <w:b/>
          <w:sz w:val="32"/>
          <w:szCs w:val="32"/>
        </w:rPr>
        <w:t xml:space="preserve">Anexo III </w:t>
      </w:r>
      <w:r>
        <w:rPr>
          <w:rFonts w:ascii="Times New Roman" w:hAnsi="Times New Roman" w:cs="Times New Roman"/>
          <w:b/>
          <w:sz w:val="24"/>
          <w:szCs w:val="24"/>
        </w:rPr>
        <w:t xml:space="preserve">- </w:t>
      </w:r>
      <w:r w:rsidRPr="00555430">
        <w:rPr>
          <w:rFonts w:ascii="Times New Roman" w:hAnsi="Times New Roman" w:cs="Times New Roman"/>
          <w:b/>
          <w:sz w:val="28"/>
          <w:szCs w:val="28"/>
        </w:rPr>
        <w:t>Área física e principais actividades do DPSM</w:t>
      </w:r>
    </w:p>
    <w:p w:rsidR="00BD455D" w:rsidRDefault="00BD455D" w:rsidP="004E750B">
      <w:pPr>
        <w:spacing w:line="360" w:lineRule="auto"/>
        <w:jc w:val="both"/>
        <w:rPr>
          <w:rFonts w:ascii="Times New Roman" w:hAnsi="Times New Roman" w:cs="Times New Roman"/>
          <w:b/>
          <w:sz w:val="32"/>
          <w:szCs w:val="32"/>
        </w:rPr>
      </w:pPr>
    </w:p>
    <w:p w:rsidR="00F617F8" w:rsidRDefault="00BD455D">
      <w:pPr>
        <w:rPr>
          <w:rFonts w:ascii="Times New Roman" w:hAnsi="Times New Roman" w:cs="Times New Roman"/>
          <w:b/>
          <w:sz w:val="32"/>
          <w:szCs w:val="32"/>
        </w:rPr>
      </w:pPr>
      <w:r>
        <w:rPr>
          <w:rFonts w:ascii="Times New Roman" w:hAnsi="Times New Roman" w:cs="Times New Roman"/>
          <w:b/>
          <w:sz w:val="32"/>
          <w:szCs w:val="32"/>
        </w:rPr>
        <w:br w:type="page"/>
      </w:r>
    </w:p>
    <w:p w:rsidR="00F617F8" w:rsidRDefault="00F617F8" w:rsidP="00F617F8">
      <w:pPr>
        <w:spacing w:line="240" w:lineRule="auto"/>
        <w:jc w:val="center"/>
        <w:rPr>
          <w:rFonts w:ascii="Times New Roman" w:hAnsi="Times New Roman" w:cs="Times New Roman"/>
          <w:b/>
          <w:sz w:val="28"/>
          <w:szCs w:val="28"/>
        </w:rPr>
      </w:pPr>
      <w:r>
        <w:rPr>
          <w:rFonts w:ascii="Times New Roman" w:hAnsi="Times New Roman" w:cs="Times New Roman"/>
          <w:b/>
          <w:sz w:val="28"/>
          <w:szCs w:val="28"/>
        </w:rPr>
        <w:t>DEPARTAMENTO DE PSIQUIATRIA E SAÚDE MENTAL DO HOSPITAL DE SÃO MARCOS</w:t>
      </w:r>
    </w:p>
    <w:p w:rsidR="00F617F8" w:rsidRPr="00F8300B" w:rsidRDefault="00F617F8" w:rsidP="00F617F8">
      <w:pPr>
        <w:spacing w:line="240" w:lineRule="auto"/>
        <w:jc w:val="center"/>
        <w:rPr>
          <w:rFonts w:ascii="Times New Roman" w:hAnsi="Times New Roman" w:cs="Times New Roman"/>
          <w:b/>
          <w:sz w:val="28"/>
          <w:szCs w:val="28"/>
        </w:rPr>
      </w:pPr>
    </w:p>
    <w:p w:rsidR="00F617F8" w:rsidRPr="00F8300B" w:rsidRDefault="00F617F8" w:rsidP="00F617F8">
      <w:pPr>
        <w:pStyle w:val="NormalWeb"/>
        <w:rPr>
          <w:rStyle w:val="Forte"/>
          <w:sz w:val="28"/>
          <w:szCs w:val="28"/>
          <w:u w:val="single"/>
        </w:rPr>
      </w:pPr>
      <w:r w:rsidRPr="00F8300B">
        <w:rPr>
          <w:rStyle w:val="Forte"/>
          <w:sz w:val="28"/>
          <w:szCs w:val="28"/>
          <w:u w:val="single"/>
        </w:rPr>
        <w:t>ÁREA FÍSICA</w:t>
      </w:r>
    </w:p>
    <w:p w:rsidR="00F617F8" w:rsidRDefault="00F617F8" w:rsidP="00F617F8">
      <w:pPr>
        <w:pStyle w:val="NormalWeb"/>
        <w:rPr>
          <w:rStyle w:val="Forte"/>
        </w:rPr>
      </w:pPr>
      <w:r w:rsidRPr="001F5A94">
        <w:rPr>
          <w:b/>
          <w:bCs/>
        </w:rPr>
        <w:br/>
      </w:r>
      <w:r w:rsidRPr="00A33CEC">
        <w:rPr>
          <w:rStyle w:val="Forte"/>
        </w:rPr>
        <w:t xml:space="preserve">Localização do serviço </w:t>
      </w:r>
    </w:p>
    <w:p w:rsidR="00F617F8" w:rsidRDefault="00F617F8" w:rsidP="00F617F8">
      <w:pPr>
        <w:pStyle w:val="NormalWeb"/>
      </w:pPr>
      <w:r w:rsidRPr="001F5A94">
        <w:t>Lugar de Vilar – S. Victor</w:t>
      </w:r>
      <w:r w:rsidRPr="001F5A94">
        <w:br/>
        <w:t>4710-453 BRAGA</w:t>
      </w:r>
    </w:p>
    <w:p w:rsidR="00F617F8" w:rsidRDefault="00F617F8" w:rsidP="00F617F8">
      <w:pPr>
        <w:pStyle w:val="NormalWeb"/>
        <w:rPr>
          <w:rStyle w:val="Forte"/>
        </w:rPr>
      </w:pPr>
      <w:r w:rsidRPr="00A33CEC">
        <w:rPr>
          <w:rStyle w:val="Forte"/>
          <w:u w:val="single"/>
        </w:rPr>
        <w:t>Descrição</w:t>
      </w:r>
      <w:r w:rsidRPr="00A33CEC">
        <w:rPr>
          <w:rStyle w:val="Forte"/>
        </w:rPr>
        <w:t xml:space="preserve"> </w:t>
      </w:r>
    </w:p>
    <w:p w:rsidR="00F617F8" w:rsidRPr="00A33CEC" w:rsidRDefault="00F617F8" w:rsidP="00F617F8">
      <w:pPr>
        <w:pStyle w:val="NormalWeb"/>
        <w:rPr>
          <w:b/>
          <w:i/>
        </w:rPr>
      </w:pPr>
      <w:r w:rsidRPr="001F5A94">
        <w:br/>
      </w:r>
      <w:r w:rsidRPr="00A33CEC">
        <w:rPr>
          <w:b/>
          <w:i/>
        </w:rPr>
        <w:t>Unidade de Internamento</w:t>
      </w:r>
    </w:p>
    <w:p w:rsidR="00F617F8" w:rsidRPr="001F5A94" w:rsidRDefault="00F617F8" w:rsidP="00A53EFE">
      <w:pPr>
        <w:pStyle w:val="NormalWeb"/>
        <w:numPr>
          <w:ilvl w:val="0"/>
          <w:numId w:val="44"/>
        </w:numPr>
      </w:pPr>
      <w:r w:rsidRPr="00F8300B">
        <w:rPr>
          <w:i/>
        </w:rPr>
        <w:t>Unidade de Internamento de Psiquiatria</w:t>
      </w:r>
      <w:r w:rsidRPr="001F5A94">
        <w:t>:</w:t>
      </w:r>
      <w:r w:rsidRPr="001F5A94">
        <w:br/>
        <w:t>Quartos - 9</w:t>
      </w:r>
      <w:r w:rsidRPr="001F5A94">
        <w:br/>
        <w:t>Camas – 23</w:t>
      </w:r>
      <w:r w:rsidRPr="001F5A94">
        <w:br/>
        <w:t>Áreas Comuns – 3</w:t>
      </w:r>
    </w:p>
    <w:p w:rsidR="00F617F8" w:rsidRPr="001F5A94" w:rsidRDefault="00F617F8" w:rsidP="00A53EFE">
      <w:pPr>
        <w:pStyle w:val="NormalWeb"/>
        <w:numPr>
          <w:ilvl w:val="0"/>
          <w:numId w:val="44"/>
        </w:numPr>
      </w:pPr>
      <w:r w:rsidRPr="00F8300B">
        <w:rPr>
          <w:i/>
        </w:rPr>
        <w:t>Unidade de Internamento de Alcoologia</w:t>
      </w:r>
      <w:r w:rsidRPr="001F5A94">
        <w:t>:</w:t>
      </w:r>
      <w:r w:rsidRPr="001F5A94">
        <w:br/>
        <w:t>Quartos – 6</w:t>
      </w:r>
      <w:r w:rsidRPr="001F5A94">
        <w:br/>
        <w:t>Camas- 20</w:t>
      </w:r>
      <w:r w:rsidRPr="001F5A94">
        <w:br/>
        <w:t>Áreas Comuns – 2</w:t>
      </w:r>
    </w:p>
    <w:p w:rsidR="00F617F8" w:rsidRDefault="00F617F8" w:rsidP="00A53EFE">
      <w:pPr>
        <w:pStyle w:val="NormalWeb"/>
        <w:numPr>
          <w:ilvl w:val="0"/>
          <w:numId w:val="44"/>
        </w:numPr>
      </w:pPr>
      <w:r w:rsidRPr="00F8300B">
        <w:rPr>
          <w:i/>
        </w:rPr>
        <w:t xml:space="preserve">Unidade de Recuperação de Adolescentes </w:t>
      </w:r>
      <w:r w:rsidRPr="00F8300B">
        <w:rPr>
          <w:i/>
        </w:rPr>
        <w:br/>
      </w:r>
      <w:r w:rsidRPr="001F5A94">
        <w:t>(Localização: Lugar de Outiz – Gemunde 4760-962 Vila Nova Famalicão):</w:t>
      </w:r>
      <w:r w:rsidRPr="001F5A94">
        <w:br/>
        <w:t>Quartos – 6</w:t>
      </w:r>
      <w:r w:rsidRPr="001F5A94">
        <w:br/>
        <w:t>Camas – 23</w:t>
      </w:r>
      <w:r w:rsidRPr="001F5A94">
        <w:br/>
        <w:t>Áreas Comuns – 6</w:t>
      </w:r>
    </w:p>
    <w:p w:rsidR="00F617F8" w:rsidRDefault="00F617F8" w:rsidP="00F617F8">
      <w:pPr>
        <w:pStyle w:val="NormalWeb"/>
        <w:rPr>
          <w:b/>
          <w:i/>
        </w:rPr>
      </w:pPr>
      <w:r w:rsidRPr="003570B1">
        <w:rPr>
          <w:b/>
          <w:i/>
        </w:rPr>
        <w:t>Consulta Externa</w:t>
      </w:r>
    </w:p>
    <w:p w:rsidR="00F617F8" w:rsidRDefault="00F617F8" w:rsidP="00F617F8">
      <w:pPr>
        <w:pStyle w:val="NormalWeb"/>
      </w:pPr>
      <w:r w:rsidRPr="001F5A94">
        <w:t>Gabinetes de Consulta – 11</w:t>
      </w:r>
      <w:r w:rsidRPr="001F5A94">
        <w:br/>
        <w:t>Áreas Comuns. –3</w:t>
      </w:r>
    </w:p>
    <w:p w:rsidR="00F617F8" w:rsidRDefault="00F617F8" w:rsidP="00F617F8">
      <w:pPr>
        <w:pStyle w:val="NormalWeb"/>
      </w:pPr>
      <w:r w:rsidRPr="003570B1">
        <w:rPr>
          <w:b/>
          <w:i/>
        </w:rPr>
        <w:t>Serviço de Urgência</w:t>
      </w:r>
      <w:r w:rsidRPr="00F8300B">
        <w:rPr>
          <w:b/>
        </w:rPr>
        <w:br/>
      </w:r>
      <w:r w:rsidRPr="001F5A94">
        <w:t>Gabinetes Médicos – 2</w:t>
      </w:r>
      <w:r w:rsidRPr="001F5A94">
        <w:br/>
        <w:t>Quartos de Observação – 2</w:t>
      </w:r>
      <w:r w:rsidRPr="001F5A94">
        <w:br/>
        <w:t>Camas – 5</w:t>
      </w:r>
      <w:r w:rsidRPr="001F5A94">
        <w:br/>
        <w:t>Áreas Comuns – 2</w:t>
      </w:r>
    </w:p>
    <w:p w:rsidR="00F617F8" w:rsidRDefault="00F617F8" w:rsidP="00F617F8">
      <w:pPr>
        <w:pStyle w:val="NormalWeb"/>
      </w:pPr>
    </w:p>
    <w:p w:rsidR="00F617F8" w:rsidRPr="003570B1" w:rsidRDefault="00F617F8" w:rsidP="00F617F8">
      <w:pPr>
        <w:pStyle w:val="NormalWeb"/>
        <w:rPr>
          <w:rStyle w:val="Forte"/>
          <w:u w:val="single"/>
        </w:rPr>
      </w:pPr>
      <w:r w:rsidRPr="003570B1">
        <w:rPr>
          <w:rStyle w:val="Forte"/>
          <w:u w:val="single"/>
        </w:rPr>
        <w:t>ÁREA ADMINISTRATIVA</w:t>
      </w:r>
    </w:p>
    <w:p w:rsidR="00F617F8" w:rsidRPr="001F5A94" w:rsidRDefault="00F617F8" w:rsidP="00F617F8">
      <w:pPr>
        <w:pStyle w:val="NormalWeb"/>
      </w:pPr>
      <w:r w:rsidRPr="001F5A94">
        <w:rPr>
          <w:rStyle w:val="Forte"/>
        </w:rPr>
        <w:t xml:space="preserve"> Horário de Funcionamento </w:t>
      </w:r>
      <w:r w:rsidRPr="001F5A94">
        <w:rPr>
          <w:b/>
          <w:bCs/>
        </w:rPr>
        <w:br/>
      </w:r>
      <w:r w:rsidRPr="001F5A94">
        <w:t>8:00 às 20:00 Horas e 9:00 às 12:30 – 14:00 às 17:30 Horas</w:t>
      </w:r>
    </w:p>
    <w:p w:rsidR="00F617F8" w:rsidRPr="001F5A94" w:rsidRDefault="00F617F8" w:rsidP="00F617F8">
      <w:pPr>
        <w:pStyle w:val="NormalWeb"/>
      </w:pPr>
      <w:r w:rsidRPr="001F5A94">
        <w:rPr>
          <w:rStyle w:val="Forte"/>
        </w:rPr>
        <w:t>Actividade</w:t>
      </w:r>
      <w:r w:rsidRPr="001F5A94">
        <w:br/>
      </w:r>
      <w:r w:rsidRPr="00F8300B">
        <w:rPr>
          <w:i/>
        </w:rPr>
        <w:t>Consulta Externa/Urgência:</w:t>
      </w:r>
      <w:r w:rsidRPr="001F5A94">
        <w:br/>
        <w:t>- Atendimento ao público</w:t>
      </w:r>
      <w:r w:rsidRPr="001F5A94">
        <w:br/>
        <w:t>- Marcação de consultas</w:t>
      </w:r>
      <w:r w:rsidRPr="001F5A94">
        <w:br/>
        <w:t>- Recepção e devolução das referências e respectivo registo informático</w:t>
      </w:r>
      <w:r w:rsidRPr="001F5A94">
        <w:br/>
        <w:t>- Registo informático dos episódios de urgência e consulta</w:t>
      </w:r>
      <w:r w:rsidRPr="001F5A94">
        <w:br/>
        <w:t xml:space="preserve">- Arquivo clínico </w:t>
      </w:r>
    </w:p>
    <w:p w:rsidR="00F617F8" w:rsidRPr="001F5A94" w:rsidRDefault="00F617F8" w:rsidP="00F617F8">
      <w:pPr>
        <w:pStyle w:val="NormalWeb"/>
      </w:pPr>
      <w:r w:rsidRPr="00F8300B">
        <w:rPr>
          <w:i/>
        </w:rPr>
        <w:t>Gestão da Área Administrativa:</w:t>
      </w:r>
      <w:r w:rsidRPr="00F8300B">
        <w:rPr>
          <w:i/>
        </w:rPr>
        <w:br/>
      </w:r>
      <w:r w:rsidRPr="001F5A94">
        <w:t>- Coordenação da Área Administrativa do Departamento</w:t>
      </w:r>
      <w:r w:rsidRPr="001F5A94">
        <w:br/>
        <w:t>- Colaboração Administrativa com a Direcção</w:t>
      </w:r>
      <w:r w:rsidRPr="001F5A94">
        <w:br/>
        <w:t>- Recursos Humanos</w:t>
      </w:r>
    </w:p>
    <w:p w:rsidR="00F617F8" w:rsidRPr="001F5A94" w:rsidRDefault="00F617F8" w:rsidP="00F617F8">
      <w:pPr>
        <w:pStyle w:val="NormalWeb"/>
      </w:pPr>
      <w:r w:rsidRPr="00F8300B">
        <w:rPr>
          <w:i/>
        </w:rPr>
        <w:t>Psiquiatria Forense:</w:t>
      </w:r>
      <w:r w:rsidRPr="00F8300B">
        <w:rPr>
          <w:i/>
        </w:rPr>
        <w:br/>
      </w:r>
      <w:r w:rsidRPr="001F5A94">
        <w:t>- Articulação com os Tribunais.</w:t>
      </w:r>
      <w:r w:rsidRPr="001F5A94">
        <w:br/>
        <w:t>- Marcação de exames médico-legais, avaliações clínico-psiquatricas e consultas.</w:t>
      </w:r>
      <w:r w:rsidRPr="001F5A94">
        <w:br/>
        <w:t>- Elaboração dos relatórios médicos.</w:t>
      </w:r>
    </w:p>
    <w:p w:rsidR="00F617F8" w:rsidRPr="001F5A94" w:rsidRDefault="00F617F8" w:rsidP="00F617F8">
      <w:pPr>
        <w:pStyle w:val="NormalWeb"/>
      </w:pPr>
      <w:r w:rsidRPr="00F8300B">
        <w:rPr>
          <w:i/>
        </w:rPr>
        <w:t>Secretária de Unidade das Unidades de Internamento:</w:t>
      </w:r>
      <w:r w:rsidRPr="00F8300B">
        <w:rPr>
          <w:i/>
        </w:rPr>
        <w:br/>
      </w:r>
      <w:r w:rsidRPr="001F5A94">
        <w:t>- Organização dos processos clínicos de internamento</w:t>
      </w:r>
      <w:r w:rsidRPr="001F5A94">
        <w:br/>
        <w:t>- Organização do processo clínico para o Arquivo Clínico</w:t>
      </w:r>
      <w:r w:rsidRPr="001F5A94">
        <w:br/>
        <w:t>- Controlo informático diário dos doentes internados</w:t>
      </w:r>
      <w:r w:rsidRPr="001F5A94">
        <w:br/>
        <w:t>- Registo informático das altas</w:t>
      </w:r>
      <w:r w:rsidRPr="001F5A94">
        <w:br/>
        <w:t>- Marcação dos exames complementares de diagnóstico</w:t>
      </w:r>
      <w:r w:rsidRPr="001F5A94">
        <w:br/>
        <w:t>- Marcação das consultas pós alta</w:t>
      </w:r>
    </w:p>
    <w:p w:rsidR="00F617F8" w:rsidRPr="001F5A94" w:rsidRDefault="00F617F8" w:rsidP="00F617F8">
      <w:pPr>
        <w:pStyle w:val="NormalWeb"/>
      </w:pPr>
      <w:r w:rsidRPr="001F5A94">
        <w:rPr>
          <w:rStyle w:val="Forte"/>
        </w:rPr>
        <w:t>Contactos do Serviço</w:t>
      </w:r>
      <w:r w:rsidRPr="001F5A94">
        <w:br/>
        <w:t>Telefone n.º 253209000 e respectivo n.º de extensão</w:t>
      </w:r>
      <w:r w:rsidRPr="001F5A94">
        <w:br/>
        <w:t xml:space="preserve">Endereço de correio electrónico: </w:t>
      </w:r>
      <w:r w:rsidRPr="001F5A94">
        <w:br/>
        <w:t xml:space="preserve">Geral - </w:t>
      </w:r>
      <w:hyperlink r:id="rId25" w:history="1">
        <w:r w:rsidRPr="00F8300B">
          <w:rPr>
            <w:rStyle w:val="Hiperligao"/>
          </w:rPr>
          <w:t>deppsiq@hsmbraga.min-saude.pt</w:t>
        </w:r>
      </w:hyperlink>
      <w:r w:rsidRPr="00F8300B">
        <w:br/>
        <w:t xml:space="preserve">Director - </w:t>
      </w:r>
      <w:hyperlink r:id="rId26" w:history="1">
        <w:r w:rsidRPr="00F8300B">
          <w:rPr>
            <w:rStyle w:val="Hiperligao"/>
          </w:rPr>
          <w:t>direct.dep.psiq@hsmbraga.min-saude.pt</w:t>
        </w:r>
      </w:hyperlink>
      <w:r w:rsidRPr="00F8300B">
        <w:br/>
      </w:r>
      <w:hyperlink r:id="rId27" w:history="1">
        <w:r w:rsidRPr="00F8300B">
          <w:rPr>
            <w:rStyle w:val="Hiperligao"/>
          </w:rPr>
          <w:t>claudia@hsmbraga.min-saude.pt</w:t>
        </w:r>
      </w:hyperlink>
      <w:r w:rsidRPr="00F8300B">
        <w:br/>
        <w:t xml:space="preserve">Consulta – </w:t>
      </w:r>
      <w:hyperlink r:id="rId28" w:history="1">
        <w:r w:rsidRPr="00F8300B">
          <w:rPr>
            <w:rStyle w:val="Hiperligao"/>
          </w:rPr>
          <w:t>conspsiq@hsmbraga.min-saude.pt</w:t>
        </w:r>
      </w:hyperlink>
    </w:p>
    <w:p w:rsidR="00F617F8" w:rsidRPr="003570B1" w:rsidRDefault="00F617F8" w:rsidP="00F617F8">
      <w:pPr>
        <w:pStyle w:val="NormalWeb"/>
        <w:rPr>
          <w:b/>
          <w:u w:val="single"/>
        </w:rPr>
      </w:pPr>
      <w:r w:rsidRPr="001F5A94">
        <w:t> </w:t>
      </w:r>
    </w:p>
    <w:p w:rsidR="00F617F8" w:rsidRPr="003570B1" w:rsidRDefault="00F617F8" w:rsidP="00F617F8">
      <w:pPr>
        <w:pStyle w:val="NormalWeb"/>
        <w:rPr>
          <w:rStyle w:val="Forte"/>
          <w:u w:val="single"/>
        </w:rPr>
      </w:pPr>
      <w:r w:rsidRPr="003570B1">
        <w:rPr>
          <w:rStyle w:val="Forte"/>
          <w:u w:val="single"/>
        </w:rPr>
        <w:t>ÁREA DE PESSOAL</w:t>
      </w:r>
    </w:p>
    <w:p w:rsidR="00F617F8" w:rsidRPr="001F5A94" w:rsidRDefault="00F617F8" w:rsidP="00F617F8">
      <w:pPr>
        <w:pStyle w:val="NormalWeb"/>
      </w:pPr>
      <w:r w:rsidRPr="003570B1">
        <w:rPr>
          <w:rStyle w:val="Forte"/>
        </w:rPr>
        <w:t xml:space="preserve"> Médicos</w:t>
      </w:r>
      <w:r w:rsidRPr="003570B1">
        <w:rPr>
          <w:rStyle w:val="Forte"/>
          <w:sz w:val="28"/>
          <w:szCs w:val="28"/>
        </w:rPr>
        <w:t xml:space="preserve"> </w:t>
      </w:r>
      <w:r w:rsidRPr="003570B1">
        <w:rPr>
          <w:b/>
          <w:bCs/>
          <w:sz w:val="28"/>
          <w:szCs w:val="28"/>
        </w:rPr>
        <w:br/>
      </w:r>
      <w:r w:rsidRPr="001F5A94">
        <w:t>Número total – 16</w:t>
      </w:r>
    </w:p>
    <w:p w:rsidR="00F617F8" w:rsidRPr="001F5A94" w:rsidRDefault="00F617F8" w:rsidP="00F617F8">
      <w:pPr>
        <w:pStyle w:val="NormalWeb"/>
      </w:pPr>
      <w:r w:rsidRPr="003570B1">
        <w:rPr>
          <w:b/>
          <w:i/>
        </w:rPr>
        <w:t>Quadro (n.º de lugares ocupados</w:t>
      </w:r>
      <w:r w:rsidRPr="003570B1">
        <w:rPr>
          <w:b/>
        </w:rPr>
        <w:t>)</w:t>
      </w:r>
      <w:r w:rsidRPr="003570B1">
        <w:rPr>
          <w:b/>
        </w:rPr>
        <w:br/>
      </w:r>
      <w:r w:rsidRPr="003570B1">
        <w:rPr>
          <w:i/>
        </w:rPr>
        <w:t>Psiquiatria:</w:t>
      </w:r>
      <w:r w:rsidRPr="003570B1">
        <w:rPr>
          <w:i/>
        </w:rPr>
        <w:br/>
      </w:r>
      <w:r w:rsidRPr="001F5A94">
        <w:t>   - Chefes de Serviço – 2</w:t>
      </w:r>
      <w:r w:rsidRPr="001F5A94">
        <w:br/>
        <w:t>   - Assistentes Graduados – 3</w:t>
      </w:r>
      <w:r w:rsidRPr="001F5A94">
        <w:br/>
        <w:t>   - Assistentes – 5</w:t>
      </w:r>
      <w:r w:rsidRPr="001F5A94">
        <w:br/>
      </w:r>
      <w:r w:rsidRPr="003570B1">
        <w:rPr>
          <w:i/>
        </w:rPr>
        <w:t xml:space="preserve">Pedopsiquiatria: </w:t>
      </w:r>
      <w:r w:rsidRPr="003570B1">
        <w:rPr>
          <w:i/>
        </w:rPr>
        <w:br/>
      </w:r>
      <w:r w:rsidRPr="001F5A94">
        <w:t>   - Assistente - 1</w:t>
      </w:r>
    </w:p>
    <w:p w:rsidR="00F617F8" w:rsidRPr="001F5A94" w:rsidRDefault="00F617F8" w:rsidP="00F617F8">
      <w:pPr>
        <w:pStyle w:val="NormalWeb"/>
      </w:pPr>
      <w:r w:rsidRPr="003570B1">
        <w:rPr>
          <w:b/>
          <w:i/>
        </w:rPr>
        <w:t xml:space="preserve">Contrato Administ. Provimento </w:t>
      </w:r>
      <w:r w:rsidRPr="003570B1">
        <w:rPr>
          <w:b/>
          <w:i/>
        </w:rPr>
        <w:br/>
      </w:r>
      <w:r w:rsidRPr="003570B1">
        <w:rPr>
          <w:i/>
        </w:rPr>
        <w:t>Psiquiatria:</w:t>
      </w:r>
      <w:r w:rsidRPr="003570B1">
        <w:rPr>
          <w:i/>
        </w:rPr>
        <w:br/>
      </w:r>
      <w:r w:rsidRPr="001F5A94">
        <w:t>   - Internos Complementares – 3</w:t>
      </w:r>
      <w:r w:rsidRPr="001F5A94">
        <w:br/>
      </w:r>
      <w:r w:rsidRPr="003570B1">
        <w:rPr>
          <w:i/>
        </w:rPr>
        <w:t>Pedopsiquiatria:</w:t>
      </w:r>
      <w:r w:rsidRPr="003570B1">
        <w:rPr>
          <w:i/>
        </w:rPr>
        <w:br/>
      </w:r>
      <w:r w:rsidRPr="001F5A94">
        <w:t>   - Assistentes Eventuais – 2</w:t>
      </w:r>
    </w:p>
    <w:p w:rsidR="00F617F8" w:rsidRPr="001F5A94" w:rsidRDefault="00F617F8" w:rsidP="00F617F8">
      <w:pPr>
        <w:pStyle w:val="NormalWeb"/>
      </w:pPr>
      <w:r w:rsidRPr="001F5A94">
        <w:rPr>
          <w:rStyle w:val="Forte"/>
        </w:rPr>
        <w:t xml:space="preserve">Enfermagem </w:t>
      </w:r>
      <w:r w:rsidRPr="001F5A94">
        <w:br/>
        <w:t>Número total – 22</w:t>
      </w:r>
    </w:p>
    <w:p w:rsidR="00F617F8" w:rsidRPr="001F5A94" w:rsidRDefault="00F617F8" w:rsidP="00F617F8">
      <w:pPr>
        <w:pStyle w:val="NormalWeb"/>
      </w:pPr>
      <w:r w:rsidRPr="001F5A94">
        <w:t>Quadro (n.º lugares ocupados)</w:t>
      </w:r>
      <w:r w:rsidRPr="001F5A94">
        <w:br/>
        <w:t>   - Enfermeiros Chefes – 2</w:t>
      </w:r>
      <w:r w:rsidRPr="001F5A94">
        <w:br/>
        <w:t>   - Enfermeiros Especialistas – 2</w:t>
      </w:r>
      <w:r w:rsidRPr="001F5A94">
        <w:br/>
        <w:t>   - Enfermeiros Graduados - 18</w:t>
      </w:r>
    </w:p>
    <w:p w:rsidR="00F617F8" w:rsidRPr="001F5A94" w:rsidRDefault="00F617F8" w:rsidP="00F617F8">
      <w:pPr>
        <w:pStyle w:val="NormalWeb"/>
      </w:pPr>
      <w:r w:rsidRPr="001F5A94">
        <w:rPr>
          <w:rStyle w:val="Forte"/>
        </w:rPr>
        <w:t>Auxiliares de Acção Médica</w:t>
      </w:r>
      <w:r w:rsidRPr="001F5A94">
        <w:br/>
        <w:t>Número Total – 50</w:t>
      </w:r>
      <w:r w:rsidRPr="001F5A94">
        <w:br/>
        <w:t>   - Encarregado de Sector – 1</w:t>
      </w:r>
      <w:r w:rsidRPr="001F5A94">
        <w:br/>
        <w:t>   - Auxiliares Apoio e Vigilância – 11</w:t>
      </w:r>
      <w:r w:rsidRPr="001F5A94">
        <w:br/>
        <w:t>   - Auxiliares Acção Médica – 33</w:t>
      </w:r>
      <w:r w:rsidRPr="001F5A94">
        <w:br/>
        <w:t>   - Auxiliares Alimentação – 3</w:t>
      </w:r>
      <w:r w:rsidRPr="001F5A94">
        <w:br/>
        <w:t>   - Motoristas – 1</w:t>
      </w:r>
      <w:r w:rsidRPr="001F5A94">
        <w:br/>
        <w:t>   - Operário de Lavandaria - 1</w:t>
      </w:r>
    </w:p>
    <w:p w:rsidR="00F617F8" w:rsidRPr="003570B1" w:rsidRDefault="00F617F8" w:rsidP="00F617F8">
      <w:pPr>
        <w:pStyle w:val="NormalWeb"/>
        <w:rPr>
          <w:rStyle w:val="Forte"/>
          <w:u w:val="single"/>
        </w:rPr>
      </w:pPr>
      <w:r w:rsidRPr="001F5A94">
        <w:br/>
      </w:r>
      <w:r w:rsidRPr="003570B1">
        <w:rPr>
          <w:rStyle w:val="Forte"/>
          <w:u w:val="single"/>
        </w:rPr>
        <w:t>ACTIVIDADES DO SERVIÇO</w:t>
      </w:r>
    </w:p>
    <w:p w:rsidR="00F617F8" w:rsidRPr="00A33CEC" w:rsidRDefault="00F617F8" w:rsidP="00F617F8">
      <w:pPr>
        <w:pStyle w:val="NormalWeb"/>
        <w:rPr>
          <w:rStyle w:val="Forte"/>
        </w:rPr>
      </w:pPr>
      <w:r w:rsidRPr="001F5A94">
        <w:rPr>
          <w:b/>
          <w:bCs/>
        </w:rPr>
        <w:br/>
      </w:r>
      <w:r w:rsidRPr="00A33CEC">
        <w:rPr>
          <w:rStyle w:val="Forte"/>
        </w:rPr>
        <w:t xml:space="preserve">Actividades principais </w:t>
      </w:r>
    </w:p>
    <w:p w:rsidR="00F617F8" w:rsidRPr="001F5A94" w:rsidRDefault="00F617F8" w:rsidP="00F617F8">
      <w:pPr>
        <w:pStyle w:val="NormalWeb"/>
      </w:pPr>
      <w:r w:rsidRPr="003570B1">
        <w:rPr>
          <w:bCs/>
        </w:rPr>
        <w:t>1.</w:t>
      </w:r>
      <w:r w:rsidRPr="001F5A94">
        <w:rPr>
          <w:b/>
          <w:bCs/>
        </w:rPr>
        <w:t xml:space="preserve">  </w:t>
      </w:r>
      <w:r w:rsidRPr="003570B1">
        <w:rPr>
          <w:i/>
        </w:rPr>
        <w:t>Consulta Externa de Psiquiatria Geral</w:t>
      </w:r>
      <w:r w:rsidRPr="001F5A94">
        <w:br/>
        <w:t> Destina-se ao atendimento de utentes orientados pelos cuidados de saúde primários, por outros serviços hospitalares ou por outras instituições de saúde.</w:t>
      </w:r>
    </w:p>
    <w:p w:rsidR="00F617F8" w:rsidRPr="001F5A94" w:rsidRDefault="00F617F8" w:rsidP="00F617F8">
      <w:pPr>
        <w:pStyle w:val="NormalWeb"/>
      </w:pPr>
      <w:r w:rsidRPr="001F5A94">
        <w:t>2. </w:t>
      </w:r>
      <w:r w:rsidRPr="003570B1">
        <w:rPr>
          <w:i/>
        </w:rPr>
        <w:t>Unidade de Internamento Completo de doentes Agudos (Psiquiatria Geral)</w:t>
      </w:r>
      <w:r w:rsidRPr="003570B1">
        <w:rPr>
          <w:i/>
        </w:rPr>
        <w:br/>
      </w:r>
      <w:r w:rsidRPr="001F5A94">
        <w:t> Encontra-se a funcionar, desde Maio de 2000. Os utentes são encaminhados para esta unidade através do serviço de urgência de psiquiatria, ou da consulta externa.</w:t>
      </w:r>
    </w:p>
    <w:p w:rsidR="00F617F8" w:rsidRPr="001F5A94" w:rsidRDefault="00F617F8" w:rsidP="00F617F8">
      <w:pPr>
        <w:pStyle w:val="NormalWeb"/>
      </w:pPr>
      <w:r w:rsidRPr="001F5A94">
        <w:t>3. </w:t>
      </w:r>
      <w:r w:rsidRPr="003570B1">
        <w:rPr>
          <w:i/>
        </w:rPr>
        <w:t>Unidade de Tratamento e Recuperação de Alcoólicos (UTRA)</w:t>
      </w:r>
      <w:r w:rsidRPr="003570B1">
        <w:rPr>
          <w:i/>
        </w:rPr>
        <w:br/>
      </w:r>
      <w:r w:rsidRPr="001F5A94">
        <w:t> A actividade desta unidade desenvolve-se fundamentalmente a nível do internamento e da consulta externa. Os utentes são encaminhados para a unidade de internamento através do serviço de urgência de psiquiatria, ou da consulta de alcoologia; o acesso a esta consulta é efectuado através dos cuidados de saúde primários, serviços hospitalares, ou outras instituições de saúde.</w:t>
      </w:r>
    </w:p>
    <w:p w:rsidR="00F617F8" w:rsidRDefault="00F617F8" w:rsidP="00F617F8">
      <w:pPr>
        <w:pStyle w:val="NormalWeb"/>
      </w:pPr>
      <w:r w:rsidRPr="001F5A94">
        <w:t>4. </w:t>
      </w:r>
      <w:r w:rsidRPr="003570B1">
        <w:rPr>
          <w:i/>
        </w:rPr>
        <w:t>Serviço de Urgência</w:t>
      </w:r>
      <w:r w:rsidRPr="003570B1">
        <w:rPr>
          <w:i/>
        </w:rPr>
        <w:br/>
      </w:r>
      <w:r w:rsidRPr="001F5A94">
        <w:t> A urgência é assegurada semanalmente das 8h às 20h nas instalações do Departamento de Psiquiatria. Aos fins-de-semana e feriados funciona das 9h às 21h na urgência Geral do Hospital de São Marcos.</w:t>
      </w:r>
      <w:r w:rsidRPr="001F5A94">
        <w:br/>
        <w:t> </w:t>
      </w:r>
    </w:p>
    <w:p w:rsidR="00F617F8" w:rsidRPr="001F5A94" w:rsidRDefault="00F617F8" w:rsidP="00F617F8">
      <w:pPr>
        <w:pStyle w:val="NormalWeb"/>
      </w:pPr>
      <w:r w:rsidRPr="001F5A94">
        <w:t>5. </w:t>
      </w:r>
      <w:r w:rsidRPr="003570B1">
        <w:rPr>
          <w:i/>
        </w:rPr>
        <w:t>Psiquiatria de Ligação e comunitária</w:t>
      </w:r>
      <w:r w:rsidRPr="003570B1">
        <w:rPr>
          <w:i/>
        </w:rPr>
        <w:br/>
      </w:r>
      <w:r w:rsidRPr="001F5A94">
        <w:t> A colaboração com os vários serviços hospitalares é assegurada, diariamente, por um elemento da equipa de urgência de psiquiatria.</w:t>
      </w:r>
      <w:r w:rsidRPr="001F5A94">
        <w:br/>
        <w:t> No âmbito da psiquiatria comunitária são realizadas consultas de Psiquiatria Geral e actividades de consultadoria, em articulação com os médicos de família, dos Centros de Saúde de Barcelos, Esposende, Póvoa do Lanhoso e Amares.</w:t>
      </w:r>
    </w:p>
    <w:p w:rsidR="00F617F8" w:rsidRPr="001F5A94" w:rsidRDefault="00F617F8" w:rsidP="00F617F8">
      <w:pPr>
        <w:pStyle w:val="NormalWeb"/>
      </w:pPr>
      <w:r w:rsidRPr="001F5A94">
        <w:t>6. </w:t>
      </w:r>
      <w:r w:rsidRPr="003570B1">
        <w:rPr>
          <w:i/>
        </w:rPr>
        <w:t>Consulta externa de Pedopsiquiatria</w:t>
      </w:r>
      <w:r w:rsidRPr="001F5A94">
        <w:br/>
        <w:t> Destina-se ao atendimento de crianças e adolescentes (até aos 17 anos inclusive) orientados pelos cuidados de saúde primários, por outros serviços hospitalares ou por outras instituições de saúde.</w:t>
      </w:r>
    </w:p>
    <w:p w:rsidR="00F617F8" w:rsidRDefault="00F617F8" w:rsidP="00F617F8">
      <w:pPr>
        <w:pStyle w:val="NormalWeb"/>
        <w:rPr>
          <w:i/>
        </w:rPr>
      </w:pPr>
      <w:r w:rsidRPr="001F5A94">
        <w:t>7. </w:t>
      </w:r>
      <w:r w:rsidRPr="003570B1">
        <w:rPr>
          <w:i/>
        </w:rPr>
        <w:t>Unidades Funcionais</w:t>
      </w:r>
    </w:p>
    <w:p w:rsidR="00F617F8" w:rsidRPr="003570B1" w:rsidRDefault="00F617F8" w:rsidP="00F617F8">
      <w:pPr>
        <w:pStyle w:val="NormalWeb"/>
        <w:ind w:left="720"/>
        <w:rPr>
          <w:i/>
        </w:rPr>
      </w:pPr>
      <w:r w:rsidRPr="001F5A94">
        <w:rPr>
          <w:rStyle w:val="nfase"/>
        </w:rPr>
        <w:t>Unidade de Distúrbios do Comportamento Alimentar</w:t>
      </w:r>
      <w:r w:rsidRPr="001F5A94">
        <w:rPr>
          <w:i/>
          <w:iCs/>
        </w:rPr>
        <w:br/>
      </w:r>
      <w:r w:rsidRPr="001F5A94">
        <w:t>Destina-se ao atendimento de utentes com o diagnóstico de perturbação do comportamento alimentar.</w:t>
      </w:r>
      <w:r w:rsidRPr="001F5A94">
        <w:br/>
      </w:r>
      <w:r w:rsidRPr="001F5A94">
        <w:rPr>
          <w:i/>
          <w:iCs/>
        </w:rPr>
        <w:br/>
      </w:r>
      <w:r w:rsidRPr="001F5A94">
        <w:rPr>
          <w:rStyle w:val="nfase"/>
        </w:rPr>
        <w:t>Unidade de Psicóticos</w:t>
      </w:r>
      <w:r w:rsidRPr="001F5A94">
        <w:br/>
        <w:t>Destina-se ao atendimento de utentes com o diagnóstico prévio de psicose.</w:t>
      </w:r>
      <w:r w:rsidRPr="001F5A94">
        <w:br/>
      </w:r>
      <w:r w:rsidRPr="001F5A94">
        <w:rPr>
          <w:i/>
          <w:iCs/>
        </w:rPr>
        <w:br/>
      </w:r>
      <w:r w:rsidRPr="001F5A94">
        <w:rPr>
          <w:rStyle w:val="nfase"/>
        </w:rPr>
        <w:t>Unidade de Gerontopsiquiatria</w:t>
      </w:r>
      <w:r w:rsidRPr="001F5A94">
        <w:br/>
        <w:t>Destina-se ao atendimento de utentes com perturbação psiquiátrica e idade igual ou superior a 65 anos.</w:t>
      </w:r>
      <w:r w:rsidRPr="001F5A94">
        <w:br/>
      </w:r>
      <w:r w:rsidRPr="001F5A94">
        <w:rPr>
          <w:i/>
          <w:iCs/>
        </w:rPr>
        <w:br/>
      </w:r>
      <w:r w:rsidRPr="001F5A94">
        <w:rPr>
          <w:rStyle w:val="nfase"/>
        </w:rPr>
        <w:t>Unidade de Comportamentos Suicidários</w:t>
      </w:r>
      <w:r w:rsidRPr="001F5A94">
        <w:br/>
        <w:t>Destina-se ao atendimento em contexto de crise, de utentes que tenham efectuado uma tentativa de suicídio.</w:t>
      </w:r>
      <w:r w:rsidRPr="001F5A94">
        <w:br/>
      </w:r>
      <w:r w:rsidRPr="001F5A94">
        <w:rPr>
          <w:i/>
          <w:iCs/>
        </w:rPr>
        <w:br/>
      </w:r>
      <w:r w:rsidRPr="001F5A94">
        <w:rPr>
          <w:rStyle w:val="nfase"/>
        </w:rPr>
        <w:t xml:space="preserve">Psiquiatria Forense </w:t>
      </w:r>
      <w:r w:rsidRPr="001F5A94">
        <w:rPr>
          <w:i/>
          <w:iCs/>
        </w:rPr>
        <w:br/>
      </w:r>
      <w:r w:rsidRPr="001F5A94">
        <w:t>Avaliações clinico-psiquiátricas, relatórios médicos a pedido dos tribunais, processos de internamento compulsivo e exames médico-legais.</w:t>
      </w:r>
    </w:p>
    <w:p w:rsidR="00F617F8" w:rsidRPr="001F5A94" w:rsidRDefault="00F617F8" w:rsidP="00F617F8">
      <w:pPr>
        <w:pStyle w:val="NormalWeb"/>
      </w:pPr>
      <w:r w:rsidRPr="001F5A94">
        <w:t>8. </w:t>
      </w:r>
      <w:r w:rsidRPr="003570B1">
        <w:rPr>
          <w:i/>
        </w:rPr>
        <w:t>Serviço de Psicologia</w:t>
      </w:r>
      <w:r w:rsidRPr="001F5A94">
        <w:br/>
        <w:t> Realização de testes psicológicos e consulta de psicologia a pedido dos médicos psiquiatras e pedopsiquiatras.</w:t>
      </w:r>
    </w:p>
    <w:p w:rsidR="00F617F8" w:rsidRPr="001F5A94" w:rsidRDefault="00F617F8" w:rsidP="00F617F8">
      <w:pPr>
        <w:pStyle w:val="NormalWeb"/>
      </w:pPr>
      <w:r w:rsidRPr="001F5A94">
        <w:t>9. </w:t>
      </w:r>
      <w:r w:rsidRPr="003570B1">
        <w:rPr>
          <w:i/>
        </w:rPr>
        <w:t>Serviço Social</w:t>
      </w:r>
      <w:r w:rsidRPr="003570B1">
        <w:rPr>
          <w:i/>
        </w:rPr>
        <w:br/>
      </w:r>
      <w:r w:rsidRPr="001F5A94">
        <w:t> A intervenção do Serviço Social é solicitada pelos médicos para apoio e assistência aos doentes e familiares, sempre que a situação o justifique.</w:t>
      </w:r>
      <w:r w:rsidRPr="001F5A94">
        <w:br/>
        <w:t> </w:t>
      </w:r>
      <w:r w:rsidRPr="001F5A94">
        <w:br/>
        <w:t>10. </w:t>
      </w:r>
      <w:r w:rsidRPr="003570B1">
        <w:rPr>
          <w:i/>
        </w:rPr>
        <w:t>Terapia  Ocupacional</w:t>
      </w:r>
      <w:r w:rsidRPr="003570B1">
        <w:rPr>
          <w:i/>
        </w:rPr>
        <w:br/>
      </w:r>
      <w:r w:rsidRPr="001F5A94">
        <w:t xml:space="preserve"> Funciona para os doentes do internamento completo de agudos e de alcoologia. </w:t>
      </w:r>
    </w:p>
    <w:p w:rsidR="00F617F8" w:rsidRDefault="00F617F8" w:rsidP="00F617F8">
      <w:pPr>
        <w:pStyle w:val="NormalWeb"/>
      </w:pPr>
      <w:r w:rsidRPr="001F5A94">
        <w:t>11. </w:t>
      </w:r>
      <w:r w:rsidRPr="003570B1">
        <w:rPr>
          <w:i/>
        </w:rPr>
        <w:t>Unidade de Recuperação de Adolescentes com Internamento completo</w:t>
      </w:r>
      <w:r w:rsidRPr="001F5A94">
        <w:t xml:space="preserve"> (Gemunde)</w:t>
      </w:r>
      <w:r w:rsidRPr="001F5A94">
        <w:br/>
        <w:t> Internamento de doentes de evolução prolongada.</w:t>
      </w:r>
    </w:p>
    <w:p w:rsidR="00F617F8" w:rsidRDefault="00F617F8" w:rsidP="00F617F8">
      <w:pPr>
        <w:pStyle w:val="NormalWeb"/>
      </w:pPr>
    </w:p>
    <w:p w:rsidR="00F617F8" w:rsidRPr="001F5A94" w:rsidRDefault="00F617F8" w:rsidP="00F617F8">
      <w:pPr>
        <w:pStyle w:val="NormalWeb"/>
      </w:pPr>
    </w:p>
    <w:p w:rsidR="00F617F8" w:rsidRPr="003570B1" w:rsidRDefault="00F617F8" w:rsidP="00F617F8">
      <w:pPr>
        <w:pStyle w:val="NormalWeb"/>
        <w:rPr>
          <w:rStyle w:val="Forte"/>
          <w:u w:val="single"/>
        </w:rPr>
      </w:pPr>
      <w:r w:rsidRPr="003570B1">
        <w:rPr>
          <w:rStyle w:val="Forte"/>
          <w:u w:val="single"/>
        </w:rPr>
        <w:t>INTERNAMENTO</w:t>
      </w:r>
    </w:p>
    <w:p w:rsidR="00F617F8" w:rsidRPr="001F5A94" w:rsidRDefault="00F617F8" w:rsidP="00F617F8">
      <w:pPr>
        <w:pStyle w:val="NormalWeb"/>
      </w:pPr>
      <w:r w:rsidRPr="00A33CEC">
        <w:rPr>
          <w:i/>
        </w:rPr>
        <w:t>No primeiro semestre de 2004 :</w:t>
      </w:r>
      <w:r w:rsidRPr="00A33CEC">
        <w:rPr>
          <w:i/>
        </w:rPr>
        <w:br/>
      </w:r>
      <w:r w:rsidRPr="001F5A94">
        <w:t xml:space="preserve">Unidade Tratamento de Alcoólicos: </w:t>
      </w:r>
      <w:r w:rsidRPr="001F5A94">
        <w:br/>
        <w:t>          - Saídos: 201</w:t>
      </w:r>
      <w:r w:rsidRPr="001F5A94">
        <w:br/>
        <w:t>          - Demora Média: 14,7</w:t>
      </w:r>
      <w:r w:rsidRPr="001F5A94">
        <w:br/>
        <w:t>          - Taxa Ocupação: 81,5</w:t>
      </w:r>
      <w:r w:rsidRPr="001F5A94">
        <w:br/>
        <w:t xml:space="preserve">Unidade Recuperação Adolescentes (Doentes Evolução Prolongada): </w:t>
      </w:r>
      <w:r w:rsidRPr="001F5A94">
        <w:br/>
        <w:t>          - Saídos: 6</w:t>
      </w:r>
      <w:r w:rsidRPr="001F5A94">
        <w:br/>
        <w:t>          - Demora Média: 88</w:t>
      </w:r>
      <w:r w:rsidRPr="001F5A94">
        <w:br/>
        <w:t>          - Taxa Ocupação: 84,7</w:t>
      </w:r>
      <w:r w:rsidRPr="001F5A94">
        <w:br/>
        <w:t>Unidade Agudos:</w:t>
      </w:r>
      <w:r w:rsidRPr="001F5A94">
        <w:br/>
        <w:t>          - Saídos: 197</w:t>
      </w:r>
      <w:r w:rsidRPr="001F5A94">
        <w:br/>
        <w:t>          - Demora Média: 17,3</w:t>
      </w:r>
      <w:r w:rsidRPr="001F5A94">
        <w:br/>
        <w:t>          - Taxa Ocupação: 87,9</w:t>
      </w:r>
    </w:p>
    <w:p w:rsidR="00F617F8" w:rsidRDefault="00F617F8" w:rsidP="00A53EFE">
      <w:pPr>
        <w:pStyle w:val="NormalWeb"/>
        <w:numPr>
          <w:ilvl w:val="0"/>
          <w:numId w:val="43"/>
        </w:numPr>
      </w:pPr>
      <w:r>
        <w:rPr>
          <w:rStyle w:val="Forte"/>
        </w:rPr>
        <w:t>CONSULTA EXTERNA E DISTRIBUIÇÃO POR UNIDADES</w:t>
      </w:r>
      <w:r w:rsidRPr="001F5A94">
        <w:br/>
      </w:r>
      <w:r w:rsidRPr="003570B1">
        <w:rPr>
          <w:i/>
        </w:rPr>
        <w:t>No primeiro semestre de 2004 :</w:t>
      </w:r>
      <w:r w:rsidRPr="001F5A94">
        <w:br/>
        <w:t>Psiquiatria Geral:  2141</w:t>
      </w:r>
      <w:r w:rsidRPr="001F5A94">
        <w:br/>
        <w:t>Psiquiatria Alcoologia: 935</w:t>
      </w:r>
      <w:r w:rsidRPr="001F5A94">
        <w:br/>
        <w:t>Psiquiatria Cuidados Suicidarios: 351</w:t>
      </w:r>
      <w:r w:rsidRPr="001F5A94">
        <w:br/>
        <w:t>Psiquiatria Gerontopsiquiatria:560</w:t>
      </w:r>
      <w:r w:rsidRPr="001F5A94">
        <w:br/>
        <w:t>Psiquiatria Psicóticos: 1111</w:t>
      </w:r>
      <w:r w:rsidRPr="001F5A94">
        <w:br/>
        <w:t>Psiquiatria Perturbações Alimentares: 140</w:t>
      </w:r>
      <w:r w:rsidRPr="001F5A94">
        <w:br/>
        <w:t>Psiquiatria (Centros de Saúde): 1279</w:t>
      </w:r>
      <w:r w:rsidRPr="001F5A94">
        <w:br/>
        <w:t>Psiquiatria Forense: 23</w:t>
      </w:r>
      <w:r w:rsidRPr="001F5A94">
        <w:br/>
        <w:t>Psiquiatria Ligação: 101</w:t>
      </w:r>
      <w:r w:rsidRPr="001F5A94">
        <w:br/>
        <w:t>Psiquiatria Triagem: 423</w:t>
      </w:r>
      <w:r w:rsidRPr="001F5A94">
        <w:br/>
        <w:t>Pedopsiquiatria: 873</w:t>
      </w:r>
      <w:r w:rsidRPr="001F5A94">
        <w:br/>
        <w:t>Psicologogia: 153</w:t>
      </w:r>
    </w:p>
    <w:p w:rsidR="00F617F8" w:rsidRPr="001F5A94" w:rsidRDefault="00F617F8" w:rsidP="00A53EFE">
      <w:pPr>
        <w:pStyle w:val="NormalWeb"/>
        <w:numPr>
          <w:ilvl w:val="0"/>
          <w:numId w:val="43"/>
        </w:numPr>
      </w:pPr>
    </w:p>
    <w:p w:rsidR="00F617F8" w:rsidRDefault="00F617F8" w:rsidP="00F617F8">
      <w:pPr>
        <w:pStyle w:val="NormalWeb"/>
        <w:rPr>
          <w:rStyle w:val="Forte"/>
          <w:u w:val="single"/>
        </w:rPr>
      </w:pPr>
      <w:r w:rsidRPr="003570B1">
        <w:rPr>
          <w:rStyle w:val="Forte"/>
          <w:u w:val="single"/>
        </w:rPr>
        <w:t>ACTIVIDADES DE FORMAÇÃO</w:t>
      </w:r>
    </w:p>
    <w:p w:rsidR="00F617F8" w:rsidRPr="001F5A94" w:rsidRDefault="00F617F8" w:rsidP="00F617F8">
      <w:pPr>
        <w:pStyle w:val="NormalWeb"/>
      </w:pPr>
      <w:r w:rsidRPr="001F5A94">
        <w:br/>
        <w:t>O Departamento de Psiquiatria do Hospital de São Marcos disponibiliza as suas capacidades e actividades formativas para:</w:t>
      </w:r>
      <w:r w:rsidRPr="001F5A94">
        <w:br/>
        <w:t>     - Médicos Internos Complementares de Psiquiatria e Saúde Mental</w:t>
      </w:r>
      <w:r w:rsidRPr="001F5A94">
        <w:br/>
        <w:t>     - Médicos Internos de Medicina Geral e Familiar</w:t>
      </w:r>
      <w:r w:rsidRPr="001F5A94">
        <w:br/>
        <w:t>     - Enfermeiros e Alunos de Enfermagem - no âmbito da formação pré e pós-graduada</w:t>
      </w:r>
      <w:r w:rsidRPr="001F5A94">
        <w:br/>
        <w:t>     - Alunos de Psicologia - no âmbito dos estágios académicos</w:t>
      </w:r>
      <w:r w:rsidRPr="001F5A94">
        <w:br/>
        <w:t>     - Alunos da Escola de Ciências da Saúde da Universidade do Minho – actualmente no âmbito dos projectos de opção dos 2º e 3º anos do curso de medicina.</w:t>
      </w:r>
    </w:p>
    <w:p w:rsidR="00F617F8" w:rsidRDefault="00F617F8" w:rsidP="00F617F8">
      <w:pPr>
        <w:pStyle w:val="NormalWeb"/>
      </w:pPr>
      <w:r w:rsidRPr="003570B1">
        <w:rPr>
          <w:i/>
        </w:rPr>
        <w:t>No âmbito da formação são realizadas:</w:t>
      </w:r>
      <w:r w:rsidRPr="003570B1">
        <w:rPr>
          <w:i/>
        </w:rPr>
        <w:br/>
      </w:r>
      <w:r w:rsidRPr="001F5A94">
        <w:t>    - Reunião Científica do Departamento de Psiquiatria que ocorre mensalmente e onde são expostos e discutidos diversos temas de interesse para os vários técnicos e, nomeadamente, para a formação pós-graduada. Esta reunião conta com a participação regular de convidados de outras instituições.</w:t>
      </w:r>
      <w:r w:rsidRPr="001F5A94">
        <w:br/>
        <w:t>    - Reunião Clínica semanal com apresentação de um artigo cientifico.</w:t>
      </w:r>
      <w:r w:rsidRPr="001F5A94">
        <w:br/>
        <w:t>    - Durante o ano de 2003 realizou-se de Fevereiro a Setembro um curso de Psicopatologia Geral.</w:t>
      </w:r>
      <w:r w:rsidRPr="001F5A94">
        <w:br/>
        <w:t>    - Cursos de formação em áreas de interesse específico.</w:t>
      </w:r>
    </w:p>
    <w:p w:rsidR="00F617F8" w:rsidRPr="001F5A94" w:rsidRDefault="00F617F8" w:rsidP="00F617F8">
      <w:pPr>
        <w:pStyle w:val="NormalWeb"/>
      </w:pPr>
    </w:p>
    <w:p w:rsidR="00F617F8" w:rsidRPr="00A33CEC" w:rsidRDefault="00F617F8" w:rsidP="00F617F8">
      <w:pPr>
        <w:pStyle w:val="NormalWeb"/>
        <w:rPr>
          <w:rStyle w:val="Forte"/>
          <w:u w:val="single"/>
        </w:rPr>
      </w:pPr>
      <w:r w:rsidRPr="00A33CEC">
        <w:rPr>
          <w:rStyle w:val="Forte"/>
          <w:u w:val="single"/>
        </w:rPr>
        <w:t>INFORMAÇÕES A FAMILIARES</w:t>
      </w:r>
    </w:p>
    <w:p w:rsidR="00F617F8" w:rsidRDefault="00F617F8" w:rsidP="00F617F8">
      <w:pPr>
        <w:pStyle w:val="NormalWeb"/>
      </w:pPr>
      <w:r w:rsidRPr="001F5A94">
        <w:t>Acompanhamento psicossocial com envolvimento do doente/utente e família, na procura dos recursos adequados às suas necessidades, assegurando a continuidade de cuidados em articulação com os parceiros da comunidade.</w:t>
      </w:r>
    </w:p>
    <w:p w:rsidR="00F617F8" w:rsidRPr="001F5A94" w:rsidRDefault="00F617F8" w:rsidP="00F617F8">
      <w:pPr>
        <w:pStyle w:val="NormalWeb"/>
      </w:pPr>
    </w:p>
    <w:p w:rsidR="00F617F8" w:rsidRPr="001F5A94" w:rsidRDefault="00F617F8" w:rsidP="00F617F8">
      <w:pPr>
        <w:spacing w:line="240" w:lineRule="auto"/>
        <w:jc w:val="right"/>
        <w:rPr>
          <w:rFonts w:ascii="Times New Roman" w:hAnsi="Times New Roman" w:cs="Times New Roman"/>
          <w:sz w:val="24"/>
          <w:szCs w:val="24"/>
        </w:rPr>
      </w:pPr>
      <w:r>
        <w:rPr>
          <w:rFonts w:ascii="Times New Roman" w:hAnsi="Times New Roman" w:cs="Times New Roman"/>
          <w:b/>
          <w:sz w:val="20"/>
          <w:szCs w:val="20"/>
        </w:rPr>
        <w:t xml:space="preserve">(Obs: </w:t>
      </w:r>
      <w:r w:rsidRPr="00E16263">
        <w:rPr>
          <w:rFonts w:ascii="Times New Roman" w:hAnsi="Times New Roman" w:cs="Times New Roman"/>
          <w:b/>
          <w:sz w:val="20"/>
          <w:szCs w:val="20"/>
        </w:rPr>
        <w:t>Adaptado do Portal Electrónico do Hospital de São Marcos - Braga</w:t>
      </w:r>
      <w:r>
        <w:rPr>
          <w:rFonts w:ascii="Times New Roman" w:hAnsi="Times New Roman" w:cs="Times New Roman"/>
          <w:b/>
          <w:sz w:val="20"/>
          <w:szCs w:val="20"/>
        </w:rPr>
        <w:t>)</w:t>
      </w:r>
    </w:p>
    <w:p w:rsidR="00F617F8" w:rsidRDefault="00F617F8" w:rsidP="00F617F8">
      <w:pPr>
        <w:spacing w:line="240" w:lineRule="auto"/>
      </w:pPr>
    </w:p>
    <w:p w:rsidR="00F617F8" w:rsidRDefault="00F617F8">
      <w:pPr>
        <w:rPr>
          <w:rFonts w:ascii="Times New Roman" w:hAnsi="Times New Roman" w:cs="Times New Roman"/>
          <w:b/>
          <w:sz w:val="32"/>
          <w:szCs w:val="32"/>
        </w:rPr>
      </w:pPr>
      <w:r>
        <w:rPr>
          <w:rFonts w:ascii="Times New Roman" w:hAnsi="Times New Roman" w:cs="Times New Roman"/>
          <w:b/>
          <w:sz w:val="32"/>
          <w:szCs w:val="32"/>
        </w:rPr>
        <w:br w:type="page"/>
      </w:r>
    </w:p>
    <w:p w:rsidR="00BD455D" w:rsidRDefault="00BD455D">
      <w:pPr>
        <w:rPr>
          <w:rFonts w:ascii="Times New Roman" w:hAnsi="Times New Roman" w:cs="Times New Roman"/>
          <w:b/>
          <w:sz w:val="32"/>
          <w:szCs w:val="32"/>
        </w:rPr>
      </w:pPr>
    </w:p>
    <w:p w:rsidR="00555430" w:rsidRDefault="00555430" w:rsidP="004E750B">
      <w:pPr>
        <w:spacing w:line="360" w:lineRule="auto"/>
        <w:jc w:val="both"/>
        <w:rPr>
          <w:rFonts w:ascii="Times New Roman" w:hAnsi="Times New Roman" w:cs="Times New Roman"/>
          <w:b/>
          <w:sz w:val="24"/>
          <w:szCs w:val="24"/>
        </w:rPr>
      </w:pPr>
    </w:p>
    <w:p w:rsidR="00555430" w:rsidRDefault="00555430" w:rsidP="004E750B">
      <w:pPr>
        <w:spacing w:line="360" w:lineRule="auto"/>
        <w:jc w:val="both"/>
        <w:rPr>
          <w:rFonts w:ascii="Times New Roman" w:hAnsi="Times New Roman" w:cs="Times New Roman"/>
          <w:b/>
          <w:sz w:val="24"/>
          <w:szCs w:val="24"/>
        </w:rPr>
      </w:pPr>
    </w:p>
    <w:p w:rsidR="00555430" w:rsidRDefault="00555430" w:rsidP="004E750B">
      <w:pPr>
        <w:spacing w:line="360" w:lineRule="auto"/>
        <w:jc w:val="both"/>
        <w:rPr>
          <w:rFonts w:ascii="Times New Roman" w:hAnsi="Times New Roman" w:cs="Times New Roman"/>
          <w:b/>
          <w:sz w:val="24"/>
          <w:szCs w:val="24"/>
        </w:rPr>
      </w:pPr>
    </w:p>
    <w:p w:rsidR="00555430" w:rsidRDefault="00555430" w:rsidP="004E750B">
      <w:pPr>
        <w:spacing w:line="360" w:lineRule="auto"/>
        <w:jc w:val="both"/>
        <w:rPr>
          <w:rFonts w:ascii="Times New Roman" w:hAnsi="Times New Roman" w:cs="Times New Roman"/>
          <w:b/>
          <w:sz w:val="24"/>
          <w:szCs w:val="24"/>
        </w:rPr>
      </w:pPr>
    </w:p>
    <w:p w:rsidR="00555430" w:rsidRDefault="00555430" w:rsidP="004E750B">
      <w:pPr>
        <w:spacing w:line="360" w:lineRule="auto"/>
        <w:jc w:val="both"/>
        <w:rPr>
          <w:rFonts w:ascii="Times New Roman" w:hAnsi="Times New Roman" w:cs="Times New Roman"/>
          <w:b/>
          <w:sz w:val="24"/>
          <w:szCs w:val="24"/>
        </w:rPr>
      </w:pPr>
    </w:p>
    <w:p w:rsidR="00555430" w:rsidRDefault="00555430" w:rsidP="004E750B">
      <w:pPr>
        <w:spacing w:line="360" w:lineRule="auto"/>
        <w:jc w:val="both"/>
        <w:rPr>
          <w:rFonts w:ascii="Times New Roman" w:hAnsi="Times New Roman" w:cs="Times New Roman"/>
          <w:b/>
          <w:sz w:val="24"/>
          <w:szCs w:val="24"/>
        </w:rPr>
      </w:pPr>
    </w:p>
    <w:p w:rsidR="00555430" w:rsidRDefault="00555430" w:rsidP="004E750B">
      <w:pPr>
        <w:spacing w:line="360" w:lineRule="auto"/>
        <w:jc w:val="both"/>
        <w:rPr>
          <w:rFonts w:ascii="Times New Roman" w:hAnsi="Times New Roman" w:cs="Times New Roman"/>
          <w:b/>
          <w:sz w:val="24"/>
          <w:szCs w:val="24"/>
        </w:rPr>
      </w:pPr>
    </w:p>
    <w:p w:rsidR="00555430" w:rsidRDefault="00555430" w:rsidP="004E750B">
      <w:pPr>
        <w:spacing w:line="360" w:lineRule="auto"/>
        <w:jc w:val="both"/>
        <w:rPr>
          <w:rFonts w:ascii="Times New Roman" w:hAnsi="Times New Roman" w:cs="Times New Roman"/>
          <w:b/>
          <w:sz w:val="24"/>
          <w:szCs w:val="24"/>
        </w:rPr>
      </w:pPr>
    </w:p>
    <w:p w:rsidR="00555430" w:rsidRDefault="00555430" w:rsidP="00C96E1E">
      <w:pPr>
        <w:spacing w:line="360" w:lineRule="auto"/>
        <w:jc w:val="right"/>
        <w:rPr>
          <w:rFonts w:ascii="Times New Roman" w:hAnsi="Times New Roman" w:cs="Times New Roman"/>
          <w:b/>
          <w:sz w:val="32"/>
          <w:szCs w:val="32"/>
        </w:rPr>
      </w:pPr>
    </w:p>
    <w:p w:rsidR="00BD455D" w:rsidRPr="00555430" w:rsidRDefault="00BD455D" w:rsidP="004877C1">
      <w:pPr>
        <w:spacing w:line="360" w:lineRule="auto"/>
        <w:rPr>
          <w:rFonts w:ascii="Times New Roman" w:hAnsi="Times New Roman" w:cs="Times New Roman"/>
          <w:b/>
          <w:sz w:val="28"/>
          <w:szCs w:val="28"/>
        </w:rPr>
      </w:pPr>
      <w:r w:rsidRPr="00555430">
        <w:rPr>
          <w:rFonts w:ascii="Times New Roman" w:hAnsi="Times New Roman" w:cs="Times New Roman"/>
          <w:b/>
          <w:sz w:val="32"/>
          <w:szCs w:val="32"/>
        </w:rPr>
        <w:t>Anexo IV</w:t>
      </w:r>
      <w:r>
        <w:rPr>
          <w:rFonts w:ascii="Times New Roman" w:hAnsi="Times New Roman" w:cs="Times New Roman"/>
          <w:b/>
          <w:sz w:val="24"/>
          <w:szCs w:val="24"/>
        </w:rPr>
        <w:t xml:space="preserve"> - </w:t>
      </w:r>
      <w:r w:rsidRPr="00555430">
        <w:rPr>
          <w:rFonts w:ascii="Times New Roman" w:hAnsi="Times New Roman" w:cs="Times New Roman"/>
          <w:b/>
          <w:sz w:val="28"/>
          <w:szCs w:val="28"/>
        </w:rPr>
        <w:t>Organograma do DPSM</w:t>
      </w:r>
    </w:p>
    <w:p w:rsidR="008B04C2" w:rsidRDefault="008B04C2" w:rsidP="004877C1">
      <w:pPr>
        <w:spacing w:line="360" w:lineRule="auto"/>
        <w:rPr>
          <w:rFonts w:ascii="Times New Roman" w:hAnsi="Times New Roman" w:cs="Times New Roman"/>
          <w:b/>
          <w:sz w:val="24"/>
          <w:szCs w:val="24"/>
        </w:rPr>
      </w:pPr>
    </w:p>
    <w:p w:rsidR="008B04C2" w:rsidRDefault="008B04C2">
      <w:pPr>
        <w:rPr>
          <w:rFonts w:ascii="Times New Roman" w:hAnsi="Times New Roman" w:cs="Times New Roman"/>
          <w:b/>
          <w:sz w:val="24"/>
          <w:szCs w:val="24"/>
        </w:rPr>
      </w:pPr>
      <w:r>
        <w:rPr>
          <w:rFonts w:ascii="Times New Roman" w:hAnsi="Times New Roman" w:cs="Times New Roman"/>
          <w:b/>
          <w:sz w:val="24"/>
          <w:szCs w:val="24"/>
        </w:rPr>
        <w:br w:type="page"/>
      </w:r>
    </w:p>
    <w:p w:rsidR="00BD455D" w:rsidRDefault="008B04C2" w:rsidP="004E750B">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759450" cy="8217114"/>
            <wp:effectExtent l="19050" t="0" r="0" b="0"/>
            <wp:docPr id="58" name="Imagem 58" descr="C:\Users\Utilizador\Pictures\ControlCenter3\Scan\CCF20012011_0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Utilizador\Pictures\ControlCenter3\Scan\CCF20012011_00008.jpg"/>
                    <pic:cNvPicPr>
                      <a:picLocks noChangeAspect="1" noChangeArrowheads="1"/>
                    </pic:cNvPicPr>
                  </pic:nvPicPr>
                  <pic:blipFill>
                    <a:blip r:embed="rId29"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p>
    <w:p w:rsidR="00BD455D" w:rsidRDefault="00BD455D">
      <w:pPr>
        <w:rPr>
          <w:rFonts w:ascii="Times New Roman" w:hAnsi="Times New Roman" w:cs="Times New Roman"/>
          <w:b/>
          <w:sz w:val="24"/>
          <w:szCs w:val="24"/>
        </w:rPr>
      </w:pPr>
      <w:r>
        <w:rPr>
          <w:rFonts w:ascii="Times New Roman" w:hAnsi="Times New Roman" w:cs="Times New Roman"/>
          <w:b/>
          <w:sz w:val="24"/>
          <w:szCs w:val="24"/>
        </w:rPr>
        <w:br w:type="page"/>
      </w:r>
    </w:p>
    <w:p w:rsidR="00555430" w:rsidRDefault="00555430" w:rsidP="00BD455D">
      <w:pPr>
        <w:jc w:val="both"/>
        <w:rPr>
          <w:rFonts w:ascii="Times New Roman" w:hAnsi="Times New Roman" w:cs="Times New Roman"/>
          <w:b/>
          <w:sz w:val="32"/>
          <w:szCs w:val="32"/>
        </w:rPr>
      </w:pPr>
    </w:p>
    <w:p w:rsidR="00555430" w:rsidRDefault="00555430" w:rsidP="00BD455D">
      <w:pPr>
        <w:jc w:val="both"/>
        <w:rPr>
          <w:rFonts w:ascii="Times New Roman" w:hAnsi="Times New Roman" w:cs="Times New Roman"/>
          <w:b/>
          <w:sz w:val="32"/>
          <w:szCs w:val="32"/>
        </w:rPr>
      </w:pPr>
    </w:p>
    <w:p w:rsidR="00555430" w:rsidRDefault="00555430" w:rsidP="00BD455D">
      <w:pPr>
        <w:jc w:val="both"/>
        <w:rPr>
          <w:rFonts w:ascii="Times New Roman" w:hAnsi="Times New Roman" w:cs="Times New Roman"/>
          <w:b/>
          <w:sz w:val="32"/>
          <w:szCs w:val="32"/>
        </w:rPr>
      </w:pPr>
    </w:p>
    <w:p w:rsidR="00555430" w:rsidRDefault="00555430" w:rsidP="00BD455D">
      <w:pPr>
        <w:jc w:val="both"/>
        <w:rPr>
          <w:rFonts w:ascii="Times New Roman" w:hAnsi="Times New Roman" w:cs="Times New Roman"/>
          <w:b/>
          <w:sz w:val="32"/>
          <w:szCs w:val="32"/>
        </w:rPr>
      </w:pPr>
    </w:p>
    <w:p w:rsidR="00555430" w:rsidRDefault="00555430" w:rsidP="00BD455D">
      <w:pPr>
        <w:jc w:val="both"/>
        <w:rPr>
          <w:rFonts w:ascii="Times New Roman" w:hAnsi="Times New Roman" w:cs="Times New Roman"/>
          <w:b/>
          <w:sz w:val="32"/>
          <w:szCs w:val="32"/>
        </w:rPr>
      </w:pPr>
    </w:p>
    <w:p w:rsidR="00555430" w:rsidRDefault="00555430" w:rsidP="00BD455D">
      <w:pPr>
        <w:jc w:val="both"/>
        <w:rPr>
          <w:rFonts w:ascii="Times New Roman" w:hAnsi="Times New Roman" w:cs="Times New Roman"/>
          <w:b/>
          <w:sz w:val="32"/>
          <w:szCs w:val="32"/>
        </w:rPr>
      </w:pPr>
    </w:p>
    <w:p w:rsidR="00555430" w:rsidRDefault="00555430" w:rsidP="00BD455D">
      <w:pPr>
        <w:jc w:val="both"/>
        <w:rPr>
          <w:rFonts w:ascii="Times New Roman" w:hAnsi="Times New Roman" w:cs="Times New Roman"/>
          <w:b/>
          <w:sz w:val="32"/>
          <w:szCs w:val="32"/>
        </w:rPr>
      </w:pPr>
    </w:p>
    <w:p w:rsidR="00555430" w:rsidRDefault="00555430" w:rsidP="00BD455D">
      <w:pPr>
        <w:jc w:val="both"/>
        <w:rPr>
          <w:rFonts w:ascii="Times New Roman" w:hAnsi="Times New Roman" w:cs="Times New Roman"/>
          <w:b/>
          <w:sz w:val="32"/>
          <w:szCs w:val="32"/>
        </w:rPr>
      </w:pPr>
    </w:p>
    <w:p w:rsidR="00555430" w:rsidRDefault="00555430" w:rsidP="00BD455D">
      <w:pPr>
        <w:jc w:val="both"/>
        <w:rPr>
          <w:rFonts w:ascii="Times New Roman" w:hAnsi="Times New Roman" w:cs="Times New Roman"/>
          <w:b/>
          <w:sz w:val="32"/>
          <w:szCs w:val="32"/>
        </w:rPr>
      </w:pPr>
    </w:p>
    <w:p w:rsidR="00555430" w:rsidRDefault="00555430" w:rsidP="00BD455D">
      <w:pPr>
        <w:jc w:val="both"/>
        <w:rPr>
          <w:rFonts w:ascii="Times New Roman" w:hAnsi="Times New Roman" w:cs="Times New Roman"/>
          <w:b/>
          <w:sz w:val="32"/>
          <w:szCs w:val="32"/>
        </w:rPr>
      </w:pPr>
    </w:p>
    <w:p w:rsidR="00BD455D" w:rsidRPr="00555430" w:rsidRDefault="00BD455D" w:rsidP="004877C1">
      <w:pPr>
        <w:rPr>
          <w:rFonts w:ascii="Times New Roman" w:hAnsi="Times New Roman" w:cs="Times New Roman"/>
          <w:b/>
          <w:sz w:val="28"/>
          <w:szCs w:val="28"/>
        </w:rPr>
      </w:pPr>
      <w:r w:rsidRPr="00555430">
        <w:rPr>
          <w:rFonts w:ascii="Times New Roman" w:hAnsi="Times New Roman" w:cs="Times New Roman"/>
          <w:b/>
          <w:sz w:val="32"/>
          <w:szCs w:val="32"/>
        </w:rPr>
        <w:t>Anexo V</w:t>
      </w:r>
      <w:r>
        <w:rPr>
          <w:rFonts w:ascii="Times New Roman" w:hAnsi="Times New Roman" w:cs="Times New Roman"/>
          <w:b/>
          <w:sz w:val="24"/>
          <w:szCs w:val="24"/>
        </w:rPr>
        <w:t xml:space="preserve"> </w:t>
      </w:r>
      <w:r w:rsidRPr="00555430">
        <w:rPr>
          <w:rFonts w:ascii="Times New Roman" w:hAnsi="Times New Roman" w:cs="Times New Roman"/>
          <w:b/>
          <w:sz w:val="28"/>
          <w:szCs w:val="28"/>
        </w:rPr>
        <w:t xml:space="preserve">- Resumo das observações de consulta realizadas na Consulta </w:t>
      </w:r>
      <w:r w:rsidR="00555430">
        <w:rPr>
          <w:rFonts w:ascii="Times New Roman" w:hAnsi="Times New Roman" w:cs="Times New Roman"/>
          <w:b/>
          <w:sz w:val="28"/>
          <w:szCs w:val="28"/>
        </w:rPr>
        <w:tab/>
      </w:r>
      <w:r w:rsidR="00555430">
        <w:rPr>
          <w:rFonts w:ascii="Times New Roman" w:hAnsi="Times New Roman" w:cs="Times New Roman"/>
          <w:b/>
          <w:sz w:val="28"/>
          <w:szCs w:val="28"/>
        </w:rPr>
        <w:tab/>
      </w:r>
      <w:r w:rsidR="008B252E">
        <w:rPr>
          <w:rFonts w:ascii="Times New Roman" w:hAnsi="Times New Roman" w:cs="Times New Roman"/>
          <w:b/>
          <w:sz w:val="28"/>
          <w:szCs w:val="28"/>
        </w:rPr>
        <w:t xml:space="preserve">   </w:t>
      </w:r>
      <w:r w:rsidRPr="00555430">
        <w:rPr>
          <w:rFonts w:ascii="Times New Roman" w:hAnsi="Times New Roman" w:cs="Times New Roman"/>
          <w:b/>
          <w:sz w:val="28"/>
          <w:szCs w:val="28"/>
        </w:rPr>
        <w:t>Externa de Psicologia Clínica da Infância e Adolescência</w:t>
      </w:r>
    </w:p>
    <w:p w:rsidR="00BD455D" w:rsidRPr="00555430" w:rsidRDefault="00BD455D" w:rsidP="004877C1">
      <w:pPr>
        <w:rPr>
          <w:rFonts w:ascii="Times New Roman" w:hAnsi="Times New Roman" w:cs="Times New Roman"/>
          <w:b/>
          <w:sz w:val="28"/>
          <w:szCs w:val="28"/>
        </w:rPr>
      </w:pPr>
    </w:p>
    <w:p w:rsidR="00F617F8" w:rsidRDefault="00F617F8" w:rsidP="004E750B">
      <w:pPr>
        <w:spacing w:line="360" w:lineRule="auto"/>
        <w:jc w:val="both"/>
        <w:rPr>
          <w:rFonts w:ascii="Times New Roman" w:hAnsi="Times New Roman" w:cs="Times New Roman"/>
          <w:b/>
          <w:sz w:val="24"/>
          <w:szCs w:val="24"/>
        </w:rPr>
      </w:pPr>
    </w:p>
    <w:p w:rsidR="00F617F8" w:rsidRDefault="00F617F8">
      <w:pPr>
        <w:rPr>
          <w:rFonts w:ascii="Times New Roman" w:hAnsi="Times New Roman" w:cs="Times New Roman"/>
          <w:b/>
          <w:sz w:val="24"/>
          <w:szCs w:val="24"/>
        </w:rPr>
      </w:pPr>
      <w:r>
        <w:rPr>
          <w:rFonts w:ascii="Times New Roman" w:hAnsi="Times New Roman" w:cs="Times New Roman"/>
          <w:b/>
          <w:sz w:val="24"/>
          <w:szCs w:val="24"/>
        </w:rPr>
        <w:br w:type="page"/>
      </w:r>
    </w:p>
    <w:p w:rsidR="000C377A" w:rsidRDefault="000C377A" w:rsidP="000C377A">
      <w:pPr>
        <w:jc w:val="both"/>
        <w:rPr>
          <w:rFonts w:ascii="Times New Roman" w:hAnsi="Times New Roman" w:cs="Times New Roman"/>
          <w:b/>
          <w:sz w:val="24"/>
          <w:szCs w:val="24"/>
        </w:rPr>
      </w:pPr>
      <w:r w:rsidRPr="001242D8">
        <w:rPr>
          <w:rFonts w:ascii="Times New Roman" w:hAnsi="Times New Roman" w:cs="Times New Roman"/>
          <w:b/>
          <w:sz w:val="24"/>
          <w:szCs w:val="24"/>
        </w:rPr>
        <w:t>Resumo das observações de consulta realizadas na Consulta Externa de Psicologia Clínica da Infância e Adolescência</w:t>
      </w:r>
    </w:p>
    <w:p w:rsidR="000C377A" w:rsidRPr="001242D8" w:rsidRDefault="000C377A" w:rsidP="000C377A">
      <w:pPr>
        <w:jc w:val="both"/>
        <w:rPr>
          <w:rFonts w:ascii="Times New Roman" w:hAnsi="Times New Roman" w:cs="Times New Roman"/>
          <w:b/>
          <w:sz w:val="24"/>
          <w:szCs w:val="24"/>
        </w:rPr>
      </w:pPr>
    </w:p>
    <w:p w:rsidR="000C377A" w:rsidRPr="0077380E" w:rsidRDefault="000C377A" w:rsidP="000C377A">
      <w:pPr>
        <w:jc w:val="both"/>
        <w:rPr>
          <w:rFonts w:ascii="Times New Roman" w:hAnsi="Times New Roman" w:cs="Times New Roman"/>
          <w:b/>
          <w:i/>
          <w:sz w:val="24"/>
          <w:szCs w:val="24"/>
        </w:rPr>
      </w:pPr>
      <w:r w:rsidRPr="0077380E">
        <w:rPr>
          <w:rFonts w:ascii="Times New Roman" w:hAnsi="Times New Roman" w:cs="Times New Roman"/>
          <w:b/>
          <w:i/>
          <w:sz w:val="24"/>
          <w:szCs w:val="24"/>
        </w:rPr>
        <w:t>Primeiras consultas</w:t>
      </w:r>
    </w:p>
    <w:p w:rsidR="000C377A" w:rsidRDefault="000C377A" w:rsidP="00A53EFE">
      <w:pPr>
        <w:pStyle w:val="PargrafodaLista"/>
        <w:numPr>
          <w:ilvl w:val="0"/>
          <w:numId w:val="45"/>
        </w:numPr>
        <w:jc w:val="both"/>
        <w:rPr>
          <w:rFonts w:ascii="Times New Roman" w:hAnsi="Times New Roman" w:cs="Times New Roman"/>
          <w:sz w:val="24"/>
          <w:szCs w:val="24"/>
        </w:rPr>
      </w:pPr>
      <w:r w:rsidRPr="0077380E">
        <w:rPr>
          <w:rFonts w:ascii="Times New Roman" w:hAnsi="Times New Roman" w:cs="Times New Roman"/>
          <w:sz w:val="24"/>
          <w:szCs w:val="24"/>
        </w:rPr>
        <w:t>Adolescente, 12 anos, comportamento ansioso, prurido anal. Encaminhada pela Consulta Externa de Pediatria para avaliação e orientação;</w:t>
      </w:r>
    </w:p>
    <w:p w:rsidR="000C377A" w:rsidRPr="0077380E" w:rsidRDefault="000C377A" w:rsidP="000C377A">
      <w:pPr>
        <w:pStyle w:val="PargrafodaLista"/>
        <w:jc w:val="both"/>
        <w:rPr>
          <w:rFonts w:ascii="Times New Roman" w:hAnsi="Times New Roman" w:cs="Times New Roman"/>
          <w:sz w:val="24"/>
          <w:szCs w:val="24"/>
        </w:rPr>
      </w:pPr>
    </w:p>
    <w:p w:rsidR="000C377A" w:rsidRDefault="000C377A" w:rsidP="00A53EFE">
      <w:pPr>
        <w:pStyle w:val="PargrafodaLista"/>
        <w:numPr>
          <w:ilvl w:val="0"/>
          <w:numId w:val="45"/>
        </w:numPr>
        <w:jc w:val="both"/>
        <w:rPr>
          <w:rFonts w:ascii="Times New Roman" w:hAnsi="Times New Roman" w:cs="Times New Roman"/>
          <w:sz w:val="24"/>
          <w:szCs w:val="24"/>
        </w:rPr>
      </w:pPr>
      <w:r w:rsidRPr="0077380E">
        <w:rPr>
          <w:rFonts w:ascii="Times New Roman" w:hAnsi="Times New Roman" w:cs="Times New Roman"/>
          <w:sz w:val="24"/>
          <w:szCs w:val="24"/>
        </w:rPr>
        <w:t>Criança, 9 anos, ingestão de comprimidos no contexto de conflitos familiares; comportamentos agressivos com a mãe e no contexto escolar com colegas e professora; Encaminhada pela Consulta Externa de Pediatria para avaliação e orientação;</w:t>
      </w:r>
    </w:p>
    <w:p w:rsidR="000C377A" w:rsidRPr="007B4F80" w:rsidRDefault="000C377A" w:rsidP="000C377A">
      <w:pPr>
        <w:pStyle w:val="PargrafodaLista"/>
        <w:rPr>
          <w:rFonts w:ascii="Times New Roman" w:hAnsi="Times New Roman" w:cs="Times New Roman"/>
          <w:sz w:val="24"/>
          <w:szCs w:val="24"/>
        </w:rPr>
      </w:pPr>
    </w:p>
    <w:p w:rsidR="000C377A" w:rsidRDefault="000C377A" w:rsidP="00A53EFE">
      <w:pPr>
        <w:pStyle w:val="PargrafodaLista"/>
        <w:numPr>
          <w:ilvl w:val="0"/>
          <w:numId w:val="45"/>
        </w:numPr>
        <w:jc w:val="both"/>
        <w:rPr>
          <w:rFonts w:ascii="Times New Roman" w:hAnsi="Times New Roman" w:cs="Times New Roman"/>
          <w:sz w:val="24"/>
          <w:szCs w:val="24"/>
        </w:rPr>
      </w:pPr>
      <w:r w:rsidRPr="0077380E">
        <w:rPr>
          <w:rFonts w:ascii="Times New Roman" w:hAnsi="Times New Roman" w:cs="Times New Roman"/>
          <w:sz w:val="24"/>
          <w:szCs w:val="24"/>
        </w:rPr>
        <w:t>Criança de 9 anos, dificuldades de aprendizagem em todas as áreas, instabilidade emocional. Encaminhada pela consulta Externa de Psiquiatria da Infância e Adolescência para avaliação cognitiva;</w:t>
      </w:r>
    </w:p>
    <w:p w:rsidR="000C377A" w:rsidRPr="007B4F80" w:rsidRDefault="000C377A" w:rsidP="000C377A">
      <w:pPr>
        <w:pStyle w:val="PargrafodaLista"/>
        <w:rPr>
          <w:rFonts w:ascii="Times New Roman" w:hAnsi="Times New Roman" w:cs="Times New Roman"/>
          <w:sz w:val="24"/>
          <w:szCs w:val="24"/>
        </w:rPr>
      </w:pPr>
    </w:p>
    <w:p w:rsidR="000C377A" w:rsidRDefault="000C377A" w:rsidP="00A53EFE">
      <w:pPr>
        <w:pStyle w:val="PargrafodaLista"/>
        <w:numPr>
          <w:ilvl w:val="0"/>
          <w:numId w:val="45"/>
        </w:numPr>
        <w:jc w:val="both"/>
        <w:rPr>
          <w:rFonts w:ascii="Times New Roman" w:hAnsi="Times New Roman" w:cs="Times New Roman"/>
          <w:sz w:val="24"/>
          <w:szCs w:val="24"/>
        </w:rPr>
      </w:pPr>
      <w:r w:rsidRPr="0077380E">
        <w:rPr>
          <w:rFonts w:ascii="Times New Roman" w:hAnsi="Times New Roman" w:cs="Times New Roman"/>
          <w:sz w:val="24"/>
          <w:szCs w:val="24"/>
        </w:rPr>
        <w:t>Criança, 12 anos, encoprese e comportamento agressivo. Encaminhada pela Consulta Externa de Pediatria para avaliação e orientação;</w:t>
      </w:r>
    </w:p>
    <w:p w:rsidR="000C377A" w:rsidRPr="0077380E" w:rsidRDefault="000C377A" w:rsidP="000C377A">
      <w:pPr>
        <w:pStyle w:val="PargrafodaLista"/>
        <w:jc w:val="both"/>
        <w:rPr>
          <w:rFonts w:ascii="Times New Roman" w:hAnsi="Times New Roman" w:cs="Times New Roman"/>
          <w:sz w:val="24"/>
          <w:szCs w:val="24"/>
        </w:rPr>
      </w:pPr>
    </w:p>
    <w:p w:rsidR="000C377A" w:rsidRDefault="000C377A" w:rsidP="00A53EFE">
      <w:pPr>
        <w:pStyle w:val="PargrafodaLista"/>
        <w:numPr>
          <w:ilvl w:val="0"/>
          <w:numId w:val="45"/>
        </w:numPr>
        <w:jc w:val="both"/>
        <w:rPr>
          <w:rFonts w:ascii="Times New Roman" w:hAnsi="Times New Roman" w:cs="Times New Roman"/>
          <w:sz w:val="24"/>
          <w:szCs w:val="24"/>
        </w:rPr>
      </w:pPr>
      <w:r w:rsidRPr="0077380E">
        <w:rPr>
          <w:rFonts w:ascii="Times New Roman" w:hAnsi="Times New Roman" w:cs="Times New Roman"/>
          <w:sz w:val="24"/>
          <w:szCs w:val="24"/>
        </w:rPr>
        <w:t>Criança de 6 anos, com atraso no desenvolvimento psicomotor e da linguagem. Encaminhada pela Consulta Externa de Pedopsiquiatria da Infância e Adolescência para avaliação e orientação;</w:t>
      </w:r>
    </w:p>
    <w:p w:rsidR="000C377A" w:rsidRPr="0077380E" w:rsidRDefault="000C377A" w:rsidP="000C377A">
      <w:pPr>
        <w:pStyle w:val="PargrafodaLista"/>
        <w:jc w:val="both"/>
        <w:rPr>
          <w:rFonts w:ascii="Times New Roman" w:hAnsi="Times New Roman" w:cs="Times New Roman"/>
          <w:sz w:val="24"/>
          <w:szCs w:val="24"/>
        </w:rPr>
      </w:pPr>
    </w:p>
    <w:p w:rsidR="000C377A" w:rsidRDefault="000C377A" w:rsidP="00A53EFE">
      <w:pPr>
        <w:pStyle w:val="PargrafodaLista"/>
        <w:numPr>
          <w:ilvl w:val="0"/>
          <w:numId w:val="45"/>
        </w:numPr>
        <w:jc w:val="both"/>
        <w:rPr>
          <w:rFonts w:ascii="Times New Roman" w:hAnsi="Times New Roman" w:cs="Times New Roman"/>
          <w:sz w:val="24"/>
          <w:szCs w:val="24"/>
        </w:rPr>
      </w:pPr>
      <w:r w:rsidRPr="0077380E">
        <w:rPr>
          <w:rFonts w:ascii="Times New Roman" w:hAnsi="Times New Roman" w:cs="Times New Roman"/>
          <w:sz w:val="24"/>
          <w:szCs w:val="24"/>
        </w:rPr>
        <w:t>Criança, 3 anos, dificuldade na relação e comunicação, suspeita de Perturbação Autista. Encaminhada pela Consulta Externa de Pedopsiquiatria da Infância e Adolescência para avaliação do desenvolvimento;</w:t>
      </w:r>
    </w:p>
    <w:p w:rsidR="000C377A" w:rsidRPr="0077380E" w:rsidRDefault="000C377A" w:rsidP="000C377A">
      <w:pPr>
        <w:pStyle w:val="PargrafodaLista"/>
        <w:jc w:val="both"/>
        <w:rPr>
          <w:rFonts w:ascii="Times New Roman" w:hAnsi="Times New Roman" w:cs="Times New Roman"/>
          <w:sz w:val="24"/>
          <w:szCs w:val="24"/>
        </w:rPr>
      </w:pPr>
    </w:p>
    <w:p w:rsidR="000C377A" w:rsidRDefault="000C377A" w:rsidP="00A53EFE">
      <w:pPr>
        <w:pStyle w:val="PargrafodaLista"/>
        <w:numPr>
          <w:ilvl w:val="0"/>
          <w:numId w:val="45"/>
        </w:numPr>
        <w:jc w:val="both"/>
        <w:rPr>
          <w:rFonts w:ascii="Times New Roman" w:hAnsi="Times New Roman" w:cs="Times New Roman"/>
          <w:sz w:val="24"/>
          <w:szCs w:val="24"/>
        </w:rPr>
      </w:pPr>
      <w:r w:rsidRPr="0077380E">
        <w:rPr>
          <w:rFonts w:ascii="Times New Roman" w:hAnsi="Times New Roman" w:cs="Times New Roman"/>
          <w:sz w:val="24"/>
          <w:szCs w:val="24"/>
        </w:rPr>
        <w:t>Adolescente de 17 anos, Diabetes Militus desde os 3 anos. Sente-se gorda, recusa terapêutica. Encaminhada pela Consulta Externa de Endocrinologia para observação e orientação;</w:t>
      </w:r>
    </w:p>
    <w:p w:rsidR="000C377A" w:rsidRPr="0077380E" w:rsidRDefault="000C377A" w:rsidP="000C377A">
      <w:pPr>
        <w:pStyle w:val="PargrafodaLista"/>
        <w:jc w:val="both"/>
        <w:rPr>
          <w:rFonts w:ascii="Times New Roman" w:hAnsi="Times New Roman" w:cs="Times New Roman"/>
          <w:sz w:val="24"/>
          <w:szCs w:val="24"/>
        </w:rPr>
      </w:pPr>
    </w:p>
    <w:p w:rsidR="000C377A" w:rsidRDefault="000C377A" w:rsidP="00A53EFE">
      <w:pPr>
        <w:pStyle w:val="PargrafodaLista"/>
        <w:numPr>
          <w:ilvl w:val="0"/>
          <w:numId w:val="45"/>
        </w:numPr>
        <w:jc w:val="both"/>
        <w:rPr>
          <w:rFonts w:ascii="Times New Roman" w:hAnsi="Times New Roman" w:cs="Times New Roman"/>
          <w:sz w:val="24"/>
          <w:szCs w:val="24"/>
        </w:rPr>
      </w:pPr>
      <w:r w:rsidRPr="0077380E">
        <w:rPr>
          <w:rFonts w:ascii="Times New Roman" w:hAnsi="Times New Roman" w:cs="Times New Roman"/>
          <w:sz w:val="24"/>
          <w:szCs w:val="24"/>
        </w:rPr>
        <w:t>Criança de 5 anos, imaturidade afectiva, muitas birras. Encaminhada pela Consulta Externa de Pediatria para avaliação e orientação;</w:t>
      </w:r>
    </w:p>
    <w:p w:rsidR="000C377A" w:rsidRPr="0077380E" w:rsidRDefault="000C377A" w:rsidP="000C377A">
      <w:pPr>
        <w:pStyle w:val="PargrafodaLista"/>
        <w:jc w:val="both"/>
        <w:rPr>
          <w:rFonts w:ascii="Times New Roman" w:hAnsi="Times New Roman" w:cs="Times New Roman"/>
          <w:sz w:val="24"/>
          <w:szCs w:val="24"/>
        </w:rPr>
      </w:pPr>
    </w:p>
    <w:p w:rsidR="000C377A" w:rsidRDefault="000C377A" w:rsidP="00A53EFE">
      <w:pPr>
        <w:pStyle w:val="PargrafodaLista"/>
        <w:numPr>
          <w:ilvl w:val="0"/>
          <w:numId w:val="45"/>
        </w:numPr>
        <w:jc w:val="both"/>
        <w:rPr>
          <w:rFonts w:ascii="Times New Roman" w:hAnsi="Times New Roman" w:cs="Times New Roman"/>
          <w:sz w:val="24"/>
          <w:szCs w:val="24"/>
        </w:rPr>
      </w:pPr>
      <w:r w:rsidRPr="0077380E">
        <w:rPr>
          <w:rFonts w:ascii="Times New Roman" w:hAnsi="Times New Roman" w:cs="Times New Roman"/>
          <w:sz w:val="24"/>
          <w:szCs w:val="24"/>
        </w:rPr>
        <w:t>Criança de 10 anos, divórcio dos pais, angústia de separação, processo de regulação do poder paternal. Encaminhada pela Consulta Externa de Pediatria para avaliação e orientação;</w:t>
      </w:r>
    </w:p>
    <w:p w:rsidR="000C377A" w:rsidRDefault="000C377A" w:rsidP="000C377A">
      <w:pPr>
        <w:pStyle w:val="PargrafodaLista"/>
        <w:jc w:val="both"/>
        <w:rPr>
          <w:rFonts w:ascii="Times New Roman" w:hAnsi="Times New Roman" w:cs="Times New Roman"/>
          <w:sz w:val="24"/>
          <w:szCs w:val="24"/>
        </w:rPr>
      </w:pPr>
    </w:p>
    <w:p w:rsidR="000C377A" w:rsidRDefault="000C377A" w:rsidP="00A53EFE">
      <w:pPr>
        <w:pStyle w:val="PargrafodaLista"/>
        <w:numPr>
          <w:ilvl w:val="0"/>
          <w:numId w:val="45"/>
        </w:numPr>
        <w:jc w:val="both"/>
        <w:rPr>
          <w:rFonts w:ascii="Times New Roman" w:hAnsi="Times New Roman" w:cs="Times New Roman"/>
          <w:sz w:val="24"/>
          <w:szCs w:val="24"/>
        </w:rPr>
      </w:pPr>
      <w:r w:rsidRPr="0077380E">
        <w:rPr>
          <w:rFonts w:ascii="Times New Roman" w:hAnsi="Times New Roman" w:cs="Times New Roman"/>
          <w:sz w:val="24"/>
          <w:szCs w:val="24"/>
        </w:rPr>
        <w:t>Criança de 9 anos, cefaleias frequentes e persistentes desde ida do pai para Angola. Encaminhada pela Consulta Externa de Neurologia para avaliação e orientação;</w:t>
      </w:r>
    </w:p>
    <w:p w:rsidR="000C377A" w:rsidRPr="007B4F80" w:rsidRDefault="000C377A" w:rsidP="000C377A">
      <w:pPr>
        <w:pStyle w:val="PargrafodaLista"/>
        <w:rPr>
          <w:rFonts w:ascii="Times New Roman" w:hAnsi="Times New Roman" w:cs="Times New Roman"/>
          <w:sz w:val="24"/>
          <w:szCs w:val="24"/>
        </w:rPr>
      </w:pPr>
    </w:p>
    <w:p w:rsidR="000C377A" w:rsidRPr="0077380E" w:rsidRDefault="000C377A" w:rsidP="000C377A">
      <w:pPr>
        <w:pStyle w:val="PargrafodaLista"/>
        <w:jc w:val="both"/>
        <w:rPr>
          <w:rFonts w:ascii="Times New Roman" w:hAnsi="Times New Roman" w:cs="Times New Roman"/>
          <w:sz w:val="24"/>
          <w:szCs w:val="24"/>
        </w:rPr>
      </w:pPr>
    </w:p>
    <w:p w:rsidR="000C377A" w:rsidRDefault="000C377A" w:rsidP="00A53EFE">
      <w:pPr>
        <w:pStyle w:val="PargrafodaLista"/>
        <w:numPr>
          <w:ilvl w:val="0"/>
          <w:numId w:val="45"/>
        </w:numPr>
        <w:jc w:val="both"/>
        <w:rPr>
          <w:rFonts w:ascii="Times New Roman" w:hAnsi="Times New Roman" w:cs="Times New Roman"/>
          <w:sz w:val="24"/>
          <w:szCs w:val="24"/>
        </w:rPr>
      </w:pPr>
      <w:r w:rsidRPr="0077380E">
        <w:rPr>
          <w:rFonts w:ascii="Times New Roman" w:hAnsi="Times New Roman" w:cs="Times New Roman"/>
          <w:sz w:val="24"/>
          <w:szCs w:val="24"/>
        </w:rPr>
        <w:t>Criança de 7 anos, dificuldades na linguagem. Encaminhada pela Consulta Externa de Pediatria para avaliação e orientação;</w:t>
      </w:r>
    </w:p>
    <w:p w:rsidR="000C377A" w:rsidRPr="0077380E" w:rsidRDefault="000C377A" w:rsidP="000C377A">
      <w:pPr>
        <w:pStyle w:val="PargrafodaLista"/>
        <w:jc w:val="both"/>
        <w:rPr>
          <w:rFonts w:ascii="Times New Roman" w:hAnsi="Times New Roman" w:cs="Times New Roman"/>
          <w:sz w:val="24"/>
          <w:szCs w:val="24"/>
        </w:rPr>
      </w:pPr>
    </w:p>
    <w:p w:rsidR="000C377A" w:rsidRDefault="000C377A" w:rsidP="00A53EFE">
      <w:pPr>
        <w:pStyle w:val="PargrafodaLista"/>
        <w:numPr>
          <w:ilvl w:val="0"/>
          <w:numId w:val="45"/>
        </w:numPr>
        <w:jc w:val="both"/>
        <w:rPr>
          <w:rFonts w:ascii="Times New Roman" w:hAnsi="Times New Roman" w:cs="Times New Roman"/>
          <w:sz w:val="24"/>
          <w:szCs w:val="24"/>
        </w:rPr>
      </w:pPr>
      <w:r w:rsidRPr="0077380E">
        <w:rPr>
          <w:rFonts w:ascii="Times New Roman" w:hAnsi="Times New Roman" w:cs="Times New Roman"/>
          <w:sz w:val="24"/>
          <w:szCs w:val="24"/>
        </w:rPr>
        <w:t>Adolescente de 13 anos, dificuldades de aprendizagem, suspeita de quadro psicopatológico (psicose). Encaminhada pela Consulta Externa de Pedopsiquiatria da Infância e Adolescência para avaliação e orientação;</w:t>
      </w:r>
    </w:p>
    <w:p w:rsidR="000C377A" w:rsidRPr="007B4F80" w:rsidRDefault="000C377A" w:rsidP="000C377A">
      <w:pPr>
        <w:pStyle w:val="PargrafodaLista"/>
        <w:rPr>
          <w:rFonts w:ascii="Times New Roman" w:hAnsi="Times New Roman" w:cs="Times New Roman"/>
          <w:sz w:val="24"/>
          <w:szCs w:val="24"/>
        </w:rPr>
      </w:pPr>
    </w:p>
    <w:p w:rsidR="000C377A" w:rsidRPr="0077380E" w:rsidRDefault="000C377A" w:rsidP="000C377A">
      <w:pPr>
        <w:pStyle w:val="PargrafodaLista"/>
        <w:jc w:val="both"/>
        <w:rPr>
          <w:rFonts w:ascii="Times New Roman" w:hAnsi="Times New Roman" w:cs="Times New Roman"/>
          <w:sz w:val="24"/>
          <w:szCs w:val="24"/>
        </w:rPr>
      </w:pPr>
    </w:p>
    <w:p w:rsidR="000C377A" w:rsidRDefault="000C377A" w:rsidP="00A53EFE">
      <w:pPr>
        <w:pStyle w:val="PargrafodaLista"/>
        <w:numPr>
          <w:ilvl w:val="0"/>
          <w:numId w:val="45"/>
        </w:numPr>
        <w:jc w:val="both"/>
        <w:rPr>
          <w:rFonts w:ascii="Times New Roman" w:hAnsi="Times New Roman" w:cs="Times New Roman"/>
          <w:sz w:val="24"/>
          <w:szCs w:val="24"/>
        </w:rPr>
      </w:pPr>
      <w:r w:rsidRPr="0077380E">
        <w:rPr>
          <w:rFonts w:ascii="Times New Roman" w:hAnsi="Times New Roman" w:cs="Times New Roman"/>
          <w:sz w:val="24"/>
          <w:szCs w:val="24"/>
        </w:rPr>
        <w:t>Adolescente de 13 anos, dificuldades ao nível do relacionamento interpessoal. Encaminhada pela Consulta Externa de Pedopsiquiatria da Infância e Adolescência para avaliação cognitiva;</w:t>
      </w:r>
    </w:p>
    <w:p w:rsidR="000C377A" w:rsidRPr="0077380E" w:rsidRDefault="000C377A" w:rsidP="000C377A">
      <w:pPr>
        <w:pStyle w:val="PargrafodaLista"/>
        <w:jc w:val="both"/>
        <w:rPr>
          <w:rFonts w:ascii="Times New Roman" w:hAnsi="Times New Roman" w:cs="Times New Roman"/>
          <w:sz w:val="24"/>
          <w:szCs w:val="24"/>
        </w:rPr>
      </w:pPr>
    </w:p>
    <w:p w:rsidR="000C377A" w:rsidRDefault="000C377A" w:rsidP="00A53EFE">
      <w:pPr>
        <w:pStyle w:val="PargrafodaLista"/>
        <w:numPr>
          <w:ilvl w:val="0"/>
          <w:numId w:val="45"/>
        </w:numPr>
        <w:jc w:val="both"/>
        <w:rPr>
          <w:rFonts w:ascii="Times New Roman" w:hAnsi="Times New Roman" w:cs="Times New Roman"/>
          <w:sz w:val="24"/>
          <w:szCs w:val="24"/>
        </w:rPr>
      </w:pPr>
      <w:r w:rsidRPr="0077380E">
        <w:rPr>
          <w:rFonts w:ascii="Times New Roman" w:hAnsi="Times New Roman" w:cs="Times New Roman"/>
          <w:sz w:val="24"/>
          <w:szCs w:val="24"/>
        </w:rPr>
        <w:t>Criança de 10 anos, dificuldades de aprendizagem a todos os níveis. Encaminhado pela Consulta Externa de Pedopsiquiatria da Infância e Adolescência para avaliação cognitiva;</w:t>
      </w:r>
    </w:p>
    <w:p w:rsidR="000C377A" w:rsidRPr="007B4F80" w:rsidRDefault="000C377A" w:rsidP="000C377A">
      <w:pPr>
        <w:pStyle w:val="PargrafodaLista"/>
        <w:rPr>
          <w:rFonts w:ascii="Times New Roman" w:hAnsi="Times New Roman" w:cs="Times New Roman"/>
          <w:sz w:val="24"/>
          <w:szCs w:val="24"/>
        </w:rPr>
      </w:pPr>
    </w:p>
    <w:p w:rsidR="000C377A" w:rsidRPr="0077380E" w:rsidRDefault="000C377A" w:rsidP="000C377A">
      <w:pPr>
        <w:pStyle w:val="PargrafodaLista"/>
        <w:jc w:val="both"/>
        <w:rPr>
          <w:rFonts w:ascii="Times New Roman" w:hAnsi="Times New Roman" w:cs="Times New Roman"/>
          <w:sz w:val="24"/>
          <w:szCs w:val="24"/>
        </w:rPr>
      </w:pPr>
    </w:p>
    <w:p w:rsidR="000C377A" w:rsidRPr="0077380E" w:rsidRDefault="000C377A" w:rsidP="00A53EFE">
      <w:pPr>
        <w:pStyle w:val="PargrafodaLista"/>
        <w:numPr>
          <w:ilvl w:val="0"/>
          <w:numId w:val="45"/>
        </w:numPr>
        <w:jc w:val="both"/>
        <w:rPr>
          <w:rFonts w:ascii="Times New Roman" w:hAnsi="Times New Roman" w:cs="Times New Roman"/>
          <w:sz w:val="24"/>
          <w:szCs w:val="24"/>
        </w:rPr>
      </w:pPr>
      <w:r w:rsidRPr="0077380E">
        <w:rPr>
          <w:rFonts w:ascii="Times New Roman" w:hAnsi="Times New Roman" w:cs="Times New Roman"/>
          <w:sz w:val="24"/>
          <w:szCs w:val="24"/>
        </w:rPr>
        <w:t>Criança, 8 anos, alterações no sono, agitação psicomotora, alteração da linguagem expressiva. Encaminhada pela Consulta Externa de Pediatria para avaliação e orientação;</w:t>
      </w:r>
    </w:p>
    <w:p w:rsidR="000C377A" w:rsidRDefault="000C377A" w:rsidP="000C377A">
      <w:pPr>
        <w:jc w:val="both"/>
        <w:rPr>
          <w:rFonts w:ascii="Times New Roman" w:hAnsi="Times New Roman" w:cs="Times New Roman"/>
          <w:b/>
          <w:sz w:val="24"/>
          <w:szCs w:val="24"/>
        </w:rPr>
      </w:pPr>
    </w:p>
    <w:p w:rsidR="000C377A" w:rsidRPr="0077380E" w:rsidRDefault="000C377A" w:rsidP="000C377A">
      <w:pPr>
        <w:jc w:val="both"/>
        <w:rPr>
          <w:rFonts w:ascii="Times New Roman" w:hAnsi="Times New Roman" w:cs="Times New Roman"/>
          <w:b/>
          <w:i/>
          <w:sz w:val="24"/>
          <w:szCs w:val="24"/>
        </w:rPr>
      </w:pPr>
      <w:r w:rsidRPr="0077380E">
        <w:rPr>
          <w:rFonts w:ascii="Times New Roman" w:hAnsi="Times New Roman" w:cs="Times New Roman"/>
          <w:b/>
          <w:i/>
          <w:sz w:val="24"/>
          <w:szCs w:val="24"/>
        </w:rPr>
        <w:t>Consultas de Seguimento</w:t>
      </w:r>
    </w:p>
    <w:p w:rsidR="000C377A" w:rsidRDefault="000C377A" w:rsidP="00A53EFE">
      <w:pPr>
        <w:pStyle w:val="PargrafodaLista"/>
        <w:numPr>
          <w:ilvl w:val="0"/>
          <w:numId w:val="46"/>
        </w:numPr>
        <w:jc w:val="both"/>
        <w:rPr>
          <w:rFonts w:ascii="Times New Roman" w:hAnsi="Times New Roman" w:cs="Times New Roman"/>
          <w:sz w:val="24"/>
          <w:szCs w:val="24"/>
        </w:rPr>
      </w:pPr>
      <w:r w:rsidRPr="0077380E">
        <w:rPr>
          <w:rFonts w:ascii="Times New Roman" w:hAnsi="Times New Roman" w:cs="Times New Roman"/>
          <w:sz w:val="24"/>
          <w:szCs w:val="24"/>
        </w:rPr>
        <w:t>Criança de 8 anos com problemas de gaguez que interferem no seu rendimento escolar; Encaminhado pela Consulta Externa de Pedopsiquiatria da Infância e Adolescência para avaliação e acompanhamento;</w:t>
      </w:r>
    </w:p>
    <w:p w:rsidR="000C377A" w:rsidRPr="0077380E" w:rsidRDefault="000C377A" w:rsidP="000C377A">
      <w:pPr>
        <w:pStyle w:val="PargrafodaLista"/>
        <w:jc w:val="both"/>
        <w:rPr>
          <w:rFonts w:ascii="Times New Roman" w:hAnsi="Times New Roman" w:cs="Times New Roman"/>
          <w:sz w:val="24"/>
          <w:szCs w:val="24"/>
        </w:rPr>
      </w:pPr>
    </w:p>
    <w:p w:rsidR="000C377A" w:rsidRDefault="000C377A" w:rsidP="00A53EFE">
      <w:pPr>
        <w:pStyle w:val="PargrafodaLista"/>
        <w:numPr>
          <w:ilvl w:val="0"/>
          <w:numId w:val="46"/>
        </w:numPr>
        <w:jc w:val="both"/>
        <w:rPr>
          <w:rFonts w:ascii="Times New Roman" w:hAnsi="Times New Roman" w:cs="Times New Roman"/>
          <w:sz w:val="24"/>
          <w:szCs w:val="24"/>
        </w:rPr>
      </w:pPr>
      <w:r w:rsidRPr="0077380E">
        <w:rPr>
          <w:rFonts w:ascii="Times New Roman" w:hAnsi="Times New Roman" w:cs="Times New Roman"/>
          <w:sz w:val="24"/>
          <w:szCs w:val="24"/>
        </w:rPr>
        <w:t>Adolescente de 13 anos, imaturidade emocional e dificuldades interpessoais. Encaminhada pela Consulta Externa de Pedopsiquiatria da Infância e Adolescência para avaliação cognitiva;</w:t>
      </w:r>
    </w:p>
    <w:p w:rsidR="000C377A" w:rsidRPr="007B4F80" w:rsidRDefault="000C377A" w:rsidP="000C377A">
      <w:pPr>
        <w:pStyle w:val="PargrafodaLista"/>
        <w:rPr>
          <w:rFonts w:ascii="Times New Roman" w:hAnsi="Times New Roman" w:cs="Times New Roman"/>
          <w:sz w:val="24"/>
          <w:szCs w:val="24"/>
        </w:rPr>
      </w:pPr>
    </w:p>
    <w:p w:rsidR="000C377A" w:rsidRPr="0077380E" w:rsidRDefault="000C377A" w:rsidP="000C377A">
      <w:pPr>
        <w:pStyle w:val="PargrafodaLista"/>
        <w:jc w:val="both"/>
        <w:rPr>
          <w:rFonts w:ascii="Times New Roman" w:hAnsi="Times New Roman" w:cs="Times New Roman"/>
          <w:sz w:val="24"/>
          <w:szCs w:val="24"/>
        </w:rPr>
      </w:pPr>
    </w:p>
    <w:p w:rsidR="000C377A" w:rsidRDefault="000C377A" w:rsidP="00A53EFE">
      <w:pPr>
        <w:pStyle w:val="PargrafodaLista"/>
        <w:numPr>
          <w:ilvl w:val="0"/>
          <w:numId w:val="46"/>
        </w:numPr>
        <w:jc w:val="both"/>
        <w:rPr>
          <w:rFonts w:ascii="Times New Roman" w:hAnsi="Times New Roman" w:cs="Times New Roman"/>
          <w:sz w:val="24"/>
          <w:szCs w:val="24"/>
        </w:rPr>
      </w:pPr>
      <w:r w:rsidRPr="0077380E">
        <w:rPr>
          <w:rFonts w:ascii="Times New Roman" w:hAnsi="Times New Roman" w:cs="Times New Roman"/>
          <w:sz w:val="24"/>
          <w:szCs w:val="24"/>
        </w:rPr>
        <w:t>Criança de 7 anos, enurese nocturna coincidente com entrada na escola. Encaminhada pela Consulta Externa de Pediatria para avaliação e orientação;</w:t>
      </w:r>
    </w:p>
    <w:p w:rsidR="000C377A" w:rsidRPr="0077380E" w:rsidRDefault="000C377A" w:rsidP="000C377A">
      <w:pPr>
        <w:pStyle w:val="PargrafodaLista"/>
        <w:jc w:val="both"/>
        <w:rPr>
          <w:rFonts w:ascii="Times New Roman" w:hAnsi="Times New Roman" w:cs="Times New Roman"/>
          <w:sz w:val="24"/>
          <w:szCs w:val="24"/>
        </w:rPr>
      </w:pPr>
    </w:p>
    <w:p w:rsidR="000C377A" w:rsidRDefault="000C377A" w:rsidP="00A53EFE">
      <w:pPr>
        <w:pStyle w:val="PargrafodaLista"/>
        <w:numPr>
          <w:ilvl w:val="0"/>
          <w:numId w:val="46"/>
        </w:numPr>
        <w:jc w:val="both"/>
        <w:rPr>
          <w:rFonts w:ascii="Times New Roman" w:hAnsi="Times New Roman" w:cs="Times New Roman"/>
          <w:sz w:val="24"/>
          <w:szCs w:val="24"/>
        </w:rPr>
      </w:pPr>
      <w:r w:rsidRPr="0077380E">
        <w:rPr>
          <w:rFonts w:ascii="Times New Roman" w:hAnsi="Times New Roman" w:cs="Times New Roman"/>
          <w:sz w:val="24"/>
          <w:szCs w:val="24"/>
        </w:rPr>
        <w:t>Criança de 12 anos, défice intelectual, recusa ir à escola. Encaminhado pela Consulta Externa de Pedopsiquiatria da Infância e Adolescência para avaliação e acompanhamento;</w:t>
      </w:r>
    </w:p>
    <w:p w:rsidR="000C377A" w:rsidRPr="007B4F80" w:rsidRDefault="000C377A" w:rsidP="000C377A">
      <w:pPr>
        <w:pStyle w:val="PargrafodaLista"/>
        <w:rPr>
          <w:rFonts w:ascii="Times New Roman" w:hAnsi="Times New Roman" w:cs="Times New Roman"/>
          <w:sz w:val="24"/>
          <w:szCs w:val="24"/>
        </w:rPr>
      </w:pPr>
    </w:p>
    <w:p w:rsidR="000C377A" w:rsidRPr="0077380E" w:rsidRDefault="000C377A" w:rsidP="000C377A">
      <w:pPr>
        <w:pStyle w:val="PargrafodaLista"/>
        <w:jc w:val="both"/>
        <w:rPr>
          <w:rFonts w:ascii="Times New Roman" w:hAnsi="Times New Roman" w:cs="Times New Roman"/>
          <w:sz w:val="24"/>
          <w:szCs w:val="24"/>
        </w:rPr>
      </w:pPr>
    </w:p>
    <w:p w:rsidR="000C377A" w:rsidRPr="0077380E" w:rsidRDefault="000C377A" w:rsidP="00A53EFE">
      <w:pPr>
        <w:pStyle w:val="PargrafodaLista"/>
        <w:numPr>
          <w:ilvl w:val="0"/>
          <w:numId w:val="46"/>
        </w:numPr>
        <w:jc w:val="both"/>
        <w:rPr>
          <w:rFonts w:ascii="Times New Roman" w:hAnsi="Times New Roman" w:cs="Times New Roman"/>
          <w:sz w:val="24"/>
          <w:szCs w:val="24"/>
        </w:rPr>
      </w:pPr>
      <w:r w:rsidRPr="0077380E">
        <w:rPr>
          <w:rFonts w:ascii="Times New Roman" w:hAnsi="Times New Roman" w:cs="Times New Roman"/>
          <w:sz w:val="24"/>
          <w:szCs w:val="24"/>
        </w:rPr>
        <w:t>Adolescente de 15 anos, doença celíaca, ansiedade antecipatória, baixa auto-estima. Encaminhado pela Consulta Externa de Pediatria para avaliação emocional;</w:t>
      </w:r>
    </w:p>
    <w:p w:rsidR="000C377A" w:rsidRDefault="000C377A" w:rsidP="00A53EFE">
      <w:pPr>
        <w:pStyle w:val="PargrafodaLista"/>
        <w:numPr>
          <w:ilvl w:val="0"/>
          <w:numId w:val="46"/>
        </w:numPr>
        <w:jc w:val="both"/>
        <w:rPr>
          <w:rFonts w:ascii="Times New Roman" w:hAnsi="Times New Roman" w:cs="Times New Roman"/>
          <w:sz w:val="24"/>
          <w:szCs w:val="24"/>
        </w:rPr>
      </w:pPr>
      <w:r w:rsidRPr="0077380E">
        <w:rPr>
          <w:rFonts w:ascii="Times New Roman" w:hAnsi="Times New Roman" w:cs="Times New Roman"/>
          <w:sz w:val="24"/>
          <w:szCs w:val="24"/>
        </w:rPr>
        <w:t>Criança de 5 anos diagnosticada com Epilepsia e hiperactividade. Encaminhado pela Consulta Externa de Pedopsiquiatria da Infância e Adolescência para avaliação cognitiva;</w:t>
      </w:r>
    </w:p>
    <w:p w:rsidR="000C377A" w:rsidRPr="0077380E" w:rsidRDefault="000C377A" w:rsidP="000C377A">
      <w:pPr>
        <w:pStyle w:val="PargrafodaLista"/>
        <w:jc w:val="both"/>
        <w:rPr>
          <w:rFonts w:ascii="Times New Roman" w:hAnsi="Times New Roman" w:cs="Times New Roman"/>
          <w:sz w:val="24"/>
          <w:szCs w:val="24"/>
        </w:rPr>
      </w:pPr>
    </w:p>
    <w:p w:rsidR="000C377A" w:rsidRDefault="000C377A" w:rsidP="00A53EFE">
      <w:pPr>
        <w:pStyle w:val="PargrafodaLista"/>
        <w:numPr>
          <w:ilvl w:val="0"/>
          <w:numId w:val="46"/>
        </w:numPr>
        <w:jc w:val="both"/>
        <w:rPr>
          <w:rFonts w:ascii="Times New Roman" w:hAnsi="Times New Roman" w:cs="Times New Roman"/>
          <w:sz w:val="24"/>
          <w:szCs w:val="24"/>
        </w:rPr>
      </w:pPr>
      <w:r w:rsidRPr="0077380E">
        <w:rPr>
          <w:rFonts w:ascii="Times New Roman" w:hAnsi="Times New Roman" w:cs="Times New Roman"/>
          <w:sz w:val="24"/>
          <w:szCs w:val="24"/>
        </w:rPr>
        <w:t>Criança de 8 anos, com dificuldades de aprendizagem. Encaminhado pela Consulta Externa de Pedopsiquiatria da Infância e Adolescência para avaliação cognitiva;</w:t>
      </w:r>
    </w:p>
    <w:p w:rsidR="000C377A" w:rsidRPr="007B4F80" w:rsidRDefault="000C377A" w:rsidP="000C377A">
      <w:pPr>
        <w:pStyle w:val="PargrafodaLista"/>
        <w:rPr>
          <w:rFonts w:ascii="Times New Roman" w:hAnsi="Times New Roman" w:cs="Times New Roman"/>
          <w:sz w:val="24"/>
          <w:szCs w:val="24"/>
        </w:rPr>
      </w:pPr>
    </w:p>
    <w:p w:rsidR="000C377A" w:rsidRPr="0077380E" w:rsidRDefault="000C377A" w:rsidP="000C377A">
      <w:pPr>
        <w:pStyle w:val="PargrafodaLista"/>
        <w:jc w:val="both"/>
        <w:rPr>
          <w:rFonts w:ascii="Times New Roman" w:hAnsi="Times New Roman" w:cs="Times New Roman"/>
          <w:sz w:val="24"/>
          <w:szCs w:val="24"/>
        </w:rPr>
      </w:pPr>
    </w:p>
    <w:p w:rsidR="000C377A" w:rsidRDefault="000C377A" w:rsidP="00A53EFE">
      <w:pPr>
        <w:pStyle w:val="PargrafodaLista"/>
        <w:numPr>
          <w:ilvl w:val="0"/>
          <w:numId w:val="46"/>
        </w:numPr>
        <w:jc w:val="both"/>
        <w:rPr>
          <w:rFonts w:ascii="Times New Roman" w:hAnsi="Times New Roman" w:cs="Times New Roman"/>
          <w:sz w:val="24"/>
          <w:szCs w:val="24"/>
        </w:rPr>
      </w:pPr>
      <w:r w:rsidRPr="0077380E">
        <w:rPr>
          <w:rFonts w:ascii="Times New Roman" w:hAnsi="Times New Roman" w:cs="Times New Roman"/>
          <w:sz w:val="24"/>
          <w:szCs w:val="24"/>
        </w:rPr>
        <w:t>Criança de 5 anos, encaminhado pela Consulta Externa de Pedopsiquiatria da Infância e Adolescência para avaliação cognitiva e emocional;</w:t>
      </w:r>
    </w:p>
    <w:p w:rsidR="000C377A" w:rsidRPr="0077380E" w:rsidRDefault="000C377A" w:rsidP="000C377A">
      <w:pPr>
        <w:pStyle w:val="PargrafodaLista"/>
        <w:jc w:val="both"/>
        <w:rPr>
          <w:rFonts w:ascii="Times New Roman" w:hAnsi="Times New Roman" w:cs="Times New Roman"/>
          <w:sz w:val="24"/>
          <w:szCs w:val="24"/>
        </w:rPr>
      </w:pPr>
    </w:p>
    <w:p w:rsidR="000C377A" w:rsidRPr="0077380E" w:rsidRDefault="000C377A" w:rsidP="00A53EFE">
      <w:pPr>
        <w:pStyle w:val="PargrafodaLista"/>
        <w:numPr>
          <w:ilvl w:val="0"/>
          <w:numId w:val="46"/>
        </w:numPr>
        <w:jc w:val="both"/>
        <w:rPr>
          <w:rFonts w:ascii="Times New Roman" w:hAnsi="Times New Roman" w:cs="Times New Roman"/>
          <w:sz w:val="24"/>
          <w:szCs w:val="24"/>
        </w:rPr>
      </w:pPr>
      <w:r w:rsidRPr="0077380E">
        <w:rPr>
          <w:rFonts w:ascii="Times New Roman" w:hAnsi="Times New Roman" w:cs="Times New Roman"/>
          <w:sz w:val="24"/>
          <w:szCs w:val="24"/>
        </w:rPr>
        <w:t>Adolescente, 15 anos, conflitos familiares, problemas escolares. Encaminhado pela Consulta Externa de Pedopsiquiatria da Infância e Adolescência para avaliação e acompanhamento;</w:t>
      </w:r>
    </w:p>
    <w:p w:rsidR="000C377A" w:rsidRDefault="000C377A" w:rsidP="000C377A">
      <w:pPr>
        <w:jc w:val="both"/>
        <w:rPr>
          <w:rFonts w:ascii="Times New Roman" w:hAnsi="Times New Roman" w:cs="Times New Roman"/>
          <w:sz w:val="24"/>
          <w:szCs w:val="24"/>
        </w:rPr>
      </w:pPr>
    </w:p>
    <w:p w:rsidR="000C377A" w:rsidRDefault="000C377A" w:rsidP="000C377A">
      <w:pPr>
        <w:jc w:val="both"/>
        <w:rPr>
          <w:rFonts w:ascii="Times New Roman" w:hAnsi="Times New Roman" w:cs="Times New Roman"/>
          <w:sz w:val="24"/>
          <w:szCs w:val="24"/>
        </w:rPr>
      </w:pPr>
    </w:p>
    <w:p w:rsidR="000C377A" w:rsidRDefault="000C377A" w:rsidP="000C377A">
      <w:pPr>
        <w:jc w:val="both"/>
        <w:rPr>
          <w:rFonts w:ascii="Times New Roman" w:hAnsi="Times New Roman" w:cs="Times New Roman"/>
          <w:sz w:val="24"/>
          <w:szCs w:val="24"/>
        </w:rPr>
      </w:pPr>
    </w:p>
    <w:p w:rsidR="00BD455D" w:rsidRDefault="00BD455D" w:rsidP="004E750B">
      <w:pPr>
        <w:spacing w:line="360" w:lineRule="auto"/>
        <w:jc w:val="both"/>
        <w:rPr>
          <w:rFonts w:ascii="Times New Roman" w:hAnsi="Times New Roman" w:cs="Times New Roman"/>
          <w:b/>
          <w:sz w:val="24"/>
          <w:szCs w:val="24"/>
        </w:rPr>
      </w:pPr>
    </w:p>
    <w:p w:rsidR="00BD455D" w:rsidRDefault="00BD455D">
      <w:pPr>
        <w:rPr>
          <w:rFonts w:ascii="Times New Roman" w:hAnsi="Times New Roman" w:cs="Times New Roman"/>
          <w:b/>
          <w:sz w:val="24"/>
          <w:szCs w:val="24"/>
        </w:rPr>
      </w:pPr>
      <w:r>
        <w:rPr>
          <w:rFonts w:ascii="Times New Roman" w:hAnsi="Times New Roman" w:cs="Times New Roman"/>
          <w:b/>
          <w:sz w:val="24"/>
          <w:szCs w:val="24"/>
        </w:rPr>
        <w:br w:type="page"/>
      </w:r>
    </w:p>
    <w:p w:rsidR="008B252E" w:rsidRDefault="008B252E" w:rsidP="00BD455D">
      <w:pPr>
        <w:spacing w:line="360" w:lineRule="auto"/>
        <w:jc w:val="both"/>
        <w:rPr>
          <w:rFonts w:ascii="Times New Roman" w:hAnsi="Times New Roman" w:cs="Times New Roman"/>
          <w:b/>
          <w:sz w:val="32"/>
          <w:szCs w:val="32"/>
        </w:rPr>
      </w:pPr>
    </w:p>
    <w:p w:rsidR="008B252E" w:rsidRDefault="008B252E" w:rsidP="00BD455D">
      <w:pPr>
        <w:spacing w:line="360" w:lineRule="auto"/>
        <w:jc w:val="both"/>
        <w:rPr>
          <w:rFonts w:ascii="Times New Roman" w:hAnsi="Times New Roman" w:cs="Times New Roman"/>
          <w:b/>
          <w:sz w:val="32"/>
          <w:szCs w:val="32"/>
        </w:rPr>
      </w:pPr>
    </w:p>
    <w:p w:rsidR="008B252E" w:rsidRDefault="008B252E" w:rsidP="00BD455D">
      <w:pPr>
        <w:spacing w:line="360" w:lineRule="auto"/>
        <w:jc w:val="both"/>
        <w:rPr>
          <w:rFonts w:ascii="Times New Roman" w:hAnsi="Times New Roman" w:cs="Times New Roman"/>
          <w:b/>
          <w:sz w:val="32"/>
          <w:szCs w:val="32"/>
        </w:rPr>
      </w:pPr>
    </w:p>
    <w:p w:rsidR="008B252E" w:rsidRDefault="008B252E" w:rsidP="00BD455D">
      <w:pPr>
        <w:spacing w:line="360" w:lineRule="auto"/>
        <w:jc w:val="both"/>
        <w:rPr>
          <w:rFonts w:ascii="Times New Roman" w:hAnsi="Times New Roman" w:cs="Times New Roman"/>
          <w:b/>
          <w:sz w:val="32"/>
          <w:szCs w:val="32"/>
        </w:rPr>
      </w:pPr>
    </w:p>
    <w:p w:rsidR="008B252E" w:rsidRDefault="008B252E" w:rsidP="00BD455D">
      <w:pPr>
        <w:spacing w:line="360" w:lineRule="auto"/>
        <w:jc w:val="both"/>
        <w:rPr>
          <w:rFonts w:ascii="Times New Roman" w:hAnsi="Times New Roman" w:cs="Times New Roman"/>
          <w:b/>
          <w:sz w:val="32"/>
          <w:szCs w:val="32"/>
        </w:rPr>
      </w:pPr>
    </w:p>
    <w:p w:rsidR="008B252E" w:rsidRDefault="008B252E" w:rsidP="00BD455D">
      <w:pPr>
        <w:spacing w:line="360" w:lineRule="auto"/>
        <w:jc w:val="both"/>
        <w:rPr>
          <w:rFonts w:ascii="Times New Roman" w:hAnsi="Times New Roman" w:cs="Times New Roman"/>
          <w:b/>
          <w:sz w:val="32"/>
          <w:szCs w:val="32"/>
        </w:rPr>
      </w:pPr>
    </w:p>
    <w:p w:rsidR="008B252E" w:rsidRDefault="008B252E" w:rsidP="00BD455D">
      <w:pPr>
        <w:spacing w:line="360" w:lineRule="auto"/>
        <w:jc w:val="both"/>
        <w:rPr>
          <w:rFonts w:ascii="Times New Roman" w:hAnsi="Times New Roman" w:cs="Times New Roman"/>
          <w:b/>
          <w:sz w:val="32"/>
          <w:szCs w:val="32"/>
        </w:rPr>
      </w:pPr>
    </w:p>
    <w:p w:rsidR="008B252E" w:rsidRDefault="008B252E" w:rsidP="00BD455D">
      <w:pPr>
        <w:spacing w:line="360" w:lineRule="auto"/>
        <w:jc w:val="both"/>
        <w:rPr>
          <w:rFonts w:ascii="Times New Roman" w:hAnsi="Times New Roman" w:cs="Times New Roman"/>
          <w:b/>
          <w:sz w:val="32"/>
          <w:szCs w:val="32"/>
        </w:rPr>
      </w:pPr>
    </w:p>
    <w:p w:rsidR="00BD455D" w:rsidRPr="008B252E" w:rsidRDefault="00BD455D" w:rsidP="004877C1">
      <w:pPr>
        <w:spacing w:line="360" w:lineRule="auto"/>
        <w:rPr>
          <w:rFonts w:ascii="Times New Roman" w:hAnsi="Times New Roman" w:cs="Times New Roman"/>
          <w:b/>
          <w:sz w:val="28"/>
          <w:szCs w:val="28"/>
        </w:rPr>
      </w:pPr>
      <w:r w:rsidRPr="008B252E">
        <w:rPr>
          <w:rFonts w:ascii="Times New Roman" w:hAnsi="Times New Roman" w:cs="Times New Roman"/>
          <w:b/>
          <w:sz w:val="32"/>
          <w:szCs w:val="32"/>
        </w:rPr>
        <w:t>Anexo VI</w:t>
      </w:r>
      <w:r>
        <w:rPr>
          <w:rFonts w:ascii="Times New Roman" w:hAnsi="Times New Roman" w:cs="Times New Roman"/>
          <w:b/>
          <w:sz w:val="24"/>
          <w:szCs w:val="24"/>
        </w:rPr>
        <w:t xml:space="preserve"> - </w:t>
      </w:r>
      <w:r w:rsidRPr="008B252E">
        <w:rPr>
          <w:rFonts w:ascii="Times New Roman" w:hAnsi="Times New Roman" w:cs="Times New Roman"/>
          <w:b/>
          <w:sz w:val="28"/>
          <w:szCs w:val="28"/>
        </w:rPr>
        <w:t xml:space="preserve">Resumo das observações de consulta realizadas na Consulta </w:t>
      </w:r>
      <w:r w:rsidR="008B252E">
        <w:rPr>
          <w:rFonts w:ascii="Times New Roman" w:hAnsi="Times New Roman" w:cs="Times New Roman"/>
          <w:b/>
          <w:sz w:val="28"/>
          <w:szCs w:val="28"/>
        </w:rPr>
        <w:tab/>
      </w:r>
      <w:r w:rsidR="008B252E">
        <w:rPr>
          <w:rFonts w:ascii="Times New Roman" w:hAnsi="Times New Roman" w:cs="Times New Roman"/>
          <w:b/>
          <w:sz w:val="28"/>
          <w:szCs w:val="28"/>
        </w:rPr>
        <w:tab/>
        <w:t xml:space="preserve">    </w:t>
      </w:r>
      <w:r w:rsidRPr="008B252E">
        <w:rPr>
          <w:rFonts w:ascii="Times New Roman" w:hAnsi="Times New Roman" w:cs="Times New Roman"/>
          <w:b/>
          <w:sz w:val="28"/>
          <w:szCs w:val="28"/>
        </w:rPr>
        <w:t>Externa de Psicologia Clínica de Adultos</w:t>
      </w:r>
    </w:p>
    <w:p w:rsidR="00BD455D" w:rsidRPr="00BD455D" w:rsidRDefault="00BD455D" w:rsidP="004877C1">
      <w:pPr>
        <w:spacing w:line="360" w:lineRule="auto"/>
        <w:rPr>
          <w:rFonts w:ascii="Times New Roman" w:hAnsi="Times New Roman" w:cs="Times New Roman"/>
          <w:b/>
          <w:sz w:val="24"/>
          <w:szCs w:val="24"/>
        </w:rPr>
      </w:pPr>
    </w:p>
    <w:p w:rsidR="00BD455D" w:rsidRDefault="00BD455D" w:rsidP="00C96E1E">
      <w:pPr>
        <w:spacing w:line="360" w:lineRule="auto"/>
        <w:jc w:val="right"/>
        <w:rPr>
          <w:rFonts w:ascii="Times New Roman" w:hAnsi="Times New Roman" w:cs="Times New Roman"/>
          <w:b/>
          <w:sz w:val="32"/>
          <w:szCs w:val="32"/>
        </w:rPr>
      </w:pPr>
    </w:p>
    <w:p w:rsidR="00BD455D" w:rsidRDefault="00BD455D" w:rsidP="004E750B">
      <w:pPr>
        <w:spacing w:line="360" w:lineRule="auto"/>
        <w:jc w:val="both"/>
        <w:rPr>
          <w:rFonts w:ascii="Times New Roman" w:hAnsi="Times New Roman" w:cs="Times New Roman"/>
          <w:b/>
          <w:sz w:val="32"/>
          <w:szCs w:val="32"/>
        </w:rPr>
      </w:pPr>
    </w:p>
    <w:p w:rsidR="00BD455D" w:rsidRDefault="00BD455D" w:rsidP="004E750B">
      <w:pPr>
        <w:spacing w:line="360" w:lineRule="auto"/>
        <w:jc w:val="both"/>
        <w:rPr>
          <w:rFonts w:ascii="Times New Roman" w:hAnsi="Times New Roman" w:cs="Times New Roman"/>
          <w:b/>
          <w:sz w:val="32"/>
          <w:szCs w:val="32"/>
        </w:rPr>
      </w:pPr>
    </w:p>
    <w:p w:rsidR="000C377A" w:rsidRDefault="000C377A" w:rsidP="004E750B">
      <w:pPr>
        <w:spacing w:line="360" w:lineRule="auto"/>
        <w:jc w:val="both"/>
        <w:rPr>
          <w:rFonts w:ascii="Times New Roman" w:hAnsi="Times New Roman" w:cs="Times New Roman"/>
          <w:b/>
          <w:sz w:val="32"/>
          <w:szCs w:val="32"/>
        </w:rPr>
      </w:pPr>
    </w:p>
    <w:p w:rsidR="000C377A" w:rsidRDefault="000C377A">
      <w:pPr>
        <w:rPr>
          <w:rFonts w:ascii="Times New Roman" w:hAnsi="Times New Roman" w:cs="Times New Roman"/>
          <w:b/>
          <w:sz w:val="32"/>
          <w:szCs w:val="32"/>
        </w:rPr>
      </w:pPr>
      <w:r>
        <w:rPr>
          <w:rFonts w:ascii="Times New Roman" w:hAnsi="Times New Roman" w:cs="Times New Roman"/>
          <w:b/>
          <w:sz w:val="32"/>
          <w:szCs w:val="32"/>
        </w:rPr>
        <w:br w:type="page"/>
      </w:r>
    </w:p>
    <w:p w:rsidR="000C377A" w:rsidRPr="001208FF" w:rsidRDefault="000C377A" w:rsidP="000C377A">
      <w:pPr>
        <w:spacing w:line="360" w:lineRule="auto"/>
        <w:jc w:val="center"/>
        <w:rPr>
          <w:rFonts w:ascii="Times New Roman" w:hAnsi="Times New Roman" w:cs="Times New Roman"/>
          <w:b/>
          <w:sz w:val="28"/>
          <w:szCs w:val="28"/>
        </w:rPr>
      </w:pPr>
      <w:r w:rsidRPr="001208FF">
        <w:rPr>
          <w:rFonts w:ascii="Times New Roman" w:hAnsi="Times New Roman" w:cs="Times New Roman"/>
          <w:b/>
          <w:sz w:val="28"/>
          <w:szCs w:val="28"/>
        </w:rPr>
        <w:t>Resumo das observações de consulta realizadas na Consulta Externa de Psicologia Clínica de Adultos</w:t>
      </w:r>
    </w:p>
    <w:p w:rsidR="000C377A" w:rsidRPr="001208FF" w:rsidRDefault="000C377A" w:rsidP="000C377A">
      <w:pPr>
        <w:spacing w:line="360" w:lineRule="auto"/>
        <w:jc w:val="both"/>
        <w:rPr>
          <w:rFonts w:ascii="Times New Roman" w:hAnsi="Times New Roman" w:cs="Times New Roman"/>
          <w:b/>
          <w:i/>
          <w:sz w:val="28"/>
          <w:szCs w:val="28"/>
        </w:rPr>
      </w:pPr>
      <w:r w:rsidRPr="001208FF">
        <w:rPr>
          <w:rFonts w:ascii="Times New Roman" w:hAnsi="Times New Roman" w:cs="Times New Roman"/>
          <w:b/>
          <w:i/>
          <w:sz w:val="28"/>
          <w:szCs w:val="28"/>
        </w:rPr>
        <w:t>Primeiras consultas - casos de:</w:t>
      </w:r>
    </w:p>
    <w:p w:rsidR="000C377A" w:rsidRPr="001208FF" w:rsidRDefault="000C377A" w:rsidP="00A53EFE">
      <w:pPr>
        <w:pStyle w:val="PargrafodaLista"/>
        <w:numPr>
          <w:ilvl w:val="0"/>
          <w:numId w:val="47"/>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Perturbação de Pânico</w:t>
      </w:r>
    </w:p>
    <w:p w:rsidR="000C377A" w:rsidRPr="001208FF" w:rsidRDefault="000C377A" w:rsidP="00A53EFE">
      <w:pPr>
        <w:pStyle w:val="PargrafodaLista"/>
        <w:numPr>
          <w:ilvl w:val="0"/>
          <w:numId w:val="47"/>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Perturbação Obsessivo-Compulsiva</w:t>
      </w:r>
    </w:p>
    <w:p w:rsidR="000C377A" w:rsidRPr="001208FF" w:rsidRDefault="000C377A" w:rsidP="00A53EFE">
      <w:pPr>
        <w:pStyle w:val="PargrafodaLista"/>
        <w:numPr>
          <w:ilvl w:val="0"/>
          <w:numId w:val="47"/>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Perturbação Distímica</w:t>
      </w:r>
    </w:p>
    <w:p w:rsidR="000C377A" w:rsidRPr="001208FF" w:rsidRDefault="000C377A" w:rsidP="00A53EFE">
      <w:pPr>
        <w:pStyle w:val="PargrafodaLista"/>
        <w:numPr>
          <w:ilvl w:val="0"/>
          <w:numId w:val="47"/>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Perturbações da personalidade</w:t>
      </w:r>
    </w:p>
    <w:p w:rsidR="000C377A" w:rsidRPr="001208FF" w:rsidRDefault="000C377A" w:rsidP="00A53EFE">
      <w:pPr>
        <w:pStyle w:val="PargrafodaLista"/>
        <w:numPr>
          <w:ilvl w:val="0"/>
          <w:numId w:val="47"/>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Luto patológico</w:t>
      </w:r>
    </w:p>
    <w:p w:rsidR="000C377A" w:rsidRPr="001208FF" w:rsidRDefault="000C377A" w:rsidP="00A53EFE">
      <w:pPr>
        <w:pStyle w:val="PargrafodaLista"/>
        <w:numPr>
          <w:ilvl w:val="0"/>
          <w:numId w:val="47"/>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Sobrevivente de cancro</w:t>
      </w:r>
    </w:p>
    <w:p w:rsidR="000C377A" w:rsidRPr="001208FF" w:rsidRDefault="000C377A" w:rsidP="000C377A">
      <w:pPr>
        <w:spacing w:line="360" w:lineRule="auto"/>
        <w:jc w:val="both"/>
        <w:rPr>
          <w:rFonts w:ascii="Times New Roman" w:hAnsi="Times New Roman" w:cs="Times New Roman"/>
          <w:b/>
          <w:i/>
          <w:sz w:val="28"/>
          <w:szCs w:val="28"/>
        </w:rPr>
      </w:pPr>
      <w:r w:rsidRPr="001208FF">
        <w:rPr>
          <w:rFonts w:ascii="Times New Roman" w:hAnsi="Times New Roman" w:cs="Times New Roman"/>
          <w:b/>
          <w:i/>
          <w:sz w:val="28"/>
          <w:szCs w:val="28"/>
        </w:rPr>
        <w:t>Consultas de avaliação psicológica - um ou mais casos de:</w:t>
      </w:r>
    </w:p>
    <w:p w:rsidR="000C377A" w:rsidRPr="001208FF" w:rsidRDefault="000C377A" w:rsidP="00A53EFE">
      <w:pPr>
        <w:pStyle w:val="PargrafodaLista"/>
        <w:numPr>
          <w:ilvl w:val="0"/>
          <w:numId w:val="48"/>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Avaliação cognitiva (WAIS)</w:t>
      </w:r>
    </w:p>
    <w:p w:rsidR="000C377A" w:rsidRPr="001208FF" w:rsidRDefault="000C377A" w:rsidP="00A53EFE">
      <w:pPr>
        <w:pStyle w:val="PargrafodaLista"/>
        <w:numPr>
          <w:ilvl w:val="0"/>
          <w:numId w:val="48"/>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Ideação suicida (entrevista)</w:t>
      </w:r>
    </w:p>
    <w:p w:rsidR="000C377A" w:rsidRPr="001208FF" w:rsidRDefault="000C377A" w:rsidP="00A53EFE">
      <w:pPr>
        <w:pStyle w:val="PargrafodaLista"/>
        <w:numPr>
          <w:ilvl w:val="0"/>
          <w:numId w:val="48"/>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Avaliação de veteranos de guerra segundo o Modelo 2</w:t>
      </w:r>
    </w:p>
    <w:p w:rsidR="000C377A" w:rsidRPr="001208FF" w:rsidRDefault="000C377A" w:rsidP="00A53EFE">
      <w:pPr>
        <w:pStyle w:val="PargrafodaLista"/>
        <w:numPr>
          <w:ilvl w:val="0"/>
          <w:numId w:val="48"/>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 xml:space="preserve">Obesidade mórbida para colocação de </w:t>
      </w:r>
      <w:r w:rsidRPr="001208FF">
        <w:rPr>
          <w:rFonts w:ascii="Times New Roman" w:hAnsi="Times New Roman" w:cs="Times New Roman"/>
          <w:i/>
          <w:sz w:val="24"/>
          <w:szCs w:val="24"/>
        </w:rPr>
        <w:t>bipass</w:t>
      </w:r>
      <w:r w:rsidRPr="001208FF">
        <w:rPr>
          <w:rFonts w:ascii="Times New Roman" w:hAnsi="Times New Roman" w:cs="Times New Roman"/>
          <w:sz w:val="24"/>
          <w:szCs w:val="24"/>
        </w:rPr>
        <w:t xml:space="preserve"> (entrevista)</w:t>
      </w:r>
    </w:p>
    <w:p w:rsidR="000C377A" w:rsidRPr="001208FF" w:rsidRDefault="000C377A" w:rsidP="000C377A">
      <w:pPr>
        <w:spacing w:line="360" w:lineRule="auto"/>
        <w:jc w:val="both"/>
        <w:rPr>
          <w:rFonts w:ascii="Times New Roman" w:hAnsi="Times New Roman" w:cs="Times New Roman"/>
          <w:i/>
          <w:sz w:val="28"/>
          <w:szCs w:val="28"/>
        </w:rPr>
      </w:pPr>
      <w:r w:rsidRPr="001208FF">
        <w:rPr>
          <w:rFonts w:ascii="Times New Roman" w:hAnsi="Times New Roman" w:cs="Times New Roman"/>
          <w:b/>
          <w:i/>
          <w:sz w:val="28"/>
          <w:szCs w:val="28"/>
        </w:rPr>
        <w:t>Consultas de seguimento - um ou mais casos de:</w:t>
      </w:r>
    </w:p>
    <w:p w:rsidR="000C377A" w:rsidRPr="001208FF" w:rsidRDefault="000C377A" w:rsidP="00A53EFE">
      <w:pPr>
        <w:pStyle w:val="PargrafodaLista"/>
        <w:numPr>
          <w:ilvl w:val="0"/>
          <w:numId w:val="49"/>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Neurose dissociativa</w:t>
      </w:r>
    </w:p>
    <w:p w:rsidR="000C377A" w:rsidRPr="001208FF" w:rsidRDefault="000C377A" w:rsidP="00A53EFE">
      <w:pPr>
        <w:pStyle w:val="PargrafodaLista"/>
        <w:numPr>
          <w:ilvl w:val="0"/>
          <w:numId w:val="49"/>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Síndrome depressiva grave com ideação suicida</w:t>
      </w:r>
    </w:p>
    <w:p w:rsidR="000C377A" w:rsidRPr="001208FF" w:rsidRDefault="000C377A" w:rsidP="00A53EFE">
      <w:pPr>
        <w:pStyle w:val="PargrafodaLista"/>
        <w:numPr>
          <w:ilvl w:val="0"/>
          <w:numId w:val="49"/>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Perturbação de Pânico sem Agorafobia</w:t>
      </w:r>
    </w:p>
    <w:p w:rsidR="000C377A" w:rsidRPr="001208FF" w:rsidRDefault="000C377A" w:rsidP="00A53EFE">
      <w:pPr>
        <w:pStyle w:val="PargrafodaLista"/>
        <w:numPr>
          <w:ilvl w:val="0"/>
          <w:numId w:val="49"/>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Stress psicossocial (desemprego, doença crónica, divórcio, violência doméstica,...)</w:t>
      </w:r>
    </w:p>
    <w:p w:rsidR="000C377A" w:rsidRPr="001208FF" w:rsidRDefault="000C377A" w:rsidP="00A53EFE">
      <w:pPr>
        <w:pStyle w:val="PargrafodaLista"/>
        <w:numPr>
          <w:ilvl w:val="0"/>
          <w:numId w:val="49"/>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 xml:space="preserve">Perturbações da personalidade (obsessiva, </w:t>
      </w:r>
      <w:r w:rsidRPr="001208FF">
        <w:rPr>
          <w:rFonts w:ascii="Times New Roman" w:hAnsi="Times New Roman" w:cs="Times New Roman"/>
          <w:i/>
          <w:sz w:val="24"/>
          <w:szCs w:val="24"/>
        </w:rPr>
        <w:t>borderline</w:t>
      </w:r>
      <w:r w:rsidRPr="001208FF">
        <w:rPr>
          <w:rFonts w:ascii="Times New Roman" w:hAnsi="Times New Roman" w:cs="Times New Roman"/>
          <w:sz w:val="24"/>
          <w:szCs w:val="24"/>
        </w:rPr>
        <w:t>,...)</w:t>
      </w:r>
    </w:p>
    <w:p w:rsidR="000C377A" w:rsidRPr="001208FF" w:rsidRDefault="000C377A" w:rsidP="00A53EFE">
      <w:pPr>
        <w:pStyle w:val="PargrafodaLista"/>
        <w:numPr>
          <w:ilvl w:val="0"/>
          <w:numId w:val="49"/>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Perturbação Distímica</w:t>
      </w:r>
    </w:p>
    <w:p w:rsidR="000C377A" w:rsidRPr="001208FF" w:rsidRDefault="000C377A" w:rsidP="00A53EFE">
      <w:pPr>
        <w:pStyle w:val="PargrafodaLista"/>
        <w:numPr>
          <w:ilvl w:val="0"/>
          <w:numId w:val="49"/>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Luto patológico</w:t>
      </w:r>
    </w:p>
    <w:p w:rsidR="000C377A" w:rsidRPr="001208FF" w:rsidRDefault="000C377A" w:rsidP="00A53EFE">
      <w:pPr>
        <w:pStyle w:val="PargrafodaLista"/>
        <w:numPr>
          <w:ilvl w:val="0"/>
          <w:numId w:val="49"/>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Stress pós-traumático</w:t>
      </w:r>
    </w:p>
    <w:p w:rsidR="000C377A" w:rsidRPr="001208FF" w:rsidRDefault="000C377A" w:rsidP="00A53EFE">
      <w:pPr>
        <w:pStyle w:val="PargrafodaLista"/>
        <w:numPr>
          <w:ilvl w:val="0"/>
          <w:numId w:val="49"/>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Perturbação Obsessivo-compulsiva</w:t>
      </w:r>
    </w:p>
    <w:p w:rsidR="000C377A" w:rsidRPr="001208FF" w:rsidRDefault="000C377A" w:rsidP="00A53EFE">
      <w:pPr>
        <w:pStyle w:val="PargrafodaLista"/>
        <w:numPr>
          <w:ilvl w:val="0"/>
          <w:numId w:val="49"/>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Perturbação de Pânico</w:t>
      </w:r>
    </w:p>
    <w:p w:rsidR="000C377A" w:rsidRPr="001208FF" w:rsidRDefault="000C377A" w:rsidP="00A53EFE">
      <w:pPr>
        <w:pStyle w:val="PargrafodaLista"/>
        <w:numPr>
          <w:ilvl w:val="0"/>
          <w:numId w:val="49"/>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Perturbação da Ansiedade Generalizada</w:t>
      </w:r>
    </w:p>
    <w:p w:rsidR="000C377A" w:rsidRPr="001208FF" w:rsidRDefault="000C377A" w:rsidP="00A53EFE">
      <w:pPr>
        <w:pStyle w:val="PargrafodaLista"/>
        <w:numPr>
          <w:ilvl w:val="0"/>
          <w:numId w:val="49"/>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Perturbação Depressiva Major</w:t>
      </w:r>
    </w:p>
    <w:p w:rsidR="000C377A" w:rsidRPr="001208FF" w:rsidRDefault="000C377A" w:rsidP="00A53EFE">
      <w:pPr>
        <w:pStyle w:val="PargrafodaLista"/>
        <w:numPr>
          <w:ilvl w:val="0"/>
          <w:numId w:val="49"/>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Depressão atípica</w:t>
      </w:r>
    </w:p>
    <w:p w:rsidR="000C377A" w:rsidRPr="001208FF" w:rsidRDefault="000C377A" w:rsidP="00A53EFE">
      <w:pPr>
        <w:pStyle w:val="PargrafodaLista"/>
        <w:numPr>
          <w:ilvl w:val="0"/>
          <w:numId w:val="49"/>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Perturbação Bipolar</w:t>
      </w:r>
    </w:p>
    <w:p w:rsidR="000C377A" w:rsidRPr="001208FF" w:rsidRDefault="000C377A" w:rsidP="00A53EFE">
      <w:pPr>
        <w:pStyle w:val="PargrafodaLista"/>
        <w:numPr>
          <w:ilvl w:val="0"/>
          <w:numId w:val="49"/>
        </w:numPr>
        <w:spacing w:line="360" w:lineRule="auto"/>
        <w:jc w:val="both"/>
        <w:rPr>
          <w:rFonts w:ascii="Times New Roman" w:hAnsi="Times New Roman" w:cs="Times New Roman"/>
          <w:sz w:val="24"/>
          <w:szCs w:val="24"/>
        </w:rPr>
      </w:pPr>
      <w:r w:rsidRPr="001208FF">
        <w:rPr>
          <w:rFonts w:ascii="Times New Roman" w:hAnsi="Times New Roman" w:cs="Times New Roman"/>
          <w:sz w:val="24"/>
          <w:szCs w:val="24"/>
        </w:rPr>
        <w:t>Obesidade</w:t>
      </w:r>
    </w:p>
    <w:p w:rsidR="00BD455D" w:rsidRDefault="00BD455D">
      <w:pPr>
        <w:rPr>
          <w:rFonts w:ascii="Times New Roman" w:hAnsi="Times New Roman" w:cs="Times New Roman"/>
          <w:b/>
          <w:sz w:val="32"/>
          <w:szCs w:val="32"/>
        </w:rPr>
      </w:pPr>
    </w:p>
    <w:p w:rsidR="008B252E" w:rsidRDefault="008B252E" w:rsidP="004E750B">
      <w:pPr>
        <w:spacing w:line="360" w:lineRule="auto"/>
        <w:jc w:val="both"/>
        <w:rPr>
          <w:rFonts w:ascii="Times New Roman" w:hAnsi="Times New Roman" w:cs="Times New Roman"/>
          <w:b/>
          <w:sz w:val="32"/>
          <w:szCs w:val="32"/>
        </w:rPr>
      </w:pPr>
    </w:p>
    <w:p w:rsidR="008B252E" w:rsidRDefault="008B252E" w:rsidP="004E750B">
      <w:pPr>
        <w:spacing w:line="360" w:lineRule="auto"/>
        <w:jc w:val="both"/>
        <w:rPr>
          <w:rFonts w:ascii="Times New Roman" w:hAnsi="Times New Roman" w:cs="Times New Roman"/>
          <w:b/>
          <w:sz w:val="32"/>
          <w:szCs w:val="32"/>
        </w:rPr>
      </w:pPr>
    </w:p>
    <w:p w:rsidR="008B252E" w:rsidRDefault="008B252E" w:rsidP="004E750B">
      <w:pPr>
        <w:spacing w:line="360" w:lineRule="auto"/>
        <w:jc w:val="both"/>
        <w:rPr>
          <w:rFonts w:ascii="Times New Roman" w:hAnsi="Times New Roman" w:cs="Times New Roman"/>
          <w:b/>
          <w:sz w:val="32"/>
          <w:szCs w:val="32"/>
        </w:rPr>
      </w:pPr>
    </w:p>
    <w:p w:rsidR="008B252E" w:rsidRDefault="008B252E" w:rsidP="004E750B">
      <w:pPr>
        <w:spacing w:line="360" w:lineRule="auto"/>
        <w:jc w:val="both"/>
        <w:rPr>
          <w:rFonts w:ascii="Times New Roman" w:hAnsi="Times New Roman" w:cs="Times New Roman"/>
          <w:b/>
          <w:sz w:val="32"/>
          <w:szCs w:val="32"/>
        </w:rPr>
      </w:pPr>
    </w:p>
    <w:p w:rsidR="008B252E" w:rsidRDefault="008B252E" w:rsidP="004E750B">
      <w:pPr>
        <w:spacing w:line="360" w:lineRule="auto"/>
        <w:jc w:val="both"/>
        <w:rPr>
          <w:rFonts w:ascii="Times New Roman" w:hAnsi="Times New Roman" w:cs="Times New Roman"/>
          <w:b/>
          <w:sz w:val="32"/>
          <w:szCs w:val="32"/>
        </w:rPr>
      </w:pPr>
    </w:p>
    <w:p w:rsidR="008B252E" w:rsidRDefault="008B252E" w:rsidP="004E750B">
      <w:pPr>
        <w:spacing w:line="360" w:lineRule="auto"/>
        <w:jc w:val="both"/>
        <w:rPr>
          <w:rFonts w:ascii="Times New Roman" w:hAnsi="Times New Roman" w:cs="Times New Roman"/>
          <w:b/>
          <w:sz w:val="32"/>
          <w:szCs w:val="32"/>
        </w:rPr>
      </w:pPr>
    </w:p>
    <w:p w:rsidR="008B252E" w:rsidRDefault="008B252E" w:rsidP="004E750B">
      <w:pPr>
        <w:spacing w:line="360" w:lineRule="auto"/>
        <w:jc w:val="both"/>
        <w:rPr>
          <w:rFonts w:ascii="Times New Roman" w:hAnsi="Times New Roman" w:cs="Times New Roman"/>
          <w:b/>
          <w:sz w:val="32"/>
          <w:szCs w:val="32"/>
        </w:rPr>
      </w:pPr>
    </w:p>
    <w:p w:rsidR="008B252E" w:rsidRDefault="008B252E" w:rsidP="004E750B">
      <w:pPr>
        <w:spacing w:line="360" w:lineRule="auto"/>
        <w:jc w:val="both"/>
        <w:rPr>
          <w:rFonts w:ascii="Times New Roman" w:hAnsi="Times New Roman" w:cs="Times New Roman"/>
          <w:b/>
          <w:sz w:val="32"/>
          <w:szCs w:val="32"/>
        </w:rPr>
      </w:pPr>
    </w:p>
    <w:p w:rsidR="00BD455D" w:rsidRPr="00BD455D" w:rsidRDefault="00BD455D" w:rsidP="004877C1">
      <w:pPr>
        <w:spacing w:line="360" w:lineRule="auto"/>
        <w:rPr>
          <w:rFonts w:ascii="Times New Roman" w:hAnsi="Times New Roman" w:cs="Times New Roman"/>
          <w:b/>
          <w:sz w:val="24"/>
          <w:szCs w:val="24"/>
        </w:rPr>
      </w:pPr>
      <w:r w:rsidRPr="008B252E">
        <w:rPr>
          <w:rFonts w:ascii="Times New Roman" w:hAnsi="Times New Roman" w:cs="Times New Roman"/>
          <w:b/>
          <w:sz w:val="32"/>
          <w:szCs w:val="32"/>
        </w:rPr>
        <w:t xml:space="preserve">Anexo VII </w:t>
      </w:r>
      <w:r w:rsidRPr="00BD455D">
        <w:rPr>
          <w:rFonts w:ascii="Times New Roman" w:hAnsi="Times New Roman" w:cs="Times New Roman"/>
          <w:b/>
          <w:sz w:val="24"/>
          <w:szCs w:val="24"/>
        </w:rPr>
        <w:t xml:space="preserve">- </w:t>
      </w:r>
      <w:r w:rsidR="0036449B" w:rsidRPr="008B252E">
        <w:rPr>
          <w:rFonts w:ascii="Times New Roman" w:hAnsi="Times New Roman" w:cs="Times New Roman"/>
          <w:b/>
          <w:sz w:val="28"/>
          <w:szCs w:val="28"/>
        </w:rPr>
        <w:t>Resumo dos casos de avaliação psicológica individual</w:t>
      </w:r>
    </w:p>
    <w:p w:rsidR="00BD455D" w:rsidRDefault="00BD455D" w:rsidP="004E750B">
      <w:pPr>
        <w:spacing w:line="360" w:lineRule="auto"/>
        <w:jc w:val="both"/>
        <w:rPr>
          <w:rFonts w:ascii="Times New Roman" w:hAnsi="Times New Roman" w:cs="Times New Roman"/>
          <w:b/>
          <w:sz w:val="32"/>
          <w:szCs w:val="32"/>
        </w:rPr>
      </w:pPr>
    </w:p>
    <w:p w:rsidR="002F72EB" w:rsidRDefault="002F72EB" w:rsidP="004E750B">
      <w:pPr>
        <w:spacing w:line="360" w:lineRule="auto"/>
        <w:jc w:val="both"/>
        <w:rPr>
          <w:rFonts w:ascii="Times New Roman" w:hAnsi="Times New Roman" w:cs="Times New Roman"/>
          <w:b/>
          <w:sz w:val="32"/>
          <w:szCs w:val="32"/>
        </w:rPr>
      </w:pPr>
    </w:p>
    <w:p w:rsidR="002F72EB" w:rsidRDefault="002F72EB">
      <w:pPr>
        <w:rPr>
          <w:rFonts w:ascii="Times New Roman" w:hAnsi="Times New Roman" w:cs="Times New Roman"/>
          <w:b/>
          <w:sz w:val="32"/>
          <w:szCs w:val="32"/>
        </w:rPr>
      </w:pPr>
      <w:r>
        <w:rPr>
          <w:rFonts w:ascii="Times New Roman" w:hAnsi="Times New Roman" w:cs="Times New Roman"/>
          <w:b/>
          <w:sz w:val="32"/>
          <w:szCs w:val="32"/>
        </w:rPr>
        <w:br w:type="page"/>
      </w:r>
    </w:p>
    <w:p w:rsidR="00FE0473" w:rsidRDefault="00FE0473" w:rsidP="00FE0473">
      <w:pPr>
        <w:jc w:val="center"/>
        <w:rPr>
          <w:rFonts w:ascii="Times New Roman" w:hAnsi="Times New Roman" w:cs="Times New Roman"/>
          <w:b/>
          <w:sz w:val="28"/>
          <w:szCs w:val="28"/>
        </w:rPr>
      </w:pPr>
      <w:r w:rsidRPr="003E72EF">
        <w:rPr>
          <w:rFonts w:ascii="Times New Roman" w:hAnsi="Times New Roman" w:cs="Times New Roman"/>
          <w:b/>
          <w:sz w:val="28"/>
          <w:szCs w:val="28"/>
        </w:rPr>
        <w:t>Resumo das situações encaminhadas para avaliação cognitiva (Wisc - III) e/ou afectiva (Roberts Apperception Test / Desenho da família</w:t>
      </w:r>
      <w:r>
        <w:rPr>
          <w:rFonts w:ascii="Times New Roman" w:hAnsi="Times New Roman" w:cs="Times New Roman"/>
          <w:b/>
          <w:sz w:val="28"/>
          <w:szCs w:val="28"/>
        </w:rPr>
        <w:t>)</w:t>
      </w:r>
    </w:p>
    <w:p w:rsidR="00FE0473" w:rsidRDefault="00FE0473" w:rsidP="00FE0473">
      <w:pPr>
        <w:jc w:val="center"/>
        <w:rPr>
          <w:rFonts w:ascii="Times New Roman" w:hAnsi="Times New Roman" w:cs="Times New Roman"/>
          <w:b/>
          <w:sz w:val="28"/>
          <w:szCs w:val="28"/>
        </w:rPr>
      </w:pPr>
    </w:p>
    <w:tbl>
      <w:tblPr>
        <w:tblStyle w:val="SombreadoClaro1"/>
        <w:tblW w:w="9464" w:type="dxa"/>
        <w:tblLook w:val="04A0" w:firstRow="1" w:lastRow="0" w:firstColumn="1" w:lastColumn="0" w:noHBand="0" w:noVBand="1"/>
      </w:tblPr>
      <w:tblGrid>
        <w:gridCol w:w="7054"/>
        <w:gridCol w:w="2410"/>
      </w:tblGrid>
      <w:tr w:rsidR="00FE0473" w:rsidTr="001B4D7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54" w:type="dxa"/>
          </w:tcPr>
          <w:p w:rsidR="00FE0473" w:rsidRPr="00F65958" w:rsidRDefault="00FE0473" w:rsidP="001B4D7E">
            <w:pPr>
              <w:jc w:val="center"/>
              <w:rPr>
                <w:rFonts w:ascii="Times New Roman" w:hAnsi="Times New Roman" w:cs="Times New Roman"/>
                <w:sz w:val="24"/>
                <w:szCs w:val="24"/>
              </w:rPr>
            </w:pPr>
            <w:r w:rsidRPr="00F65958">
              <w:rPr>
                <w:rFonts w:ascii="Times New Roman" w:hAnsi="Times New Roman" w:cs="Times New Roman"/>
                <w:sz w:val="24"/>
                <w:szCs w:val="24"/>
              </w:rPr>
              <w:t>RESUMO DO CASO</w:t>
            </w:r>
          </w:p>
          <w:p w:rsidR="00FE0473" w:rsidRPr="00F65958" w:rsidRDefault="00FE0473" w:rsidP="001B4D7E">
            <w:pPr>
              <w:jc w:val="center"/>
              <w:rPr>
                <w:rFonts w:ascii="Times New Roman" w:hAnsi="Times New Roman" w:cs="Times New Roman"/>
                <w:sz w:val="24"/>
                <w:szCs w:val="24"/>
              </w:rPr>
            </w:pPr>
          </w:p>
        </w:tc>
        <w:tc>
          <w:tcPr>
            <w:tcW w:w="2410" w:type="dxa"/>
          </w:tcPr>
          <w:p w:rsidR="00FE0473" w:rsidRPr="00F65958" w:rsidRDefault="00FE0473" w:rsidP="001B4D7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65958">
              <w:rPr>
                <w:rFonts w:ascii="Times New Roman" w:hAnsi="Times New Roman" w:cs="Times New Roman"/>
                <w:sz w:val="24"/>
                <w:szCs w:val="24"/>
              </w:rPr>
              <w:t>PEDIDO</w:t>
            </w:r>
          </w:p>
        </w:tc>
      </w:tr>
      <w:tr w:rsidR="00FE0473" w:rsidRPr="00AF32A7" w:rsidTr="001B4D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54" w:type="dxa"/>
          </w:tcPr>
          <w:p w:rsidR="00FE0473" w:rsidRPr="00F65958" w:rsidRDefault="00FE0473" w:rsidP="001B4D7E">
            <w:pPr>
              <w:rPr>
                <w:rFonts w:ascii="Times New Roman" w:hAnsi="Times New Roman" w:cs="Times New Roman"/>
                <w:b w:val="0"/>
              </w:rPr>
            </w:pPr>
            <w:r w:rsidRPr="00F65958">
              <w:rPr>
                <w:rFonts w:ascii="Times New Roman" w:hAnsi="Times New Roman" w:cs="Times New Roman"/>
                <w:b w:val="0"/>
              </w:rPr>
              <w:t xml:space="preserve">Criança de 8 anos, sexo masculino, 3.º ano de escolaridade, com alterações no sono, agitação psicomotora, alterações da linguagem expressiva e dificuldades ao nível escolar nas diferentes áreas. </w:t>
            </w:r>
          </w:p>
          <w:p w:rsidR="00FE0473" w:rsidRPr="00F65958" w:rsidRDefault="00FE0473" w:rsidP="001B4D7E">
            <w:pPr>
              <w:rPr>
                <w:rFonts w:ascii="Times New Roman" w:hAnsi="Times New Roman" w:cs="Times New Roman"/>
                <w:b w:val="0"/>
              </w:rPr>
            </w:pPr>
          </w:p>
        </w:tc>
        <w:tc>
          <w:tcPr>
            <w:tcW w:w="2410" w:type="dxa"/>
          </w:tcPr>
          <w:p w:rsidR="00FE0473" w:rsidRPr="00F65958" w:rsidRDefault="00FE0473" w:rsidP="001B4D7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F65958">
              <w:rPr>
                <w:rFonts w:ascii="Times New Roman" w:hAnsi="Times New Roman" w:cs="Times New Roman"/>
                <w:b/>
              </w:rPr>
              <w:t>Avaliação cognitiva</w:t>
            </w:r>
          </w:p>
        </w:tc>
      </w:tr>
      <w:tr w:rsidR="00FE0473" w:rsidRPr="00AF32A7" w:rsidTr="001B4D7E">
        <w:tc>
          <w:tcPr>
            <w:cnfStyle w:val="001000000000" w:firstRow="0" w:lastRow="0" w:firstColumn="1" w:lastColumn="0" w:oddVBand="0" w:evenVBand="0" w:oddHBand="0" w:evenHBand="0" w:firstRowFirstColumn="0" w:firstRowLastColumn="0" w:lastRowFirstColumn="0" w:lastRowLastColumn="0"/>
            <w:tcW w:w="7054" w:type="dxa"/>
          </w:tcPr>
          <w:p w:rsidR="00FE0473" w:rsidRPr="00F65958" w:rsidRDefault="00FE0473" w:rsidP="001B4D7E">
            <w:pPr>
              <w:rPr>
                <w:rFonts w:ascii="Times New Roman" w:hAnsi="Times New Roman" w:cs="Times New Roman"/>
                <w:b w:val="0"/>
              </w:rPr>
            </w:pPr>
            <w:r w:rsidRPr="00F65958">
              <w:rPr>
                <w:rFonts w:ascii="Times New Roman" w:hAnsi="Times New Roman" w:cs="Times New Roman"/>
                <w:b w:val="0"/>
              </w:rPr>
              <w:t xml:space="preserve">Criança de 9 anos, sexo masculino, 4.º ano de escolaridade, com comportamentos de oposição, hiperactividade e falta de atenção, e acentuadas dificuldades ao nível da aprendizagem global. Suspeita de epilepsia, encontrando-se a efectuar exames médicos. </w:t>
            </w:r>
          </w:p>
          <w:p w:rsidR="00FE0473" w:rsidRPr="00F65958" w:rsidRDefault="00FE0473" w:rsidP="001B4D7E">
            <w:pPr>
              <w:rPr>
                <w:rFonts w:ascii="Times New Roman" w:hAnsi="Times New Roman" w:cs="Times New Roman"/>
                <w:b w:val="0"/>
              </w:rPr>
            </w:pPr>
          </w:p>
        </w:tc>
        <w:tc>
          <w:tcPr>
            <w:tcW w:w="2410" w:type="dxa"/>
          </w:tcPr>
          <w:p w:rsidR="00FE0473" w:rsidRPr="00F65958" w:rsidRDefault="00FE0473" w:rsidP="001B4D7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F65958">
              <w:rPr>
                <w:rFonts w:ascii="Times New Roman" w:hAnsi="Times New Roman" w:cs="Times New Roman"/>
                <w:b/>
              </w:rPr>
              <w:t>Avaliação cognitiva</w:t>
            </w:r>
          </w:p>
        </w:tc>
      </w:tr>
      <w:tr w:rsidR="00FE0473" w:rsidRPr="00AF32A7" w:rsidTr="001B4D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54" w:type="dxa"/>
          </w:tcPr>
          <w:p w:rsidR="00FE0473" w:rsidRPr="00F65958" w:rsidRDefault="00FE0473" w:rsidP="001B4D7E">
            <w:pPr>
              <w:rPr>
                <w:rFonts w:ascii="Times New Roman" w:hAnsi="Times New Roman" w:cs="Times New Roman"/>
                <w:b w:val="0"/>
              </w:rPr>
            </w:pPr>
            <w:r w:rsidRPr="00F65958">
              <w:rPr>
                <w:rFonts w:ascii="Times New Roman" w:hAnsi="Times New Roman" w:cs="Times New Roman"/>
                <w:b w:val="0"/>
              </w:rPr>
              <w:t xml:space="preserve">Criança de 9 anos, sexo masculino, 1.º ano de escolaridade, com Trissomia 21, integrada no ensino especial e com apoio educativo semanal. </w:t>
            </w:r>
          </w:p>
          <w:p w:rsidR="00FE0473" w:rsidRPr="00F65958" w:rsidRDefault="00FE0473" w:rsidP="001B4D7E">
            <w:pPr>
              <w:rPr>
                <w:rFonts w:ascii="Times New Roman" w:hAnsi="Times New Roman" w:cs="Times New Roman"/>
                <w:b w:val="0"/>
              </w:rPr>
            </w:pPr>
          </w:p>
        </w:tc>
        <w:tc>
          <w:tcPr>
            <w:tcW w:w="2410" w:type="dxa"/>
          </w:tcPr>
          <w:p w:rsidR="00FE0473" w:rsidRPr="00F65958" w:rsidRDefault="00FE0473" w:rsidP="001B4D7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F65958">
              <w:rPr>
                <w:rFonts w:ascii="Times New Roman" w:hAnsi="Times New Roman" w:cs="Times New Roman"/>
                <w:b/>
              </w:rPr>
              <w:t>Avaliação cognitiva</w:t>
            </w:r>
          </w:p>
        </w:tc>
      </w:tr>
      <w:tr w:rsidR="00FE0473" w:rsidRPr="00AF32A7" w:rsidTr="001B4D7E">
        <w:tc>
          <w:tcPr>
            <w:cnfStyle w:val="001000000000" w:firstRow="0" w:lastRow="0" w:firstColumn="1" w:lastColumn="0" w:oddVBand="0" w:evenVBand="0" w:oddHBand="0" w:evenHBand="0" w:firstRowFirstColumn="0" w:firstRowLastColumn="0" w:lastRowFirstColumn="0" w:lastRowLastColumn="0"/>
            <w:tcW w:w="7054" w:type="dxa"/>
          </w:tcPr>
          <w:p w:rsidR="00FE0473" w:rsidRPr="00F65958" w:rsidRDefault="00FE0473" w:rsidP="001B4D7E">
            <w:pPr>
              <w:rPr>
                <w:rFonts w:ascii="Times New Roman" w:hAnsi="Times New Roman" w:cs="Times New Roman"/>
                <w:b w:val="0"/>
              </w:rPr>
            </w:pPr>
            <w:r w:rsidRPr="00F65958">
              <w:rPr>
                <w:rFonts w:ascii="Times New Roman" w:hAnsi="Times New Roman" w:cs="Times New Roman"/>
                <w:b w:val="0"/>
              </w:rPr>
              <w:t>Criança de 8 anos, sexo masculino, 2.º ano de escolaridade, hipotiroidismo congénito, imaturidade afectiva, dificuldades de aprendizagem. wisc</w:t>
            </w:r>
          </w:p>
          <w:p w:rsidR="00FE0473" w:rsidRPr="00F65958" w:rsidRDefault="00FE0473" w:rsidP="001B4D7E">
            <w:pPr>
              <w:rPr>
                <w:rFonts w:ascii="Times New Roman" w:hAnsi="Times New Roman" w:cs="Times New Roman"/>
                <w:b w:val="0"/>
              </w:rPr>
            </w:pPr>
          </w:p>
        </w:tc>
        <w:tc>
          <w:tcPr>
            <w:tcW w:w="2410" w:type="dxa"/>
          </w:tcPr>
          <w:p w:rsidR="00FE0473" w:rsidRPr="00F65958" w:rsidRDefault="00FE0473" w:rsidP="001B4D7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F65958">
              <w:rPr>
                <w:rFonts w:ascii="Times New Roman" w:hAnsi="Times New Roman" w:cs="Times New Roman"/>
                <w:b/>
              </w:rPr>
              <w:t>Avaliação cognitiva</w:t>
            </w:r>
          </w:p>
        </w:tc>
      </w:tr>
      <w:tr w:rsidR="00FE0473" w:rsidRPr="00AF32A7" w:rsidTr="001B4D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54" w:type="dxa"/>
          </w:tcPr>
          <w:p w:rsidR="00FE0473" w:rsidRPr="00F65958" w:rsidRDefault="00FE0473" w:rsidP="001B4D7E">
            <w:pPr>
              <w:rPr>
                <w:rFonts w:ascii="Times New Roman" w:hAnsi="Times New Roman" w:cs="Times New Roman"/>
                <w:b w:val="0"/>
              </w:rPr>
            </w:pPr>
            <w:r w:rsidRPr="00F65958">
              <w:rPr>
                <w:rFonts w:ascii="Times New Roman" w:hAnsi="Times New Roman" w:cs="Times New Roman"/>
                <w:b w:val="0"/>
              </w:rPr>
              <w:t xml:space="preserve">Criança de 10 anos, sexo feminino, 2.º ano de escolaridade, mutismo selectivo, epilepsia, dificuldades de aprendizagem global e atraso escolar, suspeita de défice intelectual. </w:t>
            </w:r>
          </w:p>
          <w:p w:rsidR="00FE0473" w:rsidRPr="00F65958" w:rsidRDefault="00FE0473" w:rsidP="001B4D7E">
            <w:pPr>
              <w:rPr>
                <w:rFonts w:ascii="Times New Roman" w:hAnsi="Times New Roman" w:cs="Times New Roman"/>
                <w:b w:val="0"/>
              </w:rPr>
            </w:pPr>
          </w:p>
        </w:tc>
        <w:tc>
          <w:tcPr>
            <w:tcW w:w="2410" w:type="dxa"/>
          </w:tcPr>
          <w:p w:rsidR="00FE0473" w:rsidRPr="00F65958" w:rsidRDefault="00FE0473" w:rsidP="001B4D7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F65958">
              <w:rPr>
                <w:rFonts w:ascii="Times New Roman" w:hAnsi="Times New Roman" w:cs="Times New Roman"/>
                <w:b/>
              </w:rPr>
              <w:t>Avaliação cognitiva</w:t>
            </w:r>
          </w:p>
        </w:tc>
      </w:tr>
      <w:tr w:rsidR="00FE0473" w:rsidRPr="00AF32A7" w:rsidTr="001B4D7E">
        <w:tc>
          <w:tcPr>
            <w:cnfStyle w:val="001000000000" w:firstRow="0" w:lastRow="0" w:firstColumn="1" w:lastColumn="0" w:oddVBand="0" w:evenVBand="0" w:oddHBand="0" w:evenHBand="0" w:firstRowFirstColumn="0" w:firstRowLastColumn="0" w:lastRowFirstColumn="0" w:lastRowLastColumn="0"/>
            <w:tcW w:w="7054" w:type="dxa"/>
          </w:tcPr>
          <w:p w:rsidR="00FE0473" w:rsidRPr="00F65958" w:rsidRDefault="00FE0473" w:rsidP="001B4D7E">
            <w:pPr>
              <w:rPr>
                <w:rFonts w:ascii="Times New Roman" w:hAnsi="Times New Roman" w:cs="Times New Roman"/>
                <w:b w:val="0"/>
              </w:rPr>
            </w:pPr>
            <w:r w:rsidRPr="00F65958">
              <w:rPr>
                <w:rFonts w:ascii="Times New Roman" w:hAnsi="Times New Roman" w:cs="Times New Roman"/>
                <w:b w:val="0"/>
              </w:rPr>
              <w:t>Criança de 8 anos, sexo feminino, 3.º ano de escolaridade, dificuldades de aprendizagem ao nível da leitura e escrita, suspeita de dislexia, suspeita de ansiedade de desempenho, tristeza aparente, mãe com perturbação ansiosa e depressiva.  Wisc e roberts e desenho da família</w:t>
            </w:r>
          </w:p>
          <w:p w:rsidR="00FE0473" w:rsidRPr="00F65958" w:rsidRDefault="00FE0473" w:rsidP="001B4D7E">
            <w:pPr>
              <w:rPr>
                <w:rFonts w:ascii="Times New Roman" w:hAnsi="Times New Roman" w:cs="Times New Roman"/>
                <w:b w:val="0"/>
              </w:rPr>
            </w:pPr>
          </w:p>
        </w:tc>
        <w:tc>
          <w:tcPr>
            <w:tcW w:w="2410" w:type="dxa"/>
          </w:tcPr>
          <w:p w:rsidR="00FE0473" w:rsidRPr="00F65958" w:rsidRDefault="00FE0473" w:rsidP="001B4D7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F65958">
              <w:rPr>
                <w:rFonts w:ascii="Times New Roman" w:hAnsi="Times New Roman" w:cs="Times New Roman"/>
                <w:b/>
              </w:rPr>
              <w:t>Avaliação cognitiva e do funcionamento afectivo</w:t>
            </w:r>
          </w:p>
        </w:tc>
      </w:tr>
      <w:tr w:rsidR="00FE0473" w:rsidRPr="00AF32A7" w:rsidTr="001B4D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54" w:type="dxa"/>
          </w:tcPr>
          <w:p w:rsidR="00FE0473" w:rsidRPr="00F65958" w:rsidRDefault="00FE0473" w:rsidP="001B4D7E">
            <w:pPr>
              <w:rPr>
                <w:rFonts w:ascii="Times New Roman" w:hAnsi="Times New Roman" w:cs="Times New Roman"/>
                <w:b w:val="0"/>
              </w:rPr>
            </w:pPr>
            <w:r w:rsidRPr="00F65958">
              <w:rPr>
                <w:rFonts w:ascii="Times New Roman" w:hAnsi="Times New Roman" w:cs="Times New Roman"/>
                <w:b w:val="0"/>
              </w:rPr>
              <w:t>Criança de 8 anos, sexo masculino, 2.º ano, hiperactividade e dificuldade na linguagem (gaguez), desestruturação familiar. Robers desenho da família</w:t>
            </w:r>
          </w:p>
          <w:p w:rsidR="00FE0473" w:rsidRPr="00F65958" w:rsidRDefault="00FE0473" w:rsidP="001B4D7E">
            <w:pPr>
              <w:rPr>
                <w:rFonts w:ascii="Times New Roman" w:hAnsi="Times New Roman" w:cs="Times New Roman"/>
                <w:b w:val="0"/>
              </w:rPr>
            </w:pPr>
          </w:p>
        </w:tc>
        <w:tc>
          <w:tcPr>
            <w:tcW w:w="2410" w:type="dxa"/>
          </w:tcPr>
          <w:p w:rsidR="00FE0473" w:rsidRPr="00F65958" w:rsidRDefault="00FE0473" w:rsidP="001B4D7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F65958">
              <w:rPr>
                <w:rFonts w:ascii="Times New Roman" w:hAnsi="Times New Roman" w:cs="Times New Roman"/>
                <w:b/>
              </w:rPr>
              <w:t>Avaliação do funcionamento afectivo</w:t>
            </w:r>
          </w:p>
        </w:tc>
      </w:tr>
      <w:tr w:rsidR="00FE0473" w:rsidRPr="00AF32A7" w:rsidTr="001B4D7E">
        <w:tc>
          <w:tcPr>
            <w:cnfStyle w:val="001000000000" w:firstRow="0" w:lastRow="0" w:firstColumn="1" w:lastColumn="0" w:oddVBand="0" w:evenVBand="0" w:oddHBand="0" w:evenHBand="0" w:firstRowFirstColumn="0" w:firstRowLastColumn="0" w:lastRowFirstColumn="0" w:lastRowLastColumn="0"/>
            <w:tcW w:w="7054" w:type="dxa"/>
          </w:tcPr>
          <w:p w:rsidR="00FE0473" w:rsidRPr="00F65958" w:rsidRDefault="00FE0473" w:rsidP="001B4D7E">
            <w:pPr>
              <w:rPr>
                <w:rFonts w:ascii="Times New Roman" w:hAnsi="Times New Roman" w:cs="Times New Roman"/>
                <w:b w:val="0"/>
              </w:rPr>
            </w:pPr>
            <w:r w:rsidRPr="00F65958">
              <w:rPr>
                <w:rFonts w:ascii="Times New Roman" w:hAnsi="Times New Roman" w:cs="Times New Roman"/>
                <w:b w:val="0"/>
              </w:rPr>
              <w:t xml:space="preserve">Criança de 7 anos, sexo masculino, 1.º ano de escolaridade, capacidade intelectual estado-limite, instabilidade e imaturidade afectiva, instabilidade familiar - pais divorciados, em situação conflituosa; hieractividade - medicado </w:t>
            </w:r>
          </w:p>
          <w:p w:rsidR="00FE0473" w:rsidRPr="00F65958" w:rsidRDefault="00FE0473" w:rsidP="001B4D7E">
            <w:pPr>
              <w:rPr>
                <w:rFonts w:ascii="Times New Roman" w:hAnsi="Times New Roman" w:cs="Times New Roman"/>
                <w:b w:val="0"/>
              </w:rPr>
            </w:pPr>
          </w:p>
        </w:tc>
        <w:tc>
          <w:tcPr>
            <w:tcW w:w="2410" w:type="dxa"/>
          </w:tcPr>
          <w:p w:rsidR="00FE0473" w:rsidRPr="00F65958" w:rsidRDefault="00FE0473" w:rsidP="001B4D7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F65958">
              <w:rPr>
                <w:rFonts w:ascii="Times New Roman" w:hAnsi="Times New Roman" w:cs="Times New Roman"/>
                <w:b/>
              </w:rPr>
              <w:t>Avaliação do funcionamento afectivo</w:t>
            </w:r>
          </w:p>
        </w:tc>
      </w:tr>
      <w:tr w:rsidR="00FE0473" w:rsidRPr="00AF32A7" w:rsidTr="001B4D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54" w:type="dxa"/>
          </w:tcPr>
          <w:p w:rsidR="00FE0473" w:rsidRPr="00F65958" w:rsidRDefault="00FE0473" w:rsidP="001B4D7E">
            <w:pPr>
              <w:rPr>
                <w:rFonts w:ascii="Times New Roman" w:hAnsi="Times New Roman" w:cs="Times New Roman"/>
                <w:b w:val="0"/>
              </w:rPr>
            </w:pPr>
            <w:r w:rsidRPr="00F65958">
              <w:rPr>
                <w:rFonts w:ascii="Times New Roman" w:hAnsi="Times New Roman" w:cs="Times New Roman"/>
                <w:b w:val="0"/>
              </w:rPr>
              <w:t>Criança de 7 anos, sexo masculino, 1.º ano de escolaridade, mau desenvolvimento estato-pon</w:t>
            </w:r>
            <w:r>
              <w:rPr>
                <w:rFonts w:ascii="Times New Roman" w:hAnsi="Times New Roman" w:cs="Times New Roman"/>
                <w:b w:val="0"/>
              </w:rPr>
              <w:t>deral, dificuldades ao nível da</w:t>
            </w:r>
            <w:r w:rsidRPr="00F65958">
              <w:rPr>
                <w:rFonts w:ascii="Times New Roman" w:hAnsi="Times New Roman" w:cs="Times New Roman"/>
                <w:b w:val="0"/>
              </w:rPr>
              <w:t xml:space="preserve"> aprendizagem escolar (não consegue memorizar), imaturidade emocional.</w:t>
            </w:r>
          </w:p>
        </w:tc>
        <w:tc>
          <w:tcPr>
            <w:tcW w:w="2410" w:type="dxa"/>
          </w:tcPr>
          <w:p w:rsidR="00FE0473" w:rsidRPr="00F65958" w:rsidRDefault="00FE0473" w:rsidP="001B4D7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F65958">
              <w:rPr>
                <w:rFonts w:ascii="Times New Roman" w:hAnsi="Times New Roman" w:cs="Times New Roman"/>
                <w:b/>
              </w:rPr>
              <w:t>Avaliação cognitiva</w:t>
            </w:r>
          </w:p>
        </w:tc>
      </w:tr>
      <w:tr w:rsidR="00FE0473" w:rsidRPr="00AF32A7" w:rsidTr="001B4D7E">
        <w:tc>
          <w:tcPr>
            <w:cnfStyle w:val="001000000000" w:firstRow="0" w:lastRow="0" w:firstColumn="1" w:lastColumn="0" w:oddVBand="0" w:evenVBand="0" w:oddHBand="0" w:evenHBand="0" w:firstRowFirstColumn="0" w:firstRowLastColumn="0" w:lastRowFirstColumn="0" w:lastRowLastColumn="0"/>
            <w:tcW w:w="7054" w:type="dxa"/>
          </w:tcPr>
          <w:p w:rsidR="00FE0473" w:rsidRPr="00F65958" w:rsidRDefault="00FE0473" w:rsidP="001B4D7E">
            <w:pPr>
              <w:rPr>
                <w:rFonts w:ascii="Times New Roman" w:hAnsi="Times New Roman" w:cs="Times New Roman"/>
                <w:b w:val="0"/>
              </w:rPr>
            </w:pPr>
            <w:r w:rsidRPr="00F65958">
              <w:rPr>
                <w:rFonts w:ascii="Times New Roman" w:hAnsi="Times New Roman" w:cs="Times New Roman"/>
                <w:b w:val="0"/>
              </w:rPr>
              <w:t>Adolescente de 14 anos, sexo masculino, 8.º ano de escolaridade (retido). Diabetes tipo I, diagnosticado há 1 ano, mãe também portadora. Não aceita a doença, não adere aos tratamentos.</w:t>
            </w:r>
          </w:p>
        </w:tc>
        <w:tc>
          <w:tcPr>
            <w:tcW w:w="2410" w:type="dxa"/>
          </w:tcPr>
          <w:p w:rsidR="00FE0473" w:rsidRPr="00F65958" w:rsidRDefault="00FE0473" w:rsidP="001B4D7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F65958">
              <w:rPr>
                <w:rFonts w:ascii="Times New Roman" w:hAnsi="Times New Roman" w:cs="Times New Roman"/>
                <w:b/>
              </w:rPr>
              <w:t>Primeira consulta: entrevista de avaliação inicial; CBCL, YSR #</w:t>
            </w:r>
          </w:p>
        </w:tc>
      </w:tr>
      <w:tr w:rsidR="00FE0473" w:rsidRPr="00AF32A7" w:rsidTr="001B4D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54" w:type="dxa"/>
          </w:tcPr>
          <w:p w:rsidR="00FE0473" w:rsidRPr="00F65958" w:rsidRDefault="00FE0473" w:rsidP="001B4D7E">
            <w:pPr>
              <w:rPr>
                <w:rFonts w:ascii="Times New Roman" w:hAnsi="Times New Roman" w:cs="Times New Roman"/>
                <w:b w:val="0"/>
              </w:rPr>
            </w:pPr>
            <w:r w:rsidRPr="00F65958">
              <w:rPr>
                <w:rFonts w:ascii="Times New Roman" w:hAnsi="Times New Roman" w:cs="Times New Roman"/>
                <w:b w:val="0"/>
              </w:rPr>
              <w:t>Criança de 6 anos de idade, sexo masculino, 1.º ano de escolaridade, comportamento de oposição no contexto escolar e familiar, dificuldades de aprendizagem ao nível da leitura e escrita, professora acha que tem défice intelectual.</w:t>
            </w:r>
          </w:p>
        </w:tc>
        <w:tc>
          <w:tcPr>
            <w:tcW w:w="2410" w:type="dxa"/>
          </w:tcPr>
          <w:p w:rsidR="00FE0473" w:rsidRPr="00F65958" w:rsidRDefault="00FE0473" w:rsidP="001B4D7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F65958">
              <w:rPr>
                <w:rFonts w:ascii="Times New Roman" w:hAnsi="Times New Roman" w:cs="Times New Roman"/>
                <w:b/>
              </w:rPr>
              <w:t>Avaliação cognitiva</w:t>
            </w:r>
          </w:p>
        </w:tc>
      </w:tr>
    </w:tbl>
    <w:p w:rsidR="00FE0473" w:rsidRPr="00AF32A7" w:rsidRDefault="00FE0473" w:rsidP="00FE0473">
      <w:pPr>
        <w:jc w:val="both"/>
        <w:rPr>
          <w:rFonts w:ascii="Times New Roman" w:hAnsi="Times New Roman" w:cs="Times New Roman"/>
        </w:rPr>
      </w:pPr>
    </w:p>
    <w:p w:rsidR="0036449B" w:rsidRDefault="0036449B" w:rsidP="004E750B">
      <w:pPr>
        <w:spacing w:line="360" w:lineRule="auto"/>
        <w:jc w:val="both"/>
        <w:rPr>
          <w:rFonts w:ascii="Times New Roman" w:hAnsi="Times New Roman" w:cs="Times New Roman"/>
          <w:b/>
          <w:sz w:val="32"/>
          <w:szCs w:val="32"/>
        </w:rPr>
      </w:pPr>
    </w:p>
    <w:p w:rsidR="008B252E" w:rsidRDefault="008B252E">
      <w:pPr>
        <w:rPr>
          <w:rFonts w:ascii="Times New Roman" w:hAnsi="Times New Roman" w:cs="Times New Roman"/>
          <w:b/>
          <w:sz w:val="32"/>
          <w:szCs w:val="32"/>
        </w:rPr>
      </w:pPr>
    </w:p>
    <w:p w:rsidR="008B252E" w:rsidRDefault="008B252E">
      <w:pPr>
        <w:rPr>
          <w:rFonts w:ascii="Times New Roman" w:hAnsi="Times New Roman" w:cs="Times New Roman"/>
          <w:b/>
          <w:sz w:val="32"/>
          <w:szCs w:val="32"/>
        </w:rPr>
      </w:pPr>
    </w:p>
    <w:p w:rsidR="008B252E" w:rsidRDefault="008B252E">
      <w:pPr>
        <w:rPr>
          <w:rFonts w:ascii="Times New Roman" w:hAnsi="Times New Roman" w:cs="Times New Roman"/>
          <w:b/>
          <w:sz w:val="32"/>
          <w:szCs w:val="32"/>
        </w:rPr>
      </w:pPr>
    </w:p>
    <w:p w:rsidR="008B252E" w:rsidRDefault="008B252E">
      <w:pPr>
        <w:rPr>
          <w:rFonts w:ascii="Times New Roman" w:hAnsi="Times New Roman" w:cs="Times New Roman"/>
          <w:b/>
          <w:sz w:val="32"/>
          <w:szCs w:val="32"/>
        </w:rPr>
      </w:pPr>
    </w:p>
    <w:p w:rsidR="008B252E" w:rsidRDefault="008B252E">
      <w:pPr>
        <w:rPr>
          <w:rFonts w:ascii="Times New Roman" w:hAnsi="Times New Roman" w:cs="Times New Roman"/>
          <w:b/>
          <w:sz w:val="32"/>
          <w:szCs w:val="32"/>
        </w:rPr>
      </w:pPr>
    </w:p>
    <w:p w:rsidR="008B252E" w:rsidRDefault="008B252E">
      <w:pPr>
        <w:rPr>
          <w:rFonts w:ascii="Times New Roman" w:hAnsi="Times New Roman" w:cs="Times New Roman"/>
          <w:b/>
          <w:sz w:val="32"/>
          <w:szCs w:val="32"/>
        </w:rPr>
      </w:pPr>
    </w:p>
    <w:p w:rsidR="008B252E" w:rsidRDefault="008B252E">
      <w:pPr>
        <w:rPr>
          <w:rFonts w:ascii="Times New Roman" w:hAnsi="Times New Roman" w:cs="Times New Roman"/>
          <w:b/>
          <w:sz w:val="32"/>
          <w:szCs w:val="32"/>
        </w:rPr>
      </w:pPr>
    </w:p>
    <w:p w:rsidR="008B252E" w:rsidRDefault="008B252E">
      <w:pPr>
        <w:rPr>
          <w:rFonts w:ascii="Times New Roman" w:hAnsi="Times New Roman" w:cs="Times New Roman"/>
          <w:b/>
          <w:sz w:val="32"/>
          <w:szCs w:val="32"/>
        </w:rPr>
      </w:pPr>
    </w:p>
    <w:p w:rsidR="008B252E" w:rsidRDefault="008B252E">
      <w:pPr>
        <w:rPr>
          <w:rFonts w:ascii="Times New Roman" w:hAnsi="Times New Roman" w:cs="Times New Roman"/>
          <w:b/>
          <w:sz w:val="32"/>
          <w:szCs w:val="32"/>
        </w:rPr>
      </w:pPr>
    </w:p>
    <w:p w:rsidR="008B252E" w:rsidRDefault="008B252E">
      <w:pPr>
        <w:rPr>
          <w:rFonts w:ascii="Times New Roman" w:hAnsi="Times New Roman" w:cs="Times New Roman"/>
          <w:b/>
          <w:sz w:val="32"/>
          <w:szCs w:val="32"/>
        </w:rPr>
      </w:pPr>
    </w:p>
    <w:p w:rsidR="002F72EB" w:rsidRDefault="00FE0473" w:rsidP="004877C1">
      <w:pPr>
        <w:rPr>
          <w:rFonts w:ascii="Times New Roman" w:hAnsi="Times New Roman" w:cs="Times New Roman"/>
          <w:b/>
          <w:sz w:val="24"/>
          <w:szCs w:val="24"/>
        </w:rPr>
      </w:pPr>
      <w:r w:rsidRPr="008B252E">
        <w:rPr>
          <w:rFonts w:ascii="Times New Roman" w:hAnsi="Times New Roman" w:cs="Times New Roman"/>
          <w:b/>
          <w:sz w:val="32"/>
          <w:szCs w:val="32"/>
        </w:rPr>
        <w:t>Anexo VIII</w:t>
      </w:r>
      <w:r>
        <w:rPr>
          <w:rFonts w:ascii="Times New Roman" w:hAnsi="Times New Roman" w:cs="Times New Roman"/>
          <w:b/>
          <w:sz w:val="24"/>
          <w:szCs w:val="24"/>
        </w:rPr>
        <w:t xml:space="preserve"> -</w:t>
      </w:r>
      <w:r w:rsidRPr="00FE0473">
        <w:rPr>
          <w:rFonts w:ascii="Times New Roman" w:hAnsi="Times New Roman" w:cs="Times New Roman"/>
          <w:b/>
          <w:sz w:val="24"/>
          <w:szCs w:val="24"/>
        </w:rPr>
        <w:t xml:space="preserve"> </w:t>
      </w:r>
      <w:r w:rsidRPr="008B252E">
        <w:rPr>
          <w:rFonts w:ascii="Times New Roman" w:hAnsi="Times New Roman" w:cs="Times New Roman"/>
          <w:b/>
          <w:sz w:val="28"/>
          <w:szCs w:val="28"/>
        </w:rPr>
        <w:t>Caso N. - avaliação psicológica individual</w:t>
      </w:r>
      <w:r w:rsidR="0036449B" w:rsidRPr="00FE0473">
        <w:rPr>
          <w:rFonts w:ascii="Times New Roman" w:hAnsi="Times New Roman" w:cs="Times New Roman"/>
          <w:b/>
          <w:sz w:val="24"/>
          <w:szCs w:val="24"/>
        </w:rPr>
        <w:br w:type="page"/>
      </w:r>
    </w:p>
    <w:p w:rsidR="009718C0" w:rsidRDefault="009718C0" w:rsidP="009718C0">
      <w:pPr>
        <w:spacing w:line="360" w:lineRule="auto"/>
        <w:jc w:val="both"/>
        <w:rPr>
          <w:rFonts w:ascii="Times New Roman" w:hAnsi="Times New Roman" w:cs="Times New Roman"/>
          <w:b/>
          <w:sz w:val="24"/>
          <w:szCs w:val="24"/>
        </w:rPr>
      </w:pPr>
      <w:r>
        <w:rPr>
          <w:rFonts w:ascii="Times New Roman" w:hAnsi="Times New Roman" w:cs="Times New Roman"/>
          <w:b/>
          <w:sz w:val="24"/>
          <w:szCs w:val="24"/>
        </w:rPr>
        <w:t>I – Dados de Identificação</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Nome: </w:t>
      </w:r>
      <w:r>
        <w:rPr>
          <w:rFonts w:ascii="Times New Roman" w:hAnsi="Times New Roman" w:cs="Times New Roman"/>
          <w:sz w:val="24"/>
          <w:szCs w:val="24"/>
        </w:rPr>
        <w:t>N.</w:t>
      </w:r>
    </w:p>
    <w:p w:rsidR="009718C0" w:rsidRDefault="009718C0" w:rsidP="009718C0">
      <w:pPr>
        <w:spacing w:line="360" w:lineRule="auto"/>
        <w:jc w:val="both"/>
        <w:rPr>
          <w:rFonts w:ascii="Times New Roman" w:hAnsi="Times New Roman" w:cs="Times New Roman"/>
          <w:sz w:val="24"/>
          <w:szCs w:val="24"/>
        </w:rPr>
      </w:pPr>
      <w:r w:rsidRPr="003A066B">
        <w:rPr>
          <w:rFonts w:ascii="Times New Roman" w:hAnsi="Times New Roman" w:cs="Times New Roman"/>
          <w:b/>
          <w:sz w:val="24"/>
          <w:szCs w:val="24"/>
        </w:rPr>
        <w:t>Idade:</w:t>
      </w:r>
      <w:r>
        <w:rPr>
          <w:rFonts w:ascii="Times New Roman" w:hAnsi="Times New Roman" w:cs="Times New Roman"/>
          <w:sz w:val="24"/>
          <w:szCs w:val="24"/>
        </w:rPr>
        <w:t xml:space="preserve"> 8 anos </w:t>
      </w:r>
    </w:p>
    <w:p w:rsidR="009718C0" w:rsidRDefault="009718C0" w:rsidP="009718C0">
      <w:pPr>
        <w:spacing w:line="360" w:lineRule="auto"/>
        <w:jc w:val="both"/>
        <w:rPr>
          <w:rFonts w:ascii="Times New Roman" w:hAnsi="Times New Roman" w:cs="Times New Roman"/>
          <w:sz w:val="24"/>
          <w:szCs w:val="24"/>
        </w:rPr>
      </w:pPr>
      <w:r w:rsidRPr="003A066B">
        <w:rPr>
          <w:rFonts w:ascii="Times New Roman" w:hAnsi="Times New Roman" w:cs="Times New Roman"/>
          <w:b/>
          <w:sz w:val="24"/>
          <w:szCs w:val="24"/>
        </w:rPr>
        <w:t>Sexo:</w:t>
      </w:r>
      <w:r>
        <w:rPr>
          <w:rFonts w:ascii="Times New Roman" w:hAnsi="Times New Roman" w:cs="Times New Roman"/>
          <w:sz w:val="24"/>
          <w:szCs w:val="24"/>
        </w:rPr>
        <w:t xml:space="preserve"> Masculino</w:t>
      </w:r>
    </w:p>
    <w:p w:rsidR="009718C0" w:rsidRDefault="009718C0" w:rsidP="009718C0">
      <w:pPr>
        <w:spacing w:line="360" w:lineRule="auto"/>
        <w:jc w:val="both"/>
        <w:rPr>
          <w:rFonts w:ascii="Times New Roman" w:hAnsi="Times New Roman" w:cs="Times New Roman"/>
          <w:sz w:val="24"/>
          <w:szCs w:val="24"/>
        </w:rPr>
      </w:pPr>
      <w:r w:rsidRPr="003A066B">
        <w:rPr>
          <w:rFonts w:ascii="Times New Roman" w:hAnsi="Times New Roman" w:cs="Times New Roman"/>
          <w:b/>
          <w:sz w:val="24"/>
          <w:szCs w:val="24"/>
        </w:rPr>
        <w:t>Escolaridade:</w:t>
      </w:r>
      <w:r>
        <w:rPr>
          <w:rFonts w:ascii="Times New Roman" w:hAnsi="Times New Roman" w:cs="Times New Roman"/>
          <w:sz w:val="24"/>
          <w:szCs w:val="24"/>
        </w:rPr>
        <w:t xml:space="preserve"> 2.º ano</w:t>
      </w:r>
    </w:p>
    <w:p w:rsidR="008E36A0" w:rsidRPr="003A066B" w:rsidRDefault="008E36A0" w:rsidP="009718C0">
      <w:pPr>
        <w:spacing w:line="360" w:lineRule="auto"/>
        <w:jc w:val="both"/>
        <w:rPr>
          <w:rFonts w:ascii="Times New Roman" w:hAnsi="Times New Roman" w:cs="Times New Roman"/>
          <w:sz w:val="24"/>
          <w:szCs w:val="24"/>
        </w:rPr>
      </w:pPr>
    </w:p>
    <w:p w:rsidR="009718C0" w:rsidRDefault="009718C0" w:rsidP="009718C0">
      <w:pPr>
        <w:spacing w:line="360" w:lineRule="auto"/>
        <w:jc w:val="both"/>
        <w:rPr>
          <w:rFonts w:ascii="Times New Roman" w:hAnsi="Times New Roman" w:cs="Times New Roman"/>
          <w:b/>
          <w:sz w:val="24"/>
          <w:szCs w:val="24"/>
        </w:rPr>
      </w:pPr>
      <w:r>
        <w:rPr>
          <w:rFonts w:ascii="Times New Roman" w:hAnsi="Times New Roman" w:cs="Times New Roman"/>
          <w:b/>
          <w:sz w:val="24"/>
          <w:szCs w:val="24"/>
        </w:rPr>
        <w:t>II – Motivo da Consulta</w:t>
      </w:r>
    </w:p>
    <w:p w:rsidR="009718C0" w:rsidRDefault="009718C0" w:rsidP="009718C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O N. foi encaminhado pelo Serviço de Consulta Externa de Pediatria com a seguinte indicação: “</w:t>
      </w:r>
      <w:r w:rsidRPr="006218BC">
        <w:rPr>
          <w:rFonts w:ascii="Times New Roman" w:hAnsi="Times New Roman" w:cs="Times New Roman"/>
          <w:sz w:val="24"/>
          <w:szCs w:val="24"/>
        </w:rPr>
        <w:t xml:space="preserve">Criança </w:t>
      </w:r>
      <w:r>
        <w:rPr>
          <w:rFonts w:ascii="Times New Roman" w:hAnsi="Times New Roman" w:cs="Times New Roman"/>
          <w:sz w:val="24"/>
          <w:szCs w:val="24"/>
        </w:rPr>
        <w:t xml:space="preserve">com </w:t>
      </w:r>
      <w:r w:rsidRPr="006218BC">
        <w:rPr>
          <w:rFonts w:ascii="Times New Roman" w:hAnsi="Times New Roman" w:cs="Times New Roman"/>
          <w:sz w:val="24"/>
          <w:szCs w:val="24"/>
        </w:rPr>
        <w:t xml:space="preserve">8 anos, encaminhado pelo médico </w:t>
      </w:r>
      <w:r>
        <w:rPr>
          <w:rFonts w:ascii="Times New Roman" w:hAnsi="Times New Roman" w:cs="Times New Roman"/>
          <w:sz w:val="24"/>
          <w:szCs w:val="24"/>
        </w:rPr>
        <w:t>pediatra p</w:t>
      </w:r>
      <w:r w:rsidRPr="006218BC">
        <w:rPr>
          <w:rFonts w:ascii="Times New Roman" w:hAnsi="Times New Roman" w:cs="Times New Roman"/>
          <w:sz w:val="24"/>
          <w:szCs w:val="24"/>
        </w:rPr>
        <w:t>or, desde que iniciou a escola isolar-se, andar sempre triste, não ter amigos, andar mais irritado e quando contrariado começar a chorar (labilidade emocional) e bater com a cabeça na parede. A mãe refere que anda sempre triste e que tem dificuldades em adormecer, tendo por vezes pesadelos. Os colegas da escola insultam-no (‘gordo’) e batem-lhe. Para observação e orientação.”</w:t>
      </w:r>
      <w:r>
        <w:rPr>
          <w:rFonts w:ascii="Times New Roman" w:hAnsi="Times New Roman" w:cs="Times New Roman"/>
          <w:sz w:val="24"/>
          <w:szCs w:val="24"/>
        </w:rPr>
        <w:t xml:space="preserve"> (sic.)</w:t>
      </w:r>
    </w:p>
    <w:p w:rsidR="009718C0" w:rsidRDefault="009718C0" w:rsidP="009718C0">
      <w:pPr>
        <w:spacing w:line="360" w:lineRule="auto"/>
        <w:ind w:firstLine="708"/>
        <w:jc w:val="both"/>
        <w:rPr>
          <w:rFonts w:ascii="Times New Roman" w:hAnsi="Times New Roman" w:cs="Times New Roman"/>
          <w:sz w:val="24"/>
          <w:szCs w:val="24"/>
        </w:rPr>
      </w:pPr>
      <w:r w:rsidRPr="00445ED8">
        <w:rPr>
          <w:rFonts w:ascii="Times New Roman" w:hAnsi="Times New Roman" w:cs="Times New Roman"/>
          <w:sz w:val="24"/>
          <w:szCs w:val="24"/>
        </w:rPr>
        <w:t xml:space="preserve">A primeira consulta foi realizada pela Psicóloga Clínica, nossa orientadora, que nos encaminhou com as seguintes indicações: “menino obeso, vítima de </w:t>
      </w:r>
      <w:r w:rsidRPr="00445ED8">
        <w:rPr>
          <w:rFonts w:ascii="Times New Roman" w:hAnsi="Times New Roman" w:cs="Times New Roman"/>
          <w:i/>
          <w:sz w:val="24"/>
          <w:szCs w:val="24"/>
        </w:rPr>
        <w:t>bulling</w:t>
      </w:r>
      <w:r w:rsidRPr="00445ED8">
        <w:rPr>
          <w:rFonts w:ascii="Times New Roman" w:hAnsi="Times New Roman" w:cs="Times New Roman"/>
          <w:sz w:val="24"/>
          <w:szCs w:val="24"/>
        </w:rPr>
        <w:t xml:space="preserve">, </w:t>
      </w:r>
      <w:r w:rsidR="008E36A0">
        <w:rPr>
          <w:rFonts w:ascii="Times New Roman" w:hAnsi="Times New Roman" w:cs="Times New Roman"/>
          <w:sz w:val="24"/>
          <w:szCs w:val="24"/>
        </w:rPr>
        <w:t>r</w:t>
      </w:r>
      <w:r w:rsidRPr="00445ED8">
        <w:rPr>
          <w:rFonts w:ascii="Times New Roman" w:hAnsi="Times New Roman" w:cs="Times New Roman"/>
          <w:sz w:val="24"/>
          <w:szCs w:val="24"/>
        </w:rPr>
        <w:t xml:space="preserve">ealizar avaliação afectiva e trabalhar estratégias de </w:t>
      </w:r>
      <w:r w:rsidRPr="00445ED8">
        <w:rPr>
          <w:rFonts w:ascii="Times New Roman" w:hAnsi="Times New Roman" w:cs="Times New Roman"/>
          <w:i/>
          <w:sz w:val="24"/>
          <w:szCs w:val="24"/>
        </w:rPr>
        <w:t xml:space="preserve">coping </w:t>
      </w:r>
      <w:r w:rsidRPr="00445ED8">
        <w:rPr>
          <w:rFonts w:ascii="Times New Roman" w:hAnsi="Times New Roman" w:cs="Times New Roman"/>
          <w:sz w:val="24"/>
          <w:szCs w:val="24"/>
        </w:rPr>
        <w:t>interpessoal” (sic.).</w:t>
      </w:r>
    </w:p>
    <w:p w:rsidR="009718C0" w:rsidRDefault="009718C0" w:rsidP="009718C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No nosso primeiro contacto com N. e com a mãe, esta trazia um relatório da professora, que informava que o mesmo se encontrava retido pela segunda vez no 2º ano, apresentando muitas dificuldades ao nível da leitura, escrita e aritmética.</w:t>
      </w:r>
    </w:p>
    <w:p w:rsidR="009718C0" w:rsidRDefault="009718C0" w:rsidP="009718C0">
      <w:pPr>
        <w:spacing w:line="360" w:lineRule="auto"/>
        <w:jc w:val="both"/>
        <w:rPr>
          <w:rFonts w:ascii="Times New Roman" w:hAnsi="Times New Roman" w:cs="Times New Roman"/>
          <w:sz w:val="24"/>
          <w:szCs w:val="24"/>
        </w:rPr>
      </w:pPr>
    </w:p>
    <w:p w:rsidR="009718C0" w:rsidRDefault="009718C0" w:rsidP="009718C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III – Caracterização sociodemográfica </w:t>
      </w:r>
    </w:p>
    <w:p w:rsidR="009718C0" w:rsidRPr="00F02DF2" w:rsidRDefault="009718C0" w:rsidP="009718C0">
      <w:pPr>
        <w:pStyle w:val="PargrafodaLista"/>
        <w:numPr>
          <w:ilvl w:val="0"/>
          <w:numId w:val="53"/>
        </w:numPr>
        <w:spacing w:line="360" w:lineRule="auto"/>
        <w:jc w:val="both"/>
        <w:rPr>
          <w:rFonts w:ascii="Times New Roman" w:hAnsi="Times New Roman" w:cs="Times New Roman"/>
          <w:b/>
          <w:sz w:val="24"/>
          <w:szCs w:val="24"/>
        </w:rPr>
      </w:pPr>
      <w:r w:rsidRPr="00F02DF2">
        <w:rPr>
          <w:rFonts w:ascii="Times New Roman" w:hAnsi="Times New Roman" w:cs="Times New Roman"/>
          <w:b/>
          <w:sz w:val="24"/>
          <w:szCs w:val="24"/>
        </w:rPr>
        <w:t xml:space="preserve">Descrição Sócio-Familiar </w:t>
      </w:r>
    </w:p>
    <w:p w:rsidR="009718C0" w:rsidRDefault="009718C0" w:rsidP="009718C0">
      <w:pPr>
        <w:tabs>
          <w:tab w:val="left" w:pos="709"/>
        </w:tabs>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Os pais do N. estão casados há cerca de 10 anos e residem numa zona urbana. Durante os primeiros quatro anos de casados, viveram em casa dos avós maternos do N., passando depois a viver em casa própria, onde habitam até o presente. Têm ainda uma filha de 6 anos de idade, que frequenta o 1º ano de escolaridade na mesma escola que os N. Ambos têm o 6º ano de escolaridade, sendo o pai carpinteiro e a mãe empregada comercial. </w:t>
      </w:r>
    </w:p>
    <w:p w:rsidR="009718C0" w:rsidRDefault="009718C0" w:rsidP="009718C0">
      <w:pPr>
        <w:pStyle w:val="PargrafodaLista"/>
        <w:numPr>
          <w:ilvl w:val="0"/>
          <w:numId w:val="53"/>
        </w:numPr>
        <w:spacing w:line="360" w:lineRule="auto"/>
        <w:jc w:val="both"/>
        <w:rPr>
          <w:rFonts w:ascii="Times New Roman" w:hAnsi="Times New Roman" w:cs="Times New Roman"/>
          <w:b/>
          <w:sz w:val="24"/>
          <w:szCs w:val="24"/>
        </w:rPr>
      </w:pPr>
      <w:r w:rsidRPr="00E6414E">
        <w:rPr>
          <w:rFonts w:ascii="Times New Roman" w:hAnsi="Times New Roman" w:cs="Times New Roman"/>
          <w:b/>
          <w:sz w:val="24"/>
          <w:szCs w:val="24"/>
        </w:rPr>
        <w:t>Dinâmica familiar</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Devido aos horários de trabalho, o casal possui pouca disponibilidade de tempo para os filhos. O pai sai cedo e chega tarde da noite e só aos domingos, feriados e nas férias está em casa durante mais tempo. A mãe trabalha até às 20 horas, altura em que vai buscar os filhos à casa dos pais, sendo estes a irem buscá-los à escola. O N. e a irmã também passam os fins-de-semana em casa dos avós, uma vez que, segundo a mãe, precisa de “descansar depois de uma semana de trabalho” (sic.).</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 mãe refere sentir-se culpada pelo pouco tempo que passa com os filhos, algo que tenta compensar deixando-os fazer tudo o que querem e dando-lhes tudo o que pedem. Refere ainda sentir uma grande culpabilidade devido a um acidente que o N. sofreu aos 17 meses, acrescentando que desde então tenta “protegê-lo de todas as formas possíveis”, apresentando como exemplo o facto de tê-lo colocado na mesma turma que a irmã para esta “olhar por ele” </w:t>
      </w:r>
      <w:r w:rsidR="008E36A0">
        <w:rPr>
          <w:rFonts w:ascii="Times New Roman" w:hAnsi="Times New Roman" w:cs="Times New Roman"/>
          <w:sz w:val="24"/>
          <w:szCs w:val="24"/>
        </w:rPr>
        <w:t xml:space="preserve">(sic.) </w:t>
      </w:r>
      <w:r>
        <w:rPr>
          <w:rFonts w:ascii="Times New Roman" w:hAnsi="Times New Roman" w:cs="Times New Roman"/>
          <w:sz w:val="24"/>
          <w:szCs w:val="24"/>
        </w:rPr>
        <w:t>e de não o mandar para escola caso a irmã não vá, para não ficar “desamparado”</w:t>
      </w:r>
      <w:r w:rsidR="008E36A0">
        <w:rPr>
          <w:rFonts w:ascii="Times New Roman" w:hAnsi="Times New Roman" w:cs="Times New Roman"/>
          <w:sz w:val="24"/>
          <w:szCs w:val="24"/>
        </w:rPr>
        <w:t>(sic.)</w:t>
      </w:r>
      <w:r>
        <w:rPr>
          <w:rFonts w:ascii="Times New Roman" w:hAnsi="Times New Roman" w:cs="Times New Roman"/>
          <w:sz w:val="24"/>
          <w:szCs w:val="24"/>
        </w:rPr>
        <w:t>. Na sequência destes factos, refere ainda que as regras e punições em casa são responsabilidade do marido.</w:t>
      </w:r>
    </w:p>
    <w:p w:rsidR="009718C0" w:rsidRPr="00F02DF2" w:rsidRDefault="009718C0" w:rsidP="009718C0">
      <w:pPr>
        <w:pStyle w:val="PargrafodaLista"/>
        <w:numPr>
          <w:ilvl w:val="0"/>
          <w:numId w:val="53"/>
        </w:numPr>
        <w:spacing w:line="360" w:lineRule="auto"/>
        <w:jc w:val="both"/>
        <w:rPr>
          <w:rFonts w:ascii="Times New Roman" w:hAnsi="Times New Roman" w:cs="Times New Roman"/>
          <w:sz w:val="24"/>
          <w:szCs w:val="24"/>
        </w:rPr>
      </w:pPr>
      <w:r w:rsidRPr="00F02DF2">
        <w:rPr>
          <w:rFonts w:ascii="Times New Roman" w:hAnsi="Times New Roman" w:cs="Times New Roman"/>
          <w:b/>
          <w:sz w:val="24"/>
          <w:szCs w:val="24"/>
        </w:rPr>
        <w:t>História de saúde mental da família</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 mãe refere ter tido excesso de peso até ao nascimento de N., altura em que começou a perder peso tendo perdido entretanto peso, apresentando na actualidade peso considerado normal. Devido ao excesso de peso, refere ter passado por várias “crises depressivas” </w:t>
      </w:r>
      <w:r w:rsidR="00E72C4A">
        <w:rPr>
          <w:rFonts w:ascii="Times New Roman" w:hAnsi="Times New Roman" w:cs="Times New Roman"/>
          <w:sz w:val="24"/>
          <w:szCs w:val="24"/>
        </w:rPr>
        <w:t xml:space="preserve">(sic.) </w:t>
      </w:r>
      <w:r>
        <w:rPr>
          <w:rFonts w:ascii="Times New Roman" w:hAnsi="Times New Roman" w:cs="Times New Roman"/>
          <w:sz w:val="24"/>
          <w:szCs w:val="24"/>
        </w:rPr>
        <w:t>durante a adolescência, tendo sido várias vezes medicada pela médica de família com anti-depressivos, mas sem nunca ter recebido acompanhamento psicológico ou psiquiátrico.</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Sofreu de depressão pós-parto após o nascimento da filha mais nova, mas refere também nunca ter tido qualquer tipo de acompanhamento.</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Não existem referências quanto à saúde mental do pai.</w:t>
      </w:r>
    </w:p>
    <w:p w:rsidR="009718C0" w:rsidRDefault="009718C0" w:rsidP="009718C0">
      <w:pPr>
        <w:spacing w:line="360" w:lineRule="auto"/>
        <w:jc w:val="both"/>
        <w:rPr>
          <w:rFonts w:ascii="Times New Roman" w:hAnsi="Times New Roman" w:cs="Times New Roman"/>
          <w:sz w:val="24"/>
          <w:szCs w:val="24"/>
        </w:rPr>
      </w:pPr>
    </w:p>
    <w:p w:rsidR="009718C0" w:rsidRPr="002F27B7" w:rsidRDefault="009718C0" w:rsidP="009718C0">
      <w:pPr>
        <w:spacing w:line="360" w:lineRule="auto"/>
        <w:jc w:val="both"/>
        <w:rPr>
          <w:rFonts w:ascii="Times New Roman" w:hAnsi="Times New Roman" w:cs="Times New Roman"/>
          <w:b/>
          <w:sz w:val="24"/>
          <w:szCs w:val="24"/>
        </w:rPr>
      </w:pPr>
      <w:r w:rsidRPr="002F27B7">
        <w:rPr>
          <w:rFonts w:ascii="Times New Roman" w:hAnsi="Times New Roman" w:cs="Times New Roman"/>
          <w:b/>
          <w:sz w:val="24"/>
          <w:szCs w:val="24"/>
        </w:rPr>
        <w:t>III – Procedimentos de avaliação</w:t>
      </w:r>
    </w:p>
    <w:p w:rsidR="009718C0" w:rsidRDefault="009718C0" w:rsidP="009718C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Foram realizadas três consultas para apuramento de informação contextual e clínica. Optamos pelos seguintes instrumentos de avaliação:</w:t>
      </w:r>
    </w:p>
    <w:p w:rsidR="009718C0" w:rsidRPr="0088476B" w:rsidRDefault="009718C0" w:rsidP="009718C0">
      <w:pPr>
        <w:pStyle w:val="PargrafodaLista"/>
        <w:numPr>
          <w:ilvl w:val="0"/>
          <w:numId w:val="57"/>
        </w:numPr>
        <w:spacing w:line="360" w:lineRule="auto"/>
        <w:jc w:val="both"/>
        <w:rPr>
          <w:rFonts w:ascii="Times New Roman" w:hAnsi="Times New Roman" w:cs="Times New Roman"/>
          <w:sz w:val="24"/>
          <w:szCs w:val="24"/>
        </w:rPr>
      </w:pPr>
      <w:r w:rsidRPr="0088476B">
        <w:rPr>
          <w:rFonts w:ascii="Times New Roman" w:hAnsi="Times New Roman" w:cs="Times New Roman"/>
          <w:sz w:val="24"/>
          <w:szCs w:val="24"/>
        </w:rPr>
        <w:t>Entrevista semi-estruturada à mãe – Guião para a entrevista com os pais (Bárbara Figueiredo, 2000);</w:t>
      </w:r>
      <w:r>
        <w:rPr>
          <w:rFonts w:ascii="Times New Roman" w:hAnsi="Times New Roman" w:cs="Times New Roman"/>
          <w:sz w:val="24"/>
          <w:szCs w:val="24"/>
        </w:rPr>
        <w:t xml:space="preserve"> </w:t>
      </w:r>
    </w:p>
    <w:p w:rsidR="009718C0" w:rsidRPr="0088476B" w:rsidRDefault="009718C0" w:rsidP="009718C0">
      <w:pPr>
        <w:pStyle w:val="PargrafodaLista"/>
        <w:numPr>
          <w:ilvl w:val="0"/>
          <w:numId w:val="57"/>
        </w:numPr>
        <w:spacing w:line="360" w:lineRule="auto"/>
        <w:jc w:val="both"/>
        <w:rPr>
          <w:rFonts w:ascii="Times New Roman" w:hAnsi="Times New Roman" w:cs="Times New Roman"/>
          <w:sz w:val="24"/>
          <w:szCs w:val="24"/>
        </w:rPr>
      </w:pPr>
      <w:r w:rsidRPr="0088476B">
        <w:rPr>
          <w:rFonts w:ascii="Times New Roman" w:hAnsi="Times New Roman" w:cs="Times New Roman"/>
          <w:sz w:val="24"/>
          <w:szCs w:val="24"/>
        </w:rPr>
        <w:t>Entrevista semi-estruturada à criança – Entrevista com crianças (menos de 11-12 anos);</w:t>
      </w:r>
      <w:r w:rsidRPr="00882051">
        <w:rPr>
          <w:rFonts w:ascii="Times New Roman" w:hAnsi="Times New Roman" w:cs="Times New Roman"/>
          <w:color w:val="FF0000"/>
          <w:sz w:val="24"/>
          <w:szCs w:val="24"/>
        </w:rPr>
        <w:t xml:space="preserve"> </w:t>
      </w:r>
    </w:p>
    <w:p w:rsidR="009718C0" w:rsidRPr="0088476B" w:rsidRDefault="009718C0" w:rsidP="009718C0">
      <w:pPr>
        <w:pStyle w:val="PargrafodaLista"/>
        <w:numPr>
          <w:ilvl w:val="0"/>
          <w:numId w:val="57"/>
        </w:numPr>
        <w:spacing w:line="360" w:lineRule="auto"/>
        <w:jc w:val="both"/>
        <w:rPr>
          <w:rFonts w:ascii="Times New Roman" w:hAnsi="Times New Roman" w:cs="Times New Roman"/>
          <w:sz w:val="24"/>
          <w:szCs w:val="24"/>
        </w:rPr>
      </w:pPr>
      <w:r w:rsidRPr="0088476B">
        <w:rPr>
          <w:rFonts w:ascii="Times New Roman" w:hAnsi="Times New Roman" w:cs="Times New Roman"/>
          <w:sz w:val="24"/>
          <w:szCs w:val="24"/>
        </w:rPr>
        <w:t>Escala de Inteligência de Wechsler para Crianças – Terceira Edição (WISC III; Wechsler, 1991; adaptação portuguesa – Simões, Rocha &amp; Ferreira, 2003)</w:t>
      </w:r>
      <w:r>
        <w:rPr>
          <w:rFonts w:ascii="Times New Roman" w:hAnsi="Times New Roman" w:cs="Times New Roman"/>
          <w:sz w:val="24"/>
          <w:szCs w:val="24"/>
        </w:rPr>
        <w:t>;</w:t>
      </w:r>
      <w:r w:rsidRPr="00882051">
        <w:rPr>
          <w:rFonts w:ascii="Times New Roman" w:hAnsi="Times New Roman" w:cs="Times New Roman"/>
          <w:color w:val="FF0000"/>
          <w:sz w:val="24"/>
          <w:szCs w:val="24"/>
        </w:rPr>
        <w:t xml:space="preserve"> </w:t>
      </w:r>
    </w:p>
    <w:p w:rsidR="009718C0" w:rsidRPr="00882051" w:rsidRDefault="009718C0" w:rsidP="009718C0">
      <w:pPr>
        <w:pStyle w:val="PargrafodaLista"/>
        <w:numPr>
          <w:ilvl w:val="0"/>
          <w:numId w:val="57"/>
        </w:numPr>
        <w:spacing w:line="360" w:lineRule="auto"/>
        <w:jc w:val="both"/>
        <w:rPr>
          <w:rFonts w:ascii="Times New Roman" w:hAnsi="Times New Roman" w:cs="Times New Roman"/>
          <w:sz w:val="24"/>
          <w:szCs w:val="24"/>
        </w:rPr>
      </w:pPr>
      <w:r w:rsidRPr="0088476B">
        <w:rPr>
          <w:rFonts w:ascii="Times New Roman" w:hAnsi="Times New Roman" w:cs="Times New Roman"/>
          <w:sz w:val="24"/>
          <w:szCs w:val="24"/>
        </w:rPr>
        <w:t>Teste Aperceptivo de Roberts para Crianças (R.A.T.C.) (Gonçalves, Morais, Pinto &amp; Machado, 1999). Roberts Apperception Test for Children (McArtur &amp; Roberts, 1995)</w:t>
      </w:r>
      <w:r w:rsidR="00E72C4A">
        <w:rPr>
          <w:rFonts w:ascii="Times New Roman" w:hAnsi="Times New Roman" w:cs="Times New Roman"/>
          <w:color w:val="FF0000"/>
          <w:sz w:val="24"/>
          <w:szCs w:val="24"/>
        </w:rPr>
        <w:t>.</w:t>
      </w:r>
    </w:p>
    <w:p w:rsidR="009718C0" w:rsidRDefault="009718C0" w:rsidP="009718C0">
      <w:pPr>
        <w:pStyle w:val="PargrafodaLista"/>
        <w:spacing w:line="360" w:lineRule="auto"/>
        <w:jc w:val="both"/>
        <w:rPr>
          <w:rFonts w:ascii="Times New Roman" w:hAnsi="Times New Roman" w:cs="Times New Roman"/>
          <w:sz w:val="24"/>
          <w:szCs w:val="24"/>
        </w:rPr>
      </w:pPr>
    </w:p>
    <w:p w:rsidR="009718C0" w:rsidRPr="0088476B" w:rsidRDefault="009718C0" w:rsidP="009718C0">
      <w:pPr>
        <w:pStyle w:val="PargrafodaLista"/>
        <w:numPr>
          <w:ilvl w:val="0"/>
          <w:numId w:val="57"/>
        </w:numPr>
        <w:spacing w:line="360" w:lineRule="auto"/>
        <w:jc w:val="both"/>
        <w:rPr>
          <w:rFonts w:ascii="Times New Roman" w:hAnsi="Times New Roman" w:cs="Times New Roman"/>
          <w:sz w:val="24"/>
          <w:szCs w:val="24"/>
        </w:rPr>
      </w:pPr>
    </w:p>
    <w:p w:rsidR="009718C0" w:rsidRPr="004A3507" w:rsidRDefault="009718C0" w:rsidP="009718C0">
      <w:pPr>
        <w:pStyle w:val="PargrafodaLista"/>
        <w:numPr>
          <w:ilvl w:val="0"/>
          <w:numId w:val="54"/>
        </w:numPr>
        <w:spacing w:line="360" w:lineRule="auto"/>
        <w:jc w:val="both"/>
        <w:rPr>
          <w:rFonts w:ascii="Times New Roman" w:hAnsi="Times New Roman" w:cs="Times New Roman"/>
          <w:color w:val="FF0000"/>
          <w:sz w:val="24"/>
          <w:szCs w:val="24"/>
        </w:rPr>
      </w:pPr>
      <w:r w:rsidRPr="004A3507">
        <w:rPr>
          <w:rFonts w:ascii="Times New Roman" w:hAnsi="Times New Roman" w:cs="Times New Roman"/>
          <w:b/>
          <w:sz w:val="24"/>
          <w:szCs w:val="24"/>
        </w:rPr>
        <w:t>Entrevista</w:t>
      </w:r>
      <w:r>
        <w:rPr>
          <w:rFonts w:ascii="Times New Roman" w:hAnsi="Times New Roman" w:cs="Times New Roman"/>
          <w:b/>
          <w:sz w:val="24"/>
          <w:szCs w:val="24"/>
        </w:rPr>
        <w:t>s</w:t>
      </w:r>
      <w:r w:rsidRPr="004A3507">
        <w:rPr>
          <w:rFonts w:ascii="Times New Roman" w:hAnsi="Times New Roman" w:cs="Times New Roman"/>
          <w:b/>
          <w:sz w:val="24"/>
          <w:szCs w:val="24"/>
        </w:rPr>
        <w:t xml:space="preserve"> semi-estruturada</w:t>
      </w:r>
      <w:r>
        <w:rPr>
          <w:rFonts w:ascii="Times New Roman" w:hAnsi="Times New Roman" w:cs="Times New Roman"/>
          <w:b/>
          <w:sz w:val="24"/>
          <w:szCs w:val="24"/>
        </w:rPr>
        <w:t>s</w:t>
      </w:r>
      <w:r w:rsidRPr="004A3507">
        <w:rPr>
          <w:rFonts w:ascii="Times New Roman" w:hAnsi="Times New Roman" w:cs="Times New Roman"/>
          <w:b/>
          <w:sz w:val="24"/>
          <w:szCs w:val="24"/>
        </w:rPr>
        <w:t xml:space="preserve"> à mãe</w:t>
      </w:r>
      <w:r w:rsidRPr="004A3507">
        <w:rPr>
          <w:rFonts w:ascii="Times New Roman" w:hAnsi="Times New Roman" w:cs="Times New Roman"/>
          <w:sz w:val="24"/>
          <w:szCs w:val="24"/>
        </w:rPr>
        <w:t xml:space="preserve"> </w:t>
      </w:r>
      <w:r w:rsidRPr="003F322B">
        <w:rPr>
          <w:rFonts w:ascii="Times New Roman" w:hAnsi="Times New Roman" w:cs="Times New Roman"/>
          <w:b/>
          <w:sz w:val="24"/>
          <w:szCs w:val="24"/>
        </w:rPr>
        <w:t>e</w:t>
      </w:r>
      <w:r w:rsidRPr="004A3507">
        <w:rPr>
          <w:rFonts w:ascii="Times New Roman" w:hAnsi="Times New Roman" w:cs="Times New Roman"/>
          <w:sz w:val="24"/>
          <w:szCs w:val="24"/>
        </w:rPr>
        <w:t xml:space="preserve"> </w:t>
      </w:r>
      <w:r w:rsidRPr="004A3507">
        <w:rPr>
          <w:rFonts w:ascii="Times New Roman" w:hAnsi="Times New Roman" w:cs="Times New Roman"/>
          <w:b/>
          <w:sz w:val="24"/>
          <w:szCs w:val="24"/>
        </w:rPr>
        <w:t>à criança</w:t>
      </w:r>
      <w:r w:rsidRPr="004A3507">
        <w:rPr>
          <w:rFonts w:ascii="Times New Roman" w:hAnsi="Times New Roman" w:cs="Times New Roman"/>
          <w:sz w:val="24"/>
          <w:szCs w:val="24"/>
        </w:rPr>
        <w:t xml:space="preserve"> </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 entrevista é um instrumento básico no processo de avaliação-intervenção. </w:t>
      </w:r>
      <w:r w:rsidRPr="001D2A48">
        <w:rPr>
          <w:rFonts w:ascii="Times New Roman" w:hAnsi="Times New Roman" w:cs="Times New Roman"/>
          <w:sz w:val="24"/>
          <w:szCs w:val="24"/>
        </w:rPr>
        <w:t>(Marquez, 2006).</w:t>
      </w:r>
      <w:r>
        <w:rPr>
          <w:rFonts w:ascii="Times New Roman" w:hAnsi="Times New Roman" w:cs="Times New Roman"/>
          <w:sz w:val="24"/>
          <w:szCs w:val="24"/>
        </w:rPr>
        <w:t xml:space="preserve"> Trata-se do procedimento de avaliação mais utilizado pelos psicólogos (Sierra, Buela-Casal, Garzón, &amp; Fernández, 2001), tendo toda a entrevista clínica, segundo estes últimos os seguintes objectivos: estabelecer uma adequada relação terapêutica, obter informação, avaliar a psicopatologia, proporcionar uma devolução da informação ao paciente (ou aos seus acompanhantes), conceptualização dos problemas, formulação de hipóteses, selecção e definição de metas terapêuticas, e avaliação dos processos e resultados terapêuticos.</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A entrevista semi-estruturada à mãe conta com os seguintes parâmetros</w:t>
      </w:r>
      <w:r w:rsidR="00E72C4A">
        <w:rPr>
          <w:rFonts w:ascii="Times New Roman" w:hAnsi="Times New Roman" w:cs="Times New Roman"/>
          <w:sz w:val="24"/>
          <w:szCs w:val="24"/>
        </w:rPr>
        <w:t>:</w:t>
      </w:r>
    </w:p>
    <w:p w:rsidR="009718C0" w:rsidRPr="00775154" w:rsidRDefault="009718C0" w:rsidP="009718C0">
      <w:pPr>
        <w:pStyle w:val="PargrafodaLista"/>
        <w:numPr>
          <w:ilvl w:val="0"/>
          <w:numId w:val="55"/>
        </w:numPr>
        <w:spacing w:line="360" w:lineRule="auto"/>
        <w:jc w:val="both"/>
        <w:rPr>
          <w:rFonts w:ascii="Times New Roman" w:hAnsi="Times New Roman" w:cs="Times New Roman"/>
          <w:sz w:val="24"/>
          <w:szCs w:val="24"/>
        </w:rPr>
      </w:pPr>
      <w:r w:rsidRPr="00775154">
        <w:rPr>
          <w:rFonts w:ascii="Times New Roman" w:hAnsi="Times New Roman" w:cs="Times New Roman"/>
          <w:sz w:val="24"/>
          <w:szCs w:val="24"/>
        </w:rPr>
        <w:t>Identificação e motivo da consulta</w:t>
      </w:r>
      <w:r>
        <w:rPr>
          <w:rFonts w:ascii="Times New Roman" w:hAnsi="Times New Roman" w:cs="Times New Roman"/>
          <w:sz w:val="24"/>
          <w:szCs w:val="24"/>
        </w:rPr>
        <w:t>:</w:t>
      </w:r>
    </w:p>
    <w:p w:rsidR="009718C0" w:rsidRPr="00775154" w:rsidRDefault="009718C0" w:rsidP="009718C0">
      <w:pPr>
        <w:pStyle w:val="PargrafodaLista"/>
        <w:numPr>
          <w:ilvl w:val="0"/>
          <w:numId w:val="55"/>
        </w:numPr>
        <w:spacing w:line="360" w:lineRule="auto"/>
        <w:jc w:val="both"/>
        <w:rPr>
          <w:rFonts w:ascii="Times New Roman" w:hAnsi="Times New Roman" w:cs="Times New Roman"/>
          <w:sz w:val="24"/>
          <w:szCs w:val="24"/>
        </w:rPr>
      </w:pPr>
      <w:r w:rsidRPr="00775154">
        <w:rPr>
          <w:rFonts w:ascii="Times New Roman" w:hAnsi="Times New Roman" w:cs="Times New Roman"/>
          <w:sz w:val="24"/>
          <w:szCs w:val="24"/>
        </w:rPr>
        <w:t>História desenvolvimental da criança (gravidez, parto e pós-parto; primeiro ano de vida; segundo e terceiro anos de vida; idade escolar);</w:t>
      </w:r>
    </w:p>
    <w:p w:rsidR="009718C0" w:rsidRDefault="009718C0" w:rsidP="009718C0">
      <w:pPr>
        <w:pStyle w:val="PargrafodaLista"/>
        <w:numPr>
          <w:ilvl w:val="0"/>
          <w:numId w:val="55"/>
        </w:numPr>
        <w:spacing w:line="360" w:lineRule="auto"/>
        <w:jc w:val="both"/>
        <w:rPr>
          <w:rFonts w:ascii="Times New Roman" w:hAnsi="Times New Roman" w:cs="Times New Roman"/>
          <w:sz w:val="24"/>
          <w:szCs w:val="24"/>
        </w:rPr>
      </w:pPr>
      <w:r w:rsidRPr="00775154">
        <w:rPr>
          <w:rFonts w:ascii="Times New Roman" w:hAnsi="Times New Roman" w:cs="Times New Roman"/>
          <w:sz w:val="24"/>
          <w:szCs w:val="24"/>
        </w:rPr>
        <w:t>Circunstâncias familiares, psicossociais e médicas</w:t>
      </w:r>
      <w:r>
        <w:rPr>
          <w:rFonts w:ascii="Times New Roman" w:hAnsi="Times New Roman" w:cs="Times New Roman"/>
          <w:sz w:val="24"/>
          <w:szCs w:val="24"/>
        </w:rPr>
        <w:t>.</w:t>
      </w:r>
    </w:p>
    <w:p w:rsidR="009718C0" w:rsidRDefault="00E72C4A"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9718C0">
        <w:rPr>
          <w:rFonts w:ascii="Times New Roman" w:hAnsi="Times New Roman" w:cs="Times New Roman"/>
          <w:sz w:val="24"/>
          <w:szCs w:val="24"/>
        </w:rPr>
        <w:t>A entrevista semi-estruturada à criança engloba as seguintes áreas:</w:t>
      </w:r>
    </w:p>
    <w:p w:rsidR="009718C0" w:rsidRDefault="009718C0" w:rsidP="009718C0">
      <w:pPr>
        <w:pStyle w:val="PargrafodaLista"/>
        <w:numPr>
          <w:ilvl w:val="0"/>
          <w:numId w:val="56"/>
        </w:numPr>
        <w:spacing w:line="360" w:lineRule="auto"/>
        <w:jc w:val="both"/>
        <w:rPr>
          <w:rFonts w:ascii="Times New Roman" w:hAnsi="Times New Roman" w:cs="Times New Roman"/>
          <w:sz w:val="24"/>
          <w:szCs w:val="24"/>
        </w:rPr>
      </w:pPr>
      <w:r w:rsidRPr="00775154">
        <w:rPr>
          <w:rFonts w:ascii="Times New Roman" w:hAnsi="Times New Roman" w:cs="Times New Roman"/>
          <w:sz w:val="24"/>
          <w:szCs w:val="24"/>
        </w:rPr>
        <w:t>Vinda ao psicólogo;</w:t>
      </w:r>
    </w:p>
    <w:p w:rsidR="009718C0" w:rsidRDefault="009718C0" w:rsidP="009718C0">
      <w:pPr>
        <w:pStyle w:val="PargrafodaLista"/>
        <w:numPr>
          <w:ilvl w:val="0"/>
          <w:numId w:val="56"/>
        </w:numPr>
        <w:spacing w:line="360" w:lineRule="auto"/>
        <w:jc w:val="both"/>
        <w:rPr>
          <w:rFonts w:ascii="Times New Roman" w:hAnsi="Times New Roman" w:cs="Times New Roman"/>
          <w:sz w:val="24"/>
          <w:szCs w:val="24"/>
        </w:rPr>
      </w:pPr>
      <w:r>
        <w:rPr>
          <w:rFonts w:ascii="Times New Roman" w:hAnsi="Times New Roman" w:cs="Times New Roman"/>
          <w:sz w:val="24"/>
          <w:szCs w:val="24"/>
        </w:rPr>
        <w:t>Objectivos da sessão;</w:t>
      </w:r>
    </w:p>
    <w:p w:rsidR="009718C0" w:rsidRDefault="009718C0" w:rsidP="009718C0">
      <w:pPr>
        <w:pStyle w:val="PargrafodaLista"/>
        <w:numPr>
          <w:ilvl w:val="0"/>
          <w:numId w:val="56"/>
        </w:numPr>
        <w:spacing w:line="360" w:lineRule="auto"/>
        <w:jc w:val="both"/>
        <w:rPr>
          <w:rFonts w:ascii="Times New Roman" w:hAnsi="Times New Roman" w:cs="Times New Roman"/>
          <w:sz w:val="24"/>
          <w:szCs w:val="24"/>
        </w:rPr>
      </w:pPr>
      <w:r>
        <w:rPr>
          <w:rFonts w:ascii="Times New Roman" w:hAnsi="Times New Roman" w:cs="Times New Roman"/>
          <w:sz w:val="24"/>
          <w:szCs w:val="24"/>
        </w:rPr>
        <w:t>Actividades;</w:t>
      </w:r>
    </w:p>
    <w:p w:rsidR="009718C0" w:rsidRDefault="009718C0" w:rsidP="009718C0">
      <w:pPr>
        <w:pStyle w:val="PargrafodaLista"/>
        <w:numPr>
          <w:ilvl w:val="0"/>
          <w:numId w:val="56"/>
        </w:numPr>
        <w:spacing w:line="360" w:lineRule="auto"/>
        <w:jc w:val="both"/>
        <w:rPr>
          <w:rFonts w:ascii="Times New Roman" w:hAnsi="Times New Roman" w:cs="Times New Roman"/>
          <w:sz w:val="24"/>
          <w:szCs w:val="24"/>
        </w:rPr>
      </w:pPr>
      <w:r>
        <w:rPr>
          <w:rFonts w:ascii="Times New Roman" w:hAnsi="Times New Roman" w:cs="Times New Roman"/>
          <w:sz w:val="24"/>
          <w:szCs w:val="24"/>
        </w:rPr>
        <w:t>Escola;</w:t>
      </w:r>
    </w:p>
    <w:p w:rsidR="009718C0" w:rsidRDefault="009718C0" w:rsidP="009718C0">
      <w:pPr>
        <w:pStyle w:val="PargrafodaLista"/>
        <w:numPr>
          <w:ilvl w:val="0"/>
          <w:numId w:val="56"/>
        </w:numPr>
        <w:spacing w:line="360" w:lineRule="auto"/>
        <w:jc w:val="both"/>
        <w:rPr>
          <w:rFonts w:ascii="Times New Roman" w:hAnsi="Times New Roman" w:cs="Times New Roman"/>
          <w:sz w:val="24"/>
          <w:szCs w:val="24"/>
        </w:rPr>
      </w:pPr>
      <w:r>
        <w:rPr>
          <w:rFonts w:ascii="Times New Roman" w:hAnsi="Times New Roman" w:cs="Times New Roman"/>
          <w:sz w:val="24"/>
          <w:szCs w:val="24"/>
        </w:rPr>
        <w:t>Amigos;</w:t>
      </w:r>
    </w:p>
    <w:p w:rsidR="009718C0" w:rsidRDefault="009718C0" w:rsidP="009718C0">
      <w:pPr>
        <w:pStyle w:val="PargrafodaLista"/>
        <w:numPr>
          <w:ilvl w:val="0"/>
          <w:numId w:val="56"/>
        </w:numPr>
        <w:spacing w:line="360" w:lineRule="auto"/>
        <w:jc w:val="both"/>
        <w:rPr>
          <w:rFonts w:ascii="Times New Roman" w:hAnsi="Times New Roman" w:cs="Times New Roman"/>
          <w:sz w:val="24"/>
          <w:szCs w:val="24"/>
        </w:rPr>
      </w:pPr>
      <w:r>
        <w:rPr>
          <w:rFonts w:ascii="Times New Roman" w:hAnsi="Times New Roman" w:cs="Times New Roman"/>
          <w:sz w:val="24"/>
          <w:szCs w:val="24"/>
        </w:rPr>
        <w:t>Relações familiares;</w:t>
      </w:r>
    </w:p>
    <w:p w:rsidR="009718C0" w:rsidRDefault="009718C0" w:rsidP="009718C0">
      <w:pPr>
        <w:pStyle w:val="PargrafodaLista"/>
        <w:numPr>
          <w:ilvl w:val="0"/>
          <w:numId w:val="56"/>
        </w:numPr>
        <w:spacing w:line="360" w:lineRule="auto"/>
        <w:jc w:val="both"/>
        <w:rPr>
          <w:rFonts w:ascii="Times New Roman" w:hAnsi="Times New Roman" w:cs="Times New Roman"/>
          <w:sz w:val="24"/>
          <w:szCs w:val="24"/>
        </w:rPr>
      </w:pPr>
      <w:r>
        <w:rPr>
          <w:rFonts w:ascii="Times New Roman" w:hAnsi="Times New Roman" w:cs="Times New Roman"/>
          <w:sz w:val="24"/>
          <w:szCs w:val="24"/>
        </w:rPr>
        <w:t>Desenho da família;</w:t>
      </w:r>
    </w:p>
    <w:p w:rsidR="009718C0" w:rsidRDefault="009718C0" w:rsidP="009718C0">
      <w:pPr>
        <w:pStyle w:val="PargrafodaLista"/>
        <w:numPr>
          <w:ilvl w:val="0"/>
          <w:numId w:val="56"/>
        </w:numPr>
        <w:spacing w:line="360" w:lineRule="auto"/>
        <w:jc w:val="both"/>
        <w:rPr>
          <w:rFonts w:ascii="Times New Roman" w:hAnsi="Times New Roman" w:cs="Times New Roman"/>
          <w:sz w:val="24"/>
          <w:szCs w:val="24"/>
        </w:rPr>
      </w:pPr>
      <w:r>
        <w:rPr>
          <w:rFonts w:ascii="Times New Roman" w:hAnsi="Times New Roman" w:cs="Times New Roman"/>
          <w:sz w:val="24"/>
          <w:szCs w:val="24"/>
        </w:rPr>
        <w:t>Fantasias;</w:t>
      </w:r>
    </w:p>
    <w:p w:rsidR="009718C0" w:rsidRPr="00775154" w:rsidRDefault="009718C0" w:rsidP="009718C0">
      <w:pPr>
        <w:pStyle w:val="PargrafodaLista"/>
        <w:numPr>
          <w:ilvl w:val="0"/>
          <w:numId w:val="56"/>
        </w:numPr>
        <w:spacing w:line="360" w:lineRule="auto"/>
        <w:jc w:val="both"/>
        <w:rPr>
          <w:rFonts w:ascii="Times New Roman" w:hAnsi="Times New Roman" w:cs="Times New Roman"/>
          <w:sz w:val="24"/>
          <w:szCs w:val="24"/>
        </w:rPr>
      </w:pPr>
      <w:r>
        <w:rPr>
          <w:rFonts w:ascii="Times New Roman" w:hAnsi="Times New Roman" w:cs="Times New Roman"/>
          <w:sz w:val="24"/>
          <w:szCs w:val="24"/>
        </w:rPr>
        <w:t>Auto-percepção, sentimentos.</w:t>
      </w:r>
    </w:p>
    <w:p w:rsidR="009718C0" w:rsidRDefault="009718C0" w:rsidP="009718C0">
      <w:pPr>
        <w:pStyle w:val="PargrafodaLista"/>
        <w:spacing w:line="360" w:lineRule="auto"/>
        <w:ind w:left="0"/>
        <w:jc w:val="both"/>
        <w:rPr>
          <w:rFonts w:ascii="Times New Roman" w:hAnsi="Times New Roman" w:cs="Times New Roman"/>
          <w:b/>
          <w:sz w:val="24"/>
          <w:szCs w:val="24"/>
        </w:rPr>
      </w:pPr>
    </w:p>
    <w:p w:rsidR="009718C0" w:rsidRDefault="009718C0" w:rsidP="009718C0">
      <w:pPr>
        <w:pStyle w:val="PargrafodaLista"/>
        <w:numPr>
          <w:ilvl w:val="0"/>
          <w:numId w:val="54"/>
        </w:numPr>
        <w:spacing w:line="360" w:lineRule="auto"/>
        <w:jc w:val="both"/>
        <w:rPr>
          <w:rFonts w:ascii="Times New Roman" w:hAnsi="Times New Roman" w:cs="Times New Roman"/>
          <w:b/>
          <w:sz w:val="24"/>
          <w:szCs w:val="24"/>
        </w:rPr>
      </w:pPr>
      <w:r w:rsidRPr="00E25540">
        <w:rPr>
          <w:rFonts w:ascii="Times New Roman" w:hAnsi="Times New Roman" w:cs="Times New Roman"/>
          <w:b/>
          <w:sz w:val="24"/>
          <w:szCs w:val="24"/>
        </w:rPr>
        <w:t>Escala de Inteligência de Wechsler para Crianças – Terceira Edição (WISC III; Wechsler, 1991; adaptação portuguesa – Simões, Rocha &amp; Ferreira, 2003)</w:t>
      </w:r>
    </w:p>
    <w:p w:rsidR="009718C0" w:rsidRDefault="009718C0" w:rsidP="009718C0">
      <w:pPr>
        <w:pStyle w:val="PargrafodaLista"/>
        <w:spacing w:line="360" w:lineRule="auto"/>
        <w:jc w:val="both"/>
        <w:rPr>
          <w:rFonts w:ascii="Times New Roman" w:hAnsi="Times New Roman" w:cs="Times New Roman"/>
          <w:b/>
          <w:sz w:val="24"/>
          <w:szCs w:val="24"/>
        </w:rPr>
      </w:pPr>
    </w:p>
    <w:p w:rsidR="009718C0" w:rsidRPr="00E25540" w:rsidRDefault="009718C0" w:rsidP="009718C0">
      <w:pPr>
        <w:spacing w:line="360" w:lineRule="auto"/>
        <w:ind w:hanging="142"/>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t>Uma vez que no relatório enviado pela professora constava informações relativas a dificuldades ao nível do rendimento escolar, estando retido pela segunda vez no mesmo ano, considerámos importante realizar uma avaliação da capacidade intelectual do N. Optamos assim pela utilização desta escala.</w:t>
      </w:r>
    </w:p>
    <w:p w:rsidR="009718C0" w:rsidRDefault="009718C0" w:rsidP="009718C0">
      <w:pPr>
        <w:spacing w:line="360" w:lineRule="auto"/>
        <w:ind w:hanging="142"/>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Segundo Simões (2002), esta escala é actualmente a principal referência, a melhor e a mais utilizada medida de inteligência de crianças e adolescentes, tratando-se também de uma prova útil e essencial no processo de avaliação neuropsicológica dos mesmos, sendo também dos mais frequentemente utilizados. É constituída por subtestes verbais e subtestes de realização, sendo que cada um deles avalia um aspecto diferente da inteligência. O desempenho dos sujeitos nesses subtestes pode ser sintetizado em três resultados compósitos, identificados como Quociente Intelectual ve</w:t>
      </w:r>
      <w:r w:rsidR="00E72C4A">
        <w:rPr>
          <w:rFonts w:ascii="Times New Roman" w:hAnsi="Times New Roman" w:cs="Times New Roman"/>
          <w:sz w:val="24"/>
          <w:szCs w:val="24"/>
        </w:rPr>
        <w:t>rbal (QIv), Quociente Intelectual de r</w:t>
      </w:r>
      <w:r>
        <w:rPr>
          <w:rFonts w:ascii="Times New Roman" w:hAnsi="Times New Roman" w:cs="Times New Roman"/>
          <w:sz w:val="24"/>
          <w:szCs w:val="24"/>
        </w:rPr>
        <w:t>ealização</w:t>
      </w:r>
      <w:r w:rsidR="00E72C4A">
        <w:rPr>
          <w:rFonts w:ascii="Times New Roman" w:hAnsi="Times New Roman" w:cs="Times New Roman"/>
          <w:sz w:val="24"/>
          <w:szCs w:val="24"/>
        </w:rPr>
        <w:t xml:space="preserve"> (QIr)</w:t>
      </w:r>
      <w:r>
        <w:rPr>
          <w:rFonts w:ascii="Times New Roman" w:hAnsi="Times New Roman" w:cs="Times New Roman"/>
          <w:sz w:val="24"/>
          <w:szCs w:val="24"/>
        </w:rPr>
        <w:t xml:space="preserve"> e Quociente Intelectual da Escala Completa, que oferecem estimativas da capacidade intelectual dos mesmos. </w:t>
      </w:r>
      <w:r w:rsidRPr="0088476B">
        <w:rPr>
          <w:rFonts w:ascii="Times New Roman" w:hAnsi="Times New Roman" w:cs="Times New Roman"/>
          <w:sz w:val="24"/>
          <w:szCs w:val="24"/>
        </w:rPr>
        <w:t>Esta escala proporciona ainda os seguintes indicadores e potencialidades: diferenças QIv e QIr,</w:t>
      </w:r>
      <w:r>
        <w:rPr>
          <w:rFonts w:ascii="Times New Roman" w:hAnsi="Times New Roman" w:cs="Times New Roman"/>
          <w:sz w:val="24"/>
          <w:szCs w:val="24"/>
        </w:rPr>
        <w:t xml:space="preserve"> </w:t>
      </w:r>
      <w:r w:rsidRPr="0088476B">
        <w:rPr>
          <w:rFonts w:ascii="Times New Roman" w:hAnsi="Times New Roman" w:cs="Times New Roman"/>
          <w:sz w:val="24"/>
          <w:szCs w:val="24"/>
        </w:rPr>
        <w:t>Índices Factoriais, resultados em subtestes isolados, recurso a formas reduzidas e estudos com grupos clínicos específicos (Simões, 2002).</w:t>
      </w:r>
    </w:p>
    <w:p w:rsidR="009718C0" w:rsidRDefault="009718C0" w:rsidP="009718C0">
      <w:pPr>
        <w:spacing w:line="360" w:lineRule="auto"/>
        <w:ind w:hanging="142"/>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p>
    <w:p w:rsidR="009718C0" w:rsidRDefault="009718C0" w:rsidP="009718C0">
      <w:pPr>
        <w:pStyle w:val="PargrafodaLista"/>
        <w:numPr>
          <w:ilvl w:val="0"/>
          <w:numId w:val="54"/>
        </w:numPr>
        <w:spacing w:line="360" w:lineRule="auto"/>
        <w:jc w:val="both"/>
        <w:rPr>
          <w:rFonts w:ascii="Times New Roman" w:hAnsi="Times New Roman" w:cs="Times New Roman"/>
          <w:b/>
          <w:sz w:val="24"/>
          <w:szCs w:val="24"/>
        </w:rPr>
      </w:pPr>
      <w:r w:rsidRPr="00E25540">
        <w:rPr>
          <w:rFonts w:ascii="Times New Roman" w:hAnsi="Times New Roman" w:cs="Times New Roman"/>
          <w:b/>
          <w:sz w:val="24"/>
          <w:szCs w:val="24"/>
        </w:rPr>
        <w:t>Teste Aperceptivo de Roberts para Crianças (R.A.T.C.) (Gonçalves, Morais, Pinto &amp; Machado, 1999). Roberts Apperception Test for Children (McArtur &amp; Roberts, 1995)</w:t>
      </w:r>
    </w:p>
    <w:p w:rsidR="009718C0" w:rsidRDefault="009718C0" w:rsidP="009718C0">
      <w:pPr>
        <w:spacing w:line="360" w:lineRule="auto"/>
        <w:jc w:val="both"/>
        <w:rPr>
          <w:rFonts w:ascii="Times New Roman" w:hAnsi="Times New Roman" w:cs="Times New Roman"/>
          <w:b/>
          <w:sz w:val="24"/>
          <w:szCs w:val="24"/>
        </w:rPr>
      </w:pPr>
    </w:p>
    <w:p w:rsidR="009718C0" w:rsidRPr="00194281"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194281">
        <w:rPr>
          <w:rFonts w:ascii="Times New Roman" w:hAnsi="Times New Roman" w:cs="Times New Roman"/>
          <w:sz w:val="24"/>
          <w:szCs w:val="24"/>
        </w:rPr>
        <w:t xml:space="preserve">Atendendo à </w:t>
      </w:r>
      <w:r>
        <w:rPr>
          <w:rFonts w:ascii="Times New Roman" w:hAnsi="Times New Roman" w:cs="Times New Roman"/>
          <w:sz w:val="24"/>
          <w:szCs w:val="24"/>
        </w:rPr>
        <w:t xml:space="preserve">suspeita de dificuldades emocionais, optamos pela utilização de uma prova projectiva e, neste âmbito, por estarmos mais familiarizados com o mesmo, optamos pelo </w:t>
      </w:r>
      <w:r w:rsidRPr="00194281">
        <w:rPr>
          <w:rFonts w:ascii="Times New Roman" w:hAnsi="Times New Roman" w:cs="Times New Roman"/>
          <w:sz w:val="24"/>
          <w:szCs w:val="24"/>
        </w:rPr>
        <w:t>R.A.T.C.</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Trata-se de uma prova projectiva que avalia, genericamente, a percepção que a criança ou o adolescente tem do seu mundo interpessoal (</w:t>
      </w:r>
      <w:r w:rsidRPr="004C474F">
        <w:rPr>
          <w:rFonts w:ascii="Times New Roman" w:hAnsi="Times New Roman" w:cs="Times New Roman"/>
          <w:sz w:val="24"/>
          <w:szCs w:val="24"/>
        </w:rPr>
        <w:t>McArtur &amp; Roberts, 1995</w:t>
      </w:r>
      <w:r>
        <w:rPr>
          <w:rFonts w:ascii="Times New Roman" w:hAnsi="Times New Roman" w:cs="Times New Roman"/>
          <w:sz w:val="24"/>
          <w:szCs w:val="24"/>
        </w:rPr>
        <w:t xml:space="preserve">; cit. in </w:t>
      </w:r>
      <w:r w:rsidRPr="004C474F">
        <w:rPr>
          <w:rFonts w:ascii="Times New Roman" w:hAnsi="Times New Roman" w:cs="Times New Roman"/>
          <w:sz w:val="24"/>
          <w:szCs w:val="24"/>
        </w:rPr>
        <w:t>Gonçalves, Morais, Pinto &amp; Machado, 1999</w:t>
      </w:r>
      <w:r>
        <w:rPr>
          <w:rFonts w:ascii="Times New Roman" w:hAnsi="Times New Roman" w:cs="Times New Roman"/>
          <w:sz w:val="24"/>
          <w:szCs w:val="24"/>
        </w:rPr>
        <w:t xml:space="preserve">). Permite avaliar o desenvolvimento psicológico de crianças e adolescentes entre os 6 e os 15 anos. A sua interpretação é baseada na suposição de que, quando são apresentadas às crianças desenhos ambíguos de crianças e adultos em interacção diária, elas projectarão os seus pensamentos, preocupações, conflitos e estilos de </w:t>
      </w:r>
      <w:r w:rsidRPr="000B068D">
        <w:rPr>
          <w:rFonts w:ascii="Times New Roman" w:hAnsi="Times New Roman" w:cs="Times New Roman"/>
          <w:i/>
          <w:sz w:val="24"/>
          <w:szCs w:val="24"/>
        </w:rPr>
        <w:t>coping</w:t>
      </w:r>
      <w:r>
        <w:rPr>
          <w:rFonts w:ascii="Times New Roman" w:hAnsi="Times New Roman" w:cs="Times New Roman"/>
          <w:i/>
          <w:sz w:val="24"/>
          <w:szCs w:val="24"/>
        </w:rPr>
        <w:t xml:space="preserve"> </w:t>
      </w:r>
      <w:r>
        <w:rPr>
          <w:rFonts w:ascii="Times New Roman" w:hAnsi="Times New Roman" w:cs="Times New Roman"/>
          <w:sz w:val="24"/>
          <w:szCs w:val="24"/>
        </w:rPr>
        <w:t>nas hi</w:t>
      </w:r>
      <w:r w:rsidR="00E72C4A">
        <w:rPr>
          <w:rFonts w:ascii="Times New Roman" w:hAnsi="Times New Roman" w:cs="Times New Roman"/>
          <w:sz w:val="24"/>
          <w:szCs w:val="24"/>
        </w:rPr>
        <w:t>stórias que criam (Gonçalves et</w:t>
      </w:r>
      <w:r>
        <w:rPr>
          <w:rFonts w:ascii="Times New Roman" w:hAnsi="Times New Roman" w:cs="Times New Roman"/>
          <w:sz w:val="24"/>
          <w:szCs w:val="24"/>
        </w:rPr>
        <w:t xml:space="preserve"> al, 1999). Consiste na apresentação de 16 cartões evocativos de diferentes temáticas interpessoais, solicitando-se à criança que elabore histórias em resposta às mesmas. Estas são depois codificadas de acordo com uma série de categorias pré-definidas pelos autores, estando estas organizadas em três grupos: </w:t>
      </w:r>
    </w:p>
    <w:p w:rsidR="009718C0" w:rsidRPr="006E064D" w:rsidRDefault="009718C0" w:rsidP="009718C0">
      <w:pPr>
        <w:pStyle w:val="PargrafodaLista"/>
        <w:numPr>
          <w:ilvl w:val="0"/>
          <w:numId w:val="58"/>
        </w:numPr>
        <w:spacing w:line="360" w:lineRule="auto"/>
        <w:jc w:val="both"/>
        <w:rPr>
          <w:rFonts w:ascii="Times New Roman" w:hAnsi="Times New Roman" w:cs="Times New Roman"/>
          <w:sz w:val="24"/>
          <w:szCs w:val="24"/>
        </w:rPr>
      </w:pPr>
      <w:r w:rsidRPr="006E064D">
        <w:rPr>
          <w:rFonts w:ascii="Times New Roman" w:hAnsi="Times New Roman" w:cs="Times New Roman"/>
          <w:sz w:val="24"/>
          <w:szCs w:val="24"/>
        </w:rPr>
        <w:t xml:space="preserve">8 escalas adaptativas: </w:t>
      </w:r>
      <w:r w:rsidRPr="006E064D">
        <w:rPr>
          <w:rFonts w:ascii="Times New Roman" w:hAnsi="Times New Roman" w:cs="Times New Roman"/>
          <w:i/>
          <w:sz w:val="24"/>
          <w:szCs w:val="24"/>
        </w:rPr>
        <w:t>pedido de ajuda</w:t>
      </w:r>
      <w:r w:rsidRPr="006E064D">
        <w:rPr>
          <w:rFonts w:ascii="Times New Roman" w:hAnsi="Times New Roman" w:cs="Times New Roman"/>
          <w:sz w:val="24"/>
          <w:szCs w:val="24"/>
        </w:rPr>
        <w:t xml:space="preserve"> (REL), </w:t>
      </w:r>
      <w:r w:rsidRPr="006E064D">
        <w:rPr>
          <w:rFonts w:ascii="Times New Roman" w:hAnsi="Times New Roman" w:cs="Times New Roman"/>
          <w:i/>
          <w:sz w:val="24"/>
          <w:szCs w:val="24"/>
        </w:rPr>
        <w:t>suporte</w:t>
      </w:r>
      <w:r>
        <w:rPr>
          <w:rFonts w:ascii="Times New Roman" w:hAnsi="Times New Roman" w:cs="Times New Roman"/>
          <w:i/>
          <w:sz w:val="24"/>
          <w:szCs w:val="24"/>
        </w:rPr>
        <w:t xml:space="preserve"> - </w:t>
      </w:r>
      <w:r w:rsidRPr="006E064D">
        <w:rPr>
          <w:rFonts w:ascii="Times New Roman" w:hAnsi="Times New Roman" w:cs="Times New Roman"/>
          <w:i/>
          <w:sz w:val="24"/>
          <w:szCs w:val="24"/>
        </w:rPr>
        <w:t>outros</w:t>
      </w:r>
      <w:r w:rsidRPr="006E064D">
        <w:rPr>
          <w:rFonts w:ascii="Times New Roman" w:hAnsi="Times New Roman" w:cs="Times New Roman"/>
          <w:sz w:val="24"/>
          <w:szCs w:val="24"/>
        </w:rPr>
        <w:t xml:space="preserve"> (SUP-O), </w:t>
      </w:r>
      <w:r w:rsidRPr="006E064D">
        <w:rPr>
          <w:rFonts w:ascii="Times New Roman" w:hAnsi="Times New Roman" w:cs="Times New Roman"/>
          <w:i/>
          <w:sz w:val="24"/>
          <w:szCs w:val="24"/>
        </w:rPr>
        <w:t>suporte – criança</w:t>
      </w:r>
      <w:r w:rsidRPr="006E064D">
        <w:rPr>
          <w:rFonts w:ascii="Times New Roman" w:hAnsi="Times New Roman" w:cs="Times New Roman"/>
          <w:sz w:val="24"/>
          <w:szCs w:val="24"/>
        </w:rPr>
        <w:t xml:space="preserve"> (SUP-C), </w:t>
      </w:r>
      <w:r w:rsidRPr="006E064D">
        <w:rPr>
          <w:rFonts w:ascii="Times New Roman" w:hAnsi="Times New Roman" w:cs="Times New Roman"/>
          <w:i/>
          <w:sz w:val="24"/>
          <w:szCs w:val="24"/>
        </w:rPr>
        <w:t>limite do comportamento</w:t>
      </w:r>
      <w:r w:rsidRPr="006E064D">
        <w:rPr>
          <w:rFonts w:ascii="Times New Roman" w:hAnsi="Times New Roman" w:cs="Times New Roman"/>
          <w:sz w:val="24"/>
          <w:szCs w:val="24"/>
        </w:rPr>
        <w:t xml:space="preserve"> (LIM), </w:t>
      </w:r>
      <w:r w:rsidRPr="006E064D">
        <w:rPr>
          <w:rFonts w:ascii="Times New Roman" w:hAnsi="Times New Roman" w:cs="Times New Roman"/>
          <w:i/>
          <w:sz w:val="24"/>
          <w:szCs w:val="24"/>
        </w:rPr>
        <w:t>identificação de problema</w:t>
      </w:r>
      <w:r w:rsidRPr="006E064D">
        <w:rPr>
          <w:rFonts w:ascii="Times New Roman" w:hAnsi="Times New Roman" w:cs="Times New Roman"/>
          <w:sz w:val="24"/>
          <w:szCs w:val="24"/>
        </w:rPr>
        <w:t xml:space="preserve"> (PROB), </w:t>
      </w:r>
      <w:r w:rsidRPr="006E064D">
        <w:rPr>
          <w:rFonts w:ascii="Times New Roman" w:hAnsi="Times New Roman" w:cs="Times New Roman"/>
          <w:i/>
          <w:sz w:val="24"/>
          <w:szCs w:val="24"/>
        </w:rPr>
        <w:t xml:space="preserve">resolução </w:t>
      </w:r>
      <w:r w:rsidRPr="006E064D">
        <w:rPr>
          <w:rFonts w:ascii="Times New Roman" w:hAnsi="Times New Roman" w:cs="Times New Roman"/>
          <w:sz w:val="24"/>
          <w:szCs w:val="24"/>
        </w:rPr>
        <w:t>(REL-1, REL-2, REL-3)</w:t>
      </w:r>
      <w:r>
        <w:rPr>
          <w:rFonts w:ascii="Times New Roman" w:hAnsi="Times New Roman" w:cs="Times New Roman"/>
          <w:sz w:val="24"/>
          <w:szCs w:val="24"/>
        </w:rPr>
        <w:t>;</w:t>
      </w:r>
    </w:p>
    <w:p w:rsidR="009718C0" w:rsidRPr="006E064D" w:rsidRDefault="009718C0" w:rsidP="009718C0">
      <w:pPr>
        <w:pStyle w:val="PargrafodaLista"/>
        <w:numPr>
          <w:ilvl w:val="0"/>
          <w:numId w:val="58"/>
        </w:numPr>
        <w:spacing w:line="360" w:lineRule="auto"/>
        <w:jc w:val="both"/>
        <w:rPr>
          <w:rFonts w:ascii="Times New Roman" w:hAnsi="Times New Roman" w:cs="Times New Roman"/>
          <w:sz w:val="24"/>
          <w:szCs w:val="24"/>
        </w:rPr>
      </w:pPr>
      <w:r w:rsidRPr="006E064D">
        <w:rPr>
          <w:rFonts w:ascii="Times New Roman" w:hAnsi="Times New Roman" w:cs="Times New Roman"/>
          <w:sz w:val="24"/>
          <w:szCs w:val="24"/>
        </w:rPr>
        <w:t xml:space="preserve">5 escalas clínicas: </w:t>
      </w:r>
      <w:r w:rsidRPr="006E064D">
        <w:rPr>
          <w:rFonts w:ascii="Times New Roman" w:hAnsi="Times New Roman" w:cs="Times New Roman"/>
          <w:i/>
          <w:sz w:val="24"/>
          <w:szCs w:val="24"/>
        </w:rPr>
        <w:t>ansiedade</w:t>
      </w:r>
      <w:r w:rsidRPr="006E064D">
        <w:rPr>
          <w:rFonts w:ascii="Times New Roman" w:hAnsi="Times New Roman" w:cs="Times New Roman"/>
          <w:sz w:val="24"/>
          <w:szCs w:val="24"/>
        </w:rPr>
        <w:t xml:space="preserve"> (ANX), </w:t>
      </w:r>
      <w:r w:rsidRPr="006E064D">
        <w:rPr>
          <w:rFonts w:ascii="Times New Roman" w:hAnsi="Times New Roman" w:cs="Times New Roman"/>
          <w:i/>
          <w:sz w:val="24"/>
          <w:szCs w:val="24"/>
        </w:rPr>
        <w:t xml:space="preserve">agressão </w:t>
      </w:r>
      <w:r w:rsidRPr="006E064D">
        <w:rPr>
          <w:rFonts w:ascii="Times New Roman" w:hAnsi="Times New Roman" w:cs="Times New Roman"/>
          <w:sz w:val="24"/>
          <w:szCs w:val="24"/>
        </w:rPr>
        <w:t xml:space="preserve">(AGG), </w:t>
      </w:r>
      <w:r w:rsidRPr="006E064D">
        <w:rPr>
          <w:rFonts w:ascii="Times New Roman" w:hAnsi="Times New Roman" w:cs="Times New Roman"/>
          <w:i/>
          <w:sz w:val="24"/>
          <w:szCs w:val="24"/>
        </w:rPr>
        <w:t>depressão</w:t>
      </w:r>
      <w:r w:rsidRPr="006E064D">
        <w:rPr>
          <w:rFonts w:ascii="Times New Roman" w:hAnsi="Times New Roman" w:cs="Times New Roman"/>
          <w:sz w:val="24"/>
          <w:szCs w:val="24"/>
        </w:rPr>
        <w:t xml:space="preserve"> (DEP), </w:t>
      </w:r>
      <w:r w:rsidRPr="006E064D">
        <w:rPr>
          <w:rFonts w:ascii="Times New Roman" w:hAnsi="Times New Roman" w:cs="Times New Roman"/>
          <w:i/>
          <w:sz w:val="24"/>
          <w:szCs w:val="24"/>
        </w:rPr>
        <w:t xml:space="preserve">rejeição </w:t>
      </w:r>
      <w:r w:rsidRPr="006E064D">
        <w:rPr>
          <w:rFonts w:ascii="Times New Roman" w:hAnsi="Times New Roman" w:cs="Times New Roman"/>
          <w:sz w:val="24"/>
          <w:szCs w:val="24"/>
        </w:rPr>
        <w:t xml:space="preserve">(REJ), </w:t>
      </w:r>
      <w:r w:rsidRPr="006E064D">
        <w:rPr>
          <w:rFonts w:ascii="Times New Roman" w:hAnsi="Times New Roman" w:cs="Times New Roman"/>
          <w:i/>
          <w:sz w:val="24"/>
          <w:szCs w:val="24"/>
        </w:rPr>
        <w:t>não-resolvido</w:t>
      </w:r>
      <w:r w:rsidRPr="006E064D">
        <w:rPr>
          <w:rFonts w:ascii="Times New Roman" w:hAnsi="Times New Roman" w:cs="Times New Roman"/>
          <w:sz w:val="24"/>
          <w:szCs w:val="24"/>
        </w:rPr>
        <w:t xml:space="preserve"> (UNR)</w:t>
      </w:r>
      <w:r>
        <w:rPr>
          <w:rFonts w:ascii="Times New Roman" w:hAnsi="Times New Roman" w:cs="Times New Roman"/>
          <w:sz w:val="24"/>
          <w:szCs w:val="24"/>
        </w:rPr>
        <w:t>;</w:t>
      </w:r>
    </w:p>
    <w:p w:rsidR="009718C0" w:rsidRPr="006E064D" w:rsidRDefault="009718C0" w:rsidP="009718C0">
      <w:pPr>
        <w:pStyle w:val="PargrafodaLista"/>
        <w:numPr>
          <w:ilvl w:val="0"/>
          <w:numId w:val="58"/>
        </w:numPr>
        <w:spacing w:line="360" w:lineRule="auto"/>
        <w:jc w:val="both"/>
        <w:rPr>
          <w:rFonts w:ascii="Times New Roman" w:hAnsi="Times New Roman" w:cs="Times New Roman"/>
          <w:sz w:val="24"/>
          <w:szCs w:val="24"/>
        </w:rPr>
      </w:pPr>
      <w:r w:rsidRPr="006E064D">
        <w:rPr>
          <w:rFonts w:ascii="Times New Roman" w:hAnsi="Times New Roman" w:cs="Times New Roman"/>
          <w:sz w:val="24"/>
          <w:szCs w:val="24"/>
        </w:rPr>
        <w:t xml:space="preserve">3 indicadores clínicos: </w:t>
      </w:r>
      <w:r w:rsidRPr="006E064D">
        <w:rPr>
          <w:rFonts w:ascii="Times New Roman" w:hAnsi="Times New Roman" w:cs="Times New Roman"/>
          <w:i/>
          <w:sz w:val="24"/>
          <w:szCs w:val="24"/>
        </w:rPr>
        <w:t>resposta atípica</w:t>
      </w:r>
      <w:r w:rsidRPr="006E064D">
        <w:rPr>
          <w:rFonts w:ascii="Times New Roman" w:hAnsi="Times New Roman" w:cs="Times New Roman"/>
          <w:sz w:val="24"/>
          <w:szCs w:val="24"/>
        </w:rPr>
        <w:t xml:space="preserve"> (ATY), </w:t>
      </w:r>
      <w:r w:rsidRPr="006E064D">
        <w:rPr>
          <w:rFonts w:ascii="Times New Roman" w:hAnsi="Times New Roman" w:cs="Times New Roman"/>
          <w:i/>
          <w:sz w:val="24"/>
          <w:szCs w:val="24"/>
        </w:rPr>
        <w:t>resposta mal-adaptada</w:t>
      </w:r>
      <w:r w:rsidRPr="006E064D">
        <w:rPr>
          <w:rFonts w:ascii="Times New Roman" w:hAnsi="Times New Roman" w:cs="Times New Roman"/>
          <w:sz w:val="24"/>
          <w:szCs w:val="24"/>
        </w:rPr>
        <w:t xml:space="preserve"> (MAL), </w:t>
      </w:r>
      <w:r w:rsidRPr="006E064D">
        <w:rPr>
          <w:rFonts w:ascii="Times New Roman" w:hAnsi="Times New Roman" w:cs="Times New Roman"/>
          <w:i/>
          <w:sz w:val="24"/>
          <w:szCs w:val="24"/>
        </w:rPr>
        <w:t xml:space="preserve">recusa </w:t>
      </w:r>
      <w:r w:rsidRPr="006E064D">
        <w:rPr>
          <w:rFonts w:ascii="Times New Roman" w:hAnsi="Times New Roman" w:cs="Times New Roman"/>
          <w:sz w:val="24"/>
          <w:szCs w:val="24"/>
        </w:rPr>
        <w:t>(REF) (McArtur &amp; Roberts, 1995).</w:t>
      </w:r>
    </w:p>
    <w:p w:rsidR="009718C0" w:rsidRDefault="009718C0" w:rsidP="009718C0">
      <w:pPr>
        <w:spacing w:line="360" w:lineRule="auto"/>
        <w:ind w:firstLine="705"/>
        <w:jc w:val="both"/>
        <w:rPr>
          <w:rFonts w:ascii="Times New Roman" w:hAnsi="Times New Roman" w:cs="Times New Roman"/>
          <w:sz w:val="24"/>
          <w:szCs w:val="24"/>
        </w:rPr>
      </w:pPr>
    </w:p>
    <w:p w:rsidR="009718C0" w:rsidRDefault="009718C0" w:rsidP="009718C0">
      <w:pPr>
        <w:spacing w:line="360" w:lineRule="auto"/>
        <w:jc w:val="both"/>
        <w:rPr>
          <w:rFonts w:ascii="Times New Roman" w:hAnsi="Times New Roman" w:cs="Times New Roman"/>
          <w:b/>
          <w:sz w:val="24"/>
          <w:szCs w:val="24"/>
        </w:rPr>
      </w:pPr>
      <w:r w:rsidRPr="00123624">
        <w:rPr>
          <w:rFonts w:ascii="Times New Roman" w:hAnsi="Times New Roman" w:cs="Times New Roman"/>
          <w:b/>
          <w:sz w:val="24"/>
          <w:szCs w:val="24"/>
        </w:rPr>
        <w:t>V –</w:t>
      </w:r>
      <w:r>
        <w:rPr>
          <w:rFonts w:ascii="Times New Roman" w:hAnsi="Times New Roman" w:cs="Times New Roman"/>
          <w:b/>
          <w:sz w:val="24"/>
          <w:szCs w:val="24"/>
        </w:rPr>
        <w:t xml:space="preserve"> Resultados da Avaliação</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A seguir, apresentamos os resultados</w:t>
      </w:r>
      <w:r w:rsidRPr="00312FF2">
        <w:rPr>
          <w:rFonts w:ascii="Times New Roman" w:hAnsi="Times New Roman" w:cs="Times New Roman"/>
          <w:sz w:val="24"/>
          <w:szCs w:val="24"/>
        </w:rPr>
        <w:t xml:space="preserve"> </w:t>
      </w:r>
      <w:r>
        <w:rPr>
          <w:rFonts w:ascii="Times New Roman" w:hAnsi="Times New Roman" w:cs="Times New Roman"/>
          <w:sz w:val="24"/>
          <w:szCs w:val="24"/>
        </w:rPr>
        <w:t>d</w:t>
      </w:r>
      <w:r w:rsidRPr="00312FF2">
        <w:rPr>
          <w:rFonts w:ascii="Times New Roman" w:hAnsi="Times New Roman" w:cs="Times New Roman"/>
          <w:sz w:val="24"/>
          <w:szCs w:val="24"/>
        </w:rPr>
        <w:t xml:space="preserve">a informação contextual e </w:t>
      </w:r>
      <w:r>
        <w:rPr>
          <w:rFonts w:ascii="Times New Roman" w:hAnsi="Times New Roman" w:cs="Times New Roman"/>
          <w:sz w:val="24"/>
          <w:szCs w:val="24"/>
        </w:rPr>
        <w:t>d</w:t>
      </w:r>
      <w:r w:rsidRPr="00312FF2">
        <w:rPr>
          <w:rFonts w:ascii="Times New Roman" w:hAnsi="Times New Roman" w:cs="Times New Roman"/>
          <w:sz w:val="24"/>
          <w:szCs w:val="24"/>
        </w:rPr>
        <w:t xml:space="preserve">os instrumentos de avaliação, </w:t>
      </w:r>
      <w:r>
        <w:rPr>
          <w:rFonts w:ascii="Times New Roman" w:hAnsi="Times New Roman" w:cs="Times New Roman"/>
          <w:sz w:val="24"/>
          <w:szCs w:val="24"/>
        </w:rPr>
        <w:t>que subdividimos da seguinte forma:</w:t>
      </w:r>
    </w:p>
    <w:p w:rsidR="009718C0" w:rsidRDefault="009718C0" w:rsidP="009718C0">
      <w:pPr>
        <w:pStyle w:val="PargrafodaLista"/>
        <w:numPr>
          <w:ilvl w:val="0"/>
          <w:numId w:val="23"/>
        </w:numPr>
        <w:spacing w:line="360" w:lineRule="auto"/>
        <w:jc w:val="both"/>
        <w:rPr>
          <w:rFonts w:ascii="Times New Roman" w:hAnsi="Times New Roman" w:cs="Times New Roman"/>
          <w:sz w:val="24"/>
          <w:szCs w:val="24"/>
        </w:rPr>
      </w:pPr>
      <w:r w:rsidRPr="00312FF2">
        <w:rPr>
          <w:rFonts w:ascii="Times New Roman" w:hAnsi="Times New Roman" w:cs="Times New Roman"/>
          <w:sz w:val="24"/>
          <w:szCs w:val="24"/>
        </w:rPr>
        <w:t>Informações obtidas mediante as entrevistas</w:t>
      </w:r>
    </w:p>
    <w:p w:rsidR="009718C0" w:rsidRDefault="009718C0" w:rsidP="009718C0">
      <w:pPr>
        <w:pStyle w:val="PargrafodaLista"/>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história do desenvolvimento</w:t>
      </w:r>
    </w:p>
    <w:p w:rsidR="009718C0" w:rsidRDefault="009718C0" w:rsidP="009718C0">
      <w:pPr>
        <w:pStyle w:val="PargrafodaLista"/>
        <w:numPr>
          <w:ilvl w:val="0"/>
          <w:numId w:val="23"/>
        </w:numPr>
        <w:spacing w:line="360" w:lineRule="auto"/>
        <w:jc w:val="both"/>
        <w:rPr>
          <w:rFonts w:ascii="Times New Roman" w:hAnsi="Times New Roman" w:cs="Times New Roman"/>
          <w:sz w:val="24"/>
          <w:szCs w:val="24"/>
        </w:rPr>
      </w:pPr>
      <w:r w:rsidRPr="00E04CA9">
        <w:rPr>
          <w:rFonts w:ascii="Times New Roman" w:hAnsi="Times New Roman" w:cs="Times New Roman"/>
          <w:sz w:val="24"/>
          <w:szCs w:val="24"/>
        </w:rPr>
        <w:t>Informações escolares</w:t>
      </w:r>
    </w:p>
    <w:p w:rsidR="009718C0" w:rsidRPr="00E04CA9" w:rsidRDefault="009718C0" w:rsidP="009718C0">
      <w:pPr>
        <w:pStyle w:val="PargrafodaLista"/>
        <w:numPr>
          <w:ilvl w:val="0"/>
          <w:numId w:val="61"/>
        </w:numPr>
        <w:spacing w:line="360" w:lineRule="auto"/>
        <w:jc w:val="both"/>
        <w:rPr>
          <w:rFonts w:ascii="Times New Roman" w:hAnsi="Times New Roman" w:cs="Times New Roman"/>
          <w:sz w:val="24"/>
          <w:szCs w:val="24"/>
        </w:rPr>
      </w:pPr>
      <w:r>
        <w:rPr>
          <w:rFonts w:ascii="Times New Roman" w:hAnsi="Times New Roman" w:cs="Times New Roman"/>
          <w:sz w:val="24"/>
          <w:szCs w:val="24"/>
        </w:rPr>
        <w:t>Relatório enviado pela professora</w:t>
      </w:r>
    </w:p>
    <w:p w:rsidR="009718C0" w:rsidRDefault="009718C0" w:rsidP="009718C0">
      <w:pPr>
        <w:pStyle w:val="PargrafodaLista"/>
        <w:numPr>
          <w:ilvl w:val="0"/>
          <w:numId w:val="23"/>
        </w:numPr>
        <w:spacing w:line="360" w:lineRule="auto"/>
        <w:jc w:val="both"/>
        <w:rPr>
          <w:rFonts w:ascii="Times New Roman" w:hAnsi="Times New Roman" w:cs="Times New Roman"/>
          <w:sz w:val="24"/>
          <w:szCs w:val="24"/>
        </w:rPr>
      </w:pPr>
      <w:r w:rsidRPr="00312FF2">
        <w:rPr>
          <w:rFonts w:ascii="Times New Roman" w:hAnsi="Times New Roman" w:cs="Times New Roman"/>
          <w:sz w:val="24"/>
          <w:szCs w:val="24"/>
        </w:rPr>
        <w:t>Informações obtidas com os instrumentos de avaliação</w:t>
      </w:r>
    </w:p>
    <w:p w:rsidR="009718C0" w:rsidRDefault="009718C0" w:rsidP="009718C0">
      <w:pPr>
        <w:pStyle w:val="PargrafodaLista"/>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resultados da WISC III</w:t>
      </w:r>
    </w:p>
    <w:p w:rsidR="009718C0" w:rsidRDefault="009718C0" w:rsidP="009718C0">
      <w:pPr>
        <w:pStyle w:val="PargrafodaLista"/>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resultados do RATC</w:t>
      </w:r>
    </w:p>
    <w:p w:rsidR="009718C0" w:rsidRPr="00312FF2" w:rsidRDefault="009718C0" w:rsidP="009718C0">
      <w:pPr>
        <w:pStyle w:val="PargrafodaLista"/>
        <w:numPr>
          <w:ilvl w:val="0"/>
          <w:numId w:val="23"/>
        </w:numPr>
        <w:spacing w:line="360" w:lineRule="auto"/>
        <w:jc w:val="both"/>
        <w:rPr>
          <w:rFonts w:ascii="Times New Roman" w:hAnsi="Times New Roman" w:cs="Times New Roman"/>
          <w:sz w:val="24"/>
          <w:szCs w:val="24"/>
        </w:rPr>
      </w:pPr>
      <w:r>
        <w:rPr>
          <w:rFonts w:ascii="Times New Roman" w:hAnsi="Times New Roman" w:cs="Times New Roman"/>
          <w:sz w:val="24"/>
          <w:szCs w:val="24"/>
        </w:rPr>
        <w:t>Postura nas primeiras consultas</w:t>
      </w:r>
    </w:p>
    <w:p w:rsidR="009718C0" w:rsidRPr="00A3734C" w:rsidRDefault="009718C0" w:rsidP="009718C0">
      <w:pPr>
        <w:spacing w:line="360" w:lineRule="auto"/>
        <w:jc w:val="both"/>
        <w:rPr>
          <w:rFonts w:ascii="Times New Roman" w:hAnsi="Times New Roman" w:cs="Times New Roman"/>
          <w:b/>
          <w:color w:val="FF0000"/>
          <w:sz w:val="24"/>
          <w:szCs w:val="24"/>
        </w:rPr>
      </w:pPr>
    </w:p>
    <w:p w:rsidR="009718C0" w:rsidRPr="00D407A8" w:rsidRDefault="009718C0" w:rsidP="009718C0">
      <w:pPr>
        <w:spacing w:line="360" w:lineRule="auto"/>
        <w:jc w:val="both"/>
        <w:rPr>
          <w:rFonts w:ascii="Times New Roman" w:hAnsi="Times New Roman" w:cs="Times New Roman"/>
          <w:b/>
          <w:sz w:val="24"/>
          <w:szCs w:val="24"/>
        </w:rPr>
      </w:pPr>
      <w:r w:rsidRPr="00D407A8">
        <w:rPr>
          <w:rFonts w:ascii="Times New Roman" w:hAnsi="Times New Roman" w:cs="Times New Roman"/>
          <w:b/>
          <w:sz w:val="24"/>
          <w:szCs w:val="24"/>
        </w:rPr>
        <w:t>a)</w:t>
      </w:r>
      <w:r>
        <w:rPr>
          <w:rFonts w:ascii="Times New Roman" w:hAnsi="Times New Roman" w:cs="Times New Roman"/>
          <w:b/>
          <w:sz w:val="24"/>
          <w:szCs w:val="24"/>
        </w:rPr>
        <w:t xml:space="preserve"> </w:t>
      </w:r>
      <w:r w:rsidRPr="00D407A8">
        <w:rPr>
          <w:rFonts w:ascii="Times New Roman" w:hAnsi="Times New Roman" w:cs="Times New Roman"/>
          <w:b/>
          <w:sz w:val="24"/>
          <w:szCs w:val="24"/>
        </w:rPr>
        <w:t xml:space="preserve">Informações obtidas através das entrevistas </w:t>
      </w:r>
    </w:p>
    <w:p w:rsidR="009718C0" w:rsidRPr="00D407A8" w:rsidRDefault="009718C0" w:rsidP="009718C0">
      <w:pPr>
        <w:pStyle w:val="PargrafodaLista"/>
        <w:numPr>
          <w:ilvl w:val="0"/>
          <w:numId w:val="59"/>
        </w:numPr>
        <w:spacing w:line="360" w:lineRule="auto"/>
        <w:jc w:val="both"/>
        <w:rPr>
          <w:rFonts w:ascii="Times New Roman" w:hAnsi="Times New Roman" w:cs="Times New Roman"/>
          <w:b/>
          <w:sz w:val="24"/>
          <w:szCs w:val="24"/>
        </w:rPr>
      </w:pPr>
      <w:r w:rsidRPr="00D407A8">
        <w:rPr>
          <w:rFonts w:ascii="Times New Roman" w:hAnsi="Times New Roman" w:cs="Times New Roman"/>
          <w:b/>
          <w:sz w:val="24"/>
          <w:szCs w:val="24"/>
        </w:rPr>
        <w:t>História do desenvolvimento</w:t>
      </w:r>
    </w:p>
    <w:p w:rsidR="009718C0" w:rsidRPr="00D407A8"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D407A8">
        <w:rPr>
          <w:rFonts w:ascii="Times New Roman" w:hAnsi="Times New Roman" w:cs="Times New Roman"/>
          <w:sz w:val="24"/>
          <w:szCs w:val="24"/>
        </w:rPr>
        <w:t>O N. nasceu após o segundo ano de casamento dos pais. Foi uma gravidez planeada, decorreu sem problemas dignos de menção. O parto a termo foi distorcido, com fórceps, mas sem implicações físicas para a criança. Nasceu com 3,5 kg, recebeu aleitamento materno até aos três anos de idade, teve boa adaptação à alimentação sólida e diversificada. Em termos de desenvolvimento psico-motor, sentou-se aos 7 meses, começou a andar com 12 meses e nunca gatinhou; começou a dizer as primeiras palavras aos 12 meses; o controlo esfincteriano dia e noite foi estabelecido aos 4 anos. Aos 17 meses sofreu queda de janela de 3 metros e meio e esteve internado em neurocirurgia com traumatismo craneo-encefálico</w:t>
      </w:r>
      <w:r w:rsidR="00470C26">
        <w:rPr>
          <w:rFonts w:ascii="Times New Roman" w:hAnsi="Times New Roman" w:cs="Times New Roman"/>
          <w:sz w:val="24"/>
          <w:szCs w:val="24"/>
        </w:rPr>
        <w:t xml:space="preserve"> (TCE)</w:t>
      </w:r>
      <w:r w:rsidRPr="00D407A8">
        <w:rPr>
          <w:rFonts w:ascii="Times New Roman" w:hAnsi="Times New Roman" w:cs="Times New Roman"/>
          <w:sz w:val="24"/>
          <w:szCs w:val="24"/>
        </w:rPr>
        <w:t xml:space="preserve"> durante mês e meio. Segundo relato da mãe, os médicos referiram que “tal não afectaria o seu desenvolvimento”(sic.), mas notou que “atrasou um pouco”</w:t>
      </w:r>
      <w:r w:rsidR="00E72C4A">
        <w:rPr>
          <w:rFonts w:ascii="Times New Roman" w:hAnsi="Times New Roman" w:cs="Times New Roman"/>
          <w:sz w:val="24"/>
          <w:szCs w:val="24"/>
        </w:rPr>
        <w:t xml:space="preserve"> (sic.)</w:t>
      </w:r>
      <w:r w:rsidRPr="00D407A8">
        <w:rPr>
          <w:rFonts w:ascii="Times New Roman" w:hAnsi="Times New Roman" w:cs="Times New Roman"/>
          <w:sz w:val="24"/>
          <w:szCs w:val="24"/>
        </w:rPr>
        <w:t>, tendo-se tornado “mais lento nas aprendizagens”</w:t>
      </w:r>
      <w:r w:rsidR="00E72C4A">
        <w:rPr>
          <w:rFonts w:ascii="Times New Roman" w:hAnsi="Times New Roman" w:cs="Times New Roman"/>
          <w:sz w:val="24"/>
          <w:szCs w:val="24"/>
        </w:rPr>
        <w:t xml:space="preserve"> (sic.)</w:t>
      </w:r>
      <w:r w:rsidRPr="00D407A8">
        <w:rPr>
          <w:rFonts w:ascii="Times New Roman" w:hAnsi="Times New Roman" w:cs="Times New Roman"/>
          <w:sz w:val="24"/>
          <w:szCs w:val="24"/>
        </w:rPr>
        <w:t xml:space="preserve">. Até aos 7 anos de idade só conseguia adormecer com os “peitos da mãe encostados nos olhos” (sic.), e </w:t>
      </w:r>
      <w:r w:rsidR="00E72C4A">
        <w:rPr>
          <w:rFonts w:ascii="Times New Roman" w:hAnsi="Times New Roman" w:cs="Times New Roman"/>
          <w:sz w:val="24"/>
          <w:szCs w:val="24"/>
        </w:rPr>
        <w:t>a</w:t>
      </w:r>
      <w:r w:rsidRPr="00D407A8">
        <w:rPr>
          <w:rFonts w:ascii="Times New Roman" w:hAnsi="Times New Roman" w:cs="Times New Roman"/>
          <w:sz w:val="24"/>
          <w:szCs w:val="24"/>
        </w:rPr>
        <w:t>penas recentemente começou a dormir sozinho em quarto próprio, sendo que dormia até então com a mãe. Recentemente tem apresentado dificuldades em adormecer e pesadelos, com excepção das vésperas de feriado e fins-de-semana ou nas férias.</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D407A8">
        <w:rPr>
          <w:rFonts w:ascii="Times New Roman" w:hAnsi="Times New Roman" w:cs="Times New Roman"/>
          <w:sz w:val="24"/>
          <w:szCs w:val="24"/>
        </w:rPr>
        <w:t>Esteve com a avó materna até aos três anos de idad</w:t>
      </w:r>
      <w:r w:rsidR="00E72C4A">
        <w:rPr>
          <w:rFonts w:ascii="Times New Roman" w:hAnsi="Times New Roman" w:cs="Times New Roman"/>
          <w:sz w:val="24"/>
          <w:szCs w:val="24"/>
        </w:rPr>
        <w:t>e, altura em que entrou para o j</w:t>
      </w:r>
      <w:r w:rsidRPr="00D407A8">
        <w:rPr>
          <w:rFonts w:ascii="Times New Roman" w:hAnsi="Times New Roman" w:cs="Times New Roman"/>
          <w:sz w:val="24"/>
          <w:szCs w:val="24"/>
        </w:rPr>
        <w:t>ardim-de-</w:t>
      </w:r>
      <w:r w:rsidR="00E72C4A">
        <w:rPr>
          <w:rFonts w:ascii="Times New Roman" w:hAnsi="Times New Roman" w:cs="Times New Roman"/>
          <w:sz w:val="24"/>
          <w:szCs w:val="24"/>
        </w:rPr>
        <w:t>i</w:t>
      </w:r>
      <w:r w:rsidRPr="00D407A8">
        <w:rPr>
          <w:rFonts w:ascii="Times New Roman" w:hAnsi="Times New Roman" w:cs="Times New Roman"/>
          <w:sz w:val="24"/>
          <w:szCs w:val="24"/>
        </w:rPr>
        <w:t>nfância, sem dificuldades de adaptação. A mãe descreve o N. durante a primeira infância como “uma criança meiga, carinhosa, inquieta e distraída”</w:t>
      </w:r>
      <w:r w:rsidR="00E72C4A">
        <w:rPr>
          <w:rFonts w:ascii="Times New Roman" w:hAnsi="Times New Roman" w:cs="Times New Roman"/>
          <w:sz w:val="24"/>
          <w:szCs w:val="24"/>
        </w:rPr>
        <w:t xml:space="preserve"> (sic.)</w:t>
      </w:r>
      <w:r w:rsidRPr="00D407A8">
        <w:rPr>
          <w:rFonts w:ascii="Times New Roman" w:hAnsi="Times New Roman" w:cs="Times New Roman"/>
          <w:sz w:val="24"/>
          <w:szCs w:val="24"/>
        </w:rPr>
        <w:t>, mas refere que tal mudou ao entrar para o 1.º Ciclo do Ensino Básico, quando começou a ficar “agressivo e instável e começou a ganhar peso”</w:t>
      </w:r>
      <w:r w:rsidR="00E72C4A">
        <w:rPr>
          <w:rFonts w:ascii="Times New Roman" w:hAnsi="Times New Roman" w:cs="Times New Roman"/>
          <w:sz w:val="24"/>
          <w:szCs w:val="24"/>
        </w:rPr>
        <w:t xml:space="preserve"> (sic.)</w:t>
      </w:r>
      <w:r w:rsidRPr="00D407A8">
        <w:rPr>
          <w:rFonts w:ascii="Times New Roman" w:hAnsi="Times New Roman" w:cs="Times New Roman"/>
          <w:sz w:val="24"/>
          <w:szCs w:val="24"/>
        </w:rPr>
        <w:t xml:space="preserve">. Entrou </w:t>
      </w:r>
      <w:r>
        <w:rPr>
          <w:rFonts w:ascii="Times New Roman" w:hAnsi="Times New Roman" w:cs="Times New Roman"/>
          <w:sz w:val="24"/>
          <w:szCs w:val="24"/>
        </w:rPr>
        <w:t>com</w:t>
      </w:r>
      <w:r w:rsidRPr="00D407A8">
        <w:rPr>
          <w:rFonts w:ascii="Times New Roman" w:hAnsi="Times New Roman" w:cs="Times New Roman"/>
          <w:sz w:val="24"/>
          <w:szCs w:val="24"/>
        </w:rPr>
        <w:t xml:space="preserve"> 6 anos e começou a apresentar dificuldades de aprendizagem dos conteúdos escolares, encontrando-se, no presente, retido pela segunda vez no </w:t>
      </w:r>
      <w:r>
        <w:rPr>
          <w:rFonts w:ascii="Times New Roman" w:hAnsi="Times New Roman" w:cs="Times New Roman"/>
          <w:sz w:val="24"/>
          <w:szCs w:val="24"/>
        </w:rPr>
        <w:t>1</w:t>
      </w:r>
      <w:r w:rsidRPr="00D407A8">
        <w:rPr>
          <w:rFonts w:ascii="Times New Roman" w:hAnsi="Times New Roman" w:cs="Times New Roman"/>
          <w:sz w:val="24"/>
          <w:szCs w:val="24"/>
        </w:rPr>
        <w:t xml:space="preserve">.º ano. </w:t>
      </w:r>
      <w:r>
        <w:rPr>
          <w:rFonts w:ascii="Times New Roman" w:hAnsi="Times New Roman" w:cs="Times New Roman"/>
          <w:sz w:val="24"/>
          <w:szCs w:val="24"/>
        </w:rPr>
        <w:t>Refere n</w:t>
      </w:r>
      <w:r w:rsidRPr="00D407A8">
        <w:rPr>
          <w:rFonts w:ascii="Times New Roman" w:hAnsi="Times New Roman" w:cs="Times New Roman"/>
          <w:sz w:val="24"/>
          <w:szCs w:val="24"/>
        </w:rPr>
        <w:t>ão gosta</w:t>
      </w:r>
      <w:r>
        <w:rPr>
          <w:rFonts w:ascii="Times New Roman" w:hAnsi="Times New Roman" w:cs="Times New Roman"/>
          <w:sz w:val="24"/>
          <w:szCs w:val="24"/>
        </w:rPr>
        <w:t>r da escola e</w:t>
      </w:r>
      <w:r w:rsidRPr="00D407A8">
        <w:rPr>
          <w:rFonts w:ascii="Times New Roman" w:hAnsi="Times New Roman" w:cs="Times New Roman"/>
          <w:sz w:val="24"/>
          <w:szCs w:val="24"/>
        </w:rPr>
        <w:t xml:space="preserve"> de fazer os deveres e tarefas escolares. Apresenta também dificuldades de relacionamento interpessoal, isolando-se, não brincando com ninguém no recreio.</w:t>
      </w:r>
      <w:r>
        <w:rPr>
          <w:rFonts w:ascii="Times New Roman" w:hAnsi="Times New Roman" w:cs="Times New Roman"/>
          <w:sz w:val="24"/>
          <w:szCs w:val="24"/>
        </w:rPr>
        <w:t xml:space="preserve"> Considera que os colegas não gostam de brincar com ele e, às vezes, gozam-lhe, chamando-lhe de gordo, e batem-lhe. Refere não ter</w:t>
      </w:r>
      <w:r w:rsidRPr="00D407A8">
        <w:rPr>
          <w:rFonts w:ascii="Times New Roman" w:hAnsi="Times New Roman" w:cs="Times New Roman"/>
          <w:sz w:val="24"/>
          <w:szCs w:val="24"/>
        </w:rPr>
        <w:t xml:space="preserve"> amigos e só brinca</w:t>
      </w:r>
      <w:r w:rsidR="00E72C4A">
        <w:rPr>
          <w:rFonts w:ascii="Times New Roman" w:hAnsi="Times New Roman" w:cs="Times New Roman"/>
          <w:sz w:val="24"/>
          <w:szCs w:val="24"/>
        </w:rPr>
        <w:t>r</w:t>
      </w:r>
      <w:r w:rsidRPr="00D407A8">
        <w:rPr>
          <w:rFonts w:ascii="Times New Roman" w:hAnsi="Times New Roman" w:cs="Times New Roman"/>
          <w:sz w:val="24"/>
          <w:szCs w:val="24"/>
        </w:rPr>
        <w:t xml:space="preserve"> com a irmã. </w:t>
      </w:r>
    </w:p>
    <w:p w:rsidR="009718C0" w:rsidRPr="00D407A8"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D407A8">
        <w:rPr>
          <w:rFonts w:ascii="Times New Roman" w:hAnsi="Times New Roman" w:cs="Times New Roman"/>
          <w:sz w:val="24"/>
          <w:szCs w:val="24"/>
        </w:rPr>
        <w:t>O comportamento do N. em casa é descrito pela mãe como “normal”</w:t>
      </w:r>
      <w:r w:rsidR="00E72C4A">
        <w:rPr>
          <w:rFonts w:ascii="Times New Roman" w:hAnsi="Times New Roman" w:cs="Times New Roman"/>
          <w:sz w:val="24"/>
          <w:szCs w:val="24"/>
        </w:rPr>
        <w:t xml:space="preserve"> (sic.)</w:t>
      </w:r>
      <w:r w:rsidRPr="00D407A8">
        <w:rPr>
          <w:rFonts w:ascii="Times New Roman" w:hAnsi="Times New Roman" w:cs="Times New Roman"/>
          <w:sz w:val="24"/>
          <w:szCs w:val="24"/>
        </w:rPr>
        <w:t>, embora refira que reage mal quando é contrariado, batendo com as portas, fechando-se no quarto e batendo, por vezes, com a cabeça na parede; acrescentando ainda que é “muito distraído e irrequieto”</w:t>
      </w:r>
      <w:r w:rsidR="00E72C4A">
        <w:rPr>
          <w:rFonts w:ascii="Times New Roman" w:hAnsi="Times New Roman" w:cs="Times New Roman"/>
          <w:sz w:val="24"/>
          <w:szCs w:val="24"/>
        </w:rPr>
        <w:t>(sic.)</w:t>
      </w:r>
      <w:r w:rsidRPr="00D407A8">
        <w:rPr>
          <w:rFonts w:ascii="Times New Roman" w:hAnsi="Times New Roman" w:cs="Times New Roman"/>
          <w:sz w:val="24"/>
          <w:szCs w:val="24"/>
        </w:rPr>
        <w:t>.</w:t>
      </w:r>
      <w:r>
        <w:rPr>
          <w:rFonts w:ascii="Times New Roman" w:hAnsi="Times New Roman" w:cs="Times New Roman"/>
          <w:sz w:val="24"/>
          <w:szCs w:val="24"/>
        </w:rPr>
        <w:t xml:space="preserve"> </w:t>
      </w:r>
    </w:p>
    <w:p w:rsidR="009718C0" w:rsidRPr="005A2121" w:rsidRDefault="009718C0" w:rsidP="009718C0">
      <w:pPr>
        <w:spacing w:line="360" w:lineRule="auto"/>
        <w:jc w:val="both"/>
        <w:rPr>
          <w:rFonts w:ascii="Times New Roman" w:hAnsi="Times New Roman" w:cs="Times New Roman"/>
          <w:b/>
          <w:sz w:val="24"/>
          <w:szCs w:val="24"/>
        </w:rPr>
      </w:pPr>
      <w:r>
        <w:rPr>
          <w:rFonts w:ascii="Times New Roman" w:hAnsi="Times New Roman" w:cs="Times New Roman"/>
          <w:b/>
          <w:sz w:val="24"/>
          <w:szCs w:val="24"/>
        </w:rPr>
        <w:t>b) Informações escolares</w:t>
      </w:r>
    </w:p>
    <w:p w:rsidR="009718C0" w:rsidRPr="005A2121" w:rsidRDefault="009718C0" w:rsidP="009718C0">
      <w:pPr>
        <w:pStyle w:val="PargrafodaLista"/>
        <w:numPr>
          <w:ilvl w:val="0"/>
          <w:numId w:val="60"/>
        </w:numPr>
        <w:spacing w:line="360" w:lineRule="auto"/>
        <w:jc w:val="both"/>
        <w:rPr>
          <w:rFonts w:ascii="Times New Roman" w:hAnsi="Times New Roman" w:cs="Times New Roman"/>
          <w:b/>
          <w:sz w:val="24"/>
          <w:szCs w:val="24"/>
        </w:rPr>
      </w:pPr>
      <w:r w:rsidRPr="005A2121">
        <w:rPr>
          <w:rFonts w:ascii="Times New Roman" w:hAnsi="Times New Roman" w:cs="Times New Roman"/>
          <w:b/>
          <w:sz w:val="24"/>
          <w:szCs w:val="24"/>
        </w:rPr>
        <w:t>Relatório enviado pela professora</w:t>
      </w:r>
    </w:p>
    <w:p w:rsidR="009718C0" w:rsidRDefault="00E72C4A"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9718C0">
        <w:rPr>
          <w:rFonts w:ascii="Times New Roman" w:hAnsi="Times New Roman" w:cs="Times New Roman"/>
          <w:sz w:val="24"/>
          <w:szCs w:val="24"/>
        </w:rPr>
        <w:t>“Aluno a frequentar o 2.º ano pela 2.ª vez. Encontra-se a trabalhar competências do 1.º ano ao nível da leitura, da escrita e da aritmética, apresentando em ambos muitas dificuldades. Recebe quatros horas semanais de apoio individualizado. De modo geral tem vindo a corresponder às metas pedagógicas previstas, mas revela necessidade de acompanhamento permanente pela professora.</w:t>
      </w:r>
    </w:p>
    <w:p w:rsidR="009718C0" w:rsidRDefault="009718C0" w:rsidP="009718C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Distrai-se com facilmente, estraga o material escolar. Apresenta estados de humor variáveis que condicionam a prática pedagógica e as propostas de actividades.</w:t>
      </w:r>
    </w:p>
    <w:p w:rsidR="009718C0" w:rsidRDefault="009718C0" w:rsidP="009718C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Gosta de desenhar, apresenta boa capacidade de observação e de memória visual, mas não gosta de colorir os seus desenhos, desvalorizando cores e tons, dando especial relevo ao traço e à imagem.</w:t>
      </w:r>
    </w:p>
    <w:p w:rsidR="009718C0" w:rsidRDefault="009718C0" w:rsidP="009718C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Apresenta comportamento normal na relação com os pares. Não participa nos jogos de bola ou em equipa, isolando-se muitas vezes. Não tem revelado comportamentos agressivos até ao momento.</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Aconselhamos o encaminhamento para a consulta de nutricionismo, pois o excesso de peso condiciona determinados comportamentos e brincadeiras e diminui a auto-estima.</w:t>
      </w:r>
      <w:r w:rsidR="00E72C4A">
        <w:rPr>
          <w:rFonts w:ascii="Times New Roman" w:hAnsi="Times New Roman" w:cs="Times New Roman"/>
          <w:sz w:val="24"/>
          <w:szCs w:val="24"/>
        </w:rPr>
        <w:t>” (sic.</w:t>
      </w:r>
      <w:r>
        <w:rPr>
          <w:rFonts w:ascii="Times New Roman" w:hAnsi="Times New Roman" w:cs="Times New Roman"/>
          <w:sz w:val="24"/>
          <w:szCs w:val="24"/>
        </w:rPr>
        <w:t>)</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Desta informação, depreendemos que se trata de uma criança com provável atraso intelectual ou cognitivo.</w:t>
      </w:r>
    </w:p>
    <w:p w:rsidR="009718C0" w:rsidRDefault="009718C0" w:rsidP="009718C0">
      <w:pPr>
        <w:spacing w:line="360" w:lineRule="auto"/>
        <w:jc w:val="both"/>
        <w:rPr>
          <w:rFonts w:ascii="Times New Roman" w:hAnsi="Times New Roman" w:cs="Times New Roman"/>
          <w:sz w:val="24"/>
          <w:szCs w:val="24"/>
        </w:rPr>
      </w:pPr>
    </w:p>
    <w:p w:rsidR="00E72C4A" w:rsidRDefault="00E72C4A" w:rsidP="009718C0">
      <w:pPr>
        <w:spacing w:line="360" w:lineRule="auto"/>
        <w:jc w:val="both"/>
        <w:rPr>
          <w:rFonts w:ascii="Times New Roman" w:hAnsi="Times New Roman" w:cs="Times New Roman"/>
          <w:sz w:val="24"/>
          <w:szCs w:val="24"/>
        </w:rPr>
      </w:pPr>
    </w:p>
    <w:p w:rsidR="00E72C4A" w:rsidRDefault="00E72C4A" w:rsidP="009718C0">
      <w:pPr>
        <w:spacing w:line="360" w:lineRule="auto"/>
        <w:jc w:val="both"/>
        <w:rPr>
          <w:rFonts w:ascii="Times New Roman" w:hAnsi="Times New Roman" w:cs="Times New Roman"/>
          <w:sz w:val="24"/>
          <w:szCs w:val="24"/>
        </w:rPr>
      </w:pPr>
    </w:p>
    <w:p w:rsidR="00E72C4A" w:rsidRDefault="00E72C4A" w:rsidP="009718C0">
      <w:pPr>
        <w:spacing w:line="360" w:lineRule="auto"/>
        <w:jc w:val="both"/>
        <w:rPr>
          <w:rFonts w:ascii="Times New Roman" w:hAnsi="Times New Roman" w:cs="Times New Roman"/>
          <w:sz w:val="24"/>
          <w:szCs w:val="24"/>
        </w:rPr>
      </w:pPr>
    </w:p>
    <w:p w:rsidR="00E72C4A" w:rsidRDefault="00E72C4A" w:rsidP="009718C0">
      <w:pPr>
        <w:spacing w:line="360" w:lineRule="auto"/>
        <w:jc w:val="both"/>
        <w:rPr>
          <w:rFonts w:ascii="Times New Roman" w:hAnsi="Times New Roman" w:cs="Times New Roman"/>
          <w:sz w:val="24"/>
          <w:szCs w:val="24"/>
        </w:rPr>
      </w:pPr>
    </w:p>
    <w:p w:rsidR="00E72C4A" w:rsidRDefault="00E72C4A" w:rsidP="009718C0">
      <w:pPr>
        <w:spacing w:line="360" w:lineRule="auto"/>
        <w:jc w:val="both"/>
        <w:rPr>
          <w:rFonts w:ascii="Times New Roman" w:hAnsi="Times New Roman" w:cs="Times New Roman"/>
          <w:sz w:val="24"/>
          <w:szCs w:val="24"/>
        </w:rPr>
      </w:pPr>
    </w:p>
    <w:p w:rsidR="00E72C4A" w:rsidRDefault="00E72C4A" w:rsidP="009718C0">
      <w:pPr>
        <w:spacing w:line="360" w:lineRule="auto"/>
        <w:jc w:val="both"/>
        <w:rPr>
          <w:rFonts w:ascii="Times New Roman" w:hAnsi="Times New Roman" w:cs="Times New Roman"/>
          <w:sz w:val="24"/>
          <w:szCs w:val="24"/>
        </w:rPr>
      </w:pPr>
    </w:p>
    <w:p w:rsidR="009718C0" w:rsidRPr="005A2121" w:rsidRDefault="009718C0" w:rsidP="009718C0">
      <w:pPr>
        <w:spacing w:line="360" w:lineRule="auto"/>
        <w:jc w:val="both"/>
        <w:rPr>
          <w:rFonts w:ascii="Times New Roman" w:hAnsi="Times New Roman" w:cs="Times New Roman"/>
          <w:b/>
          <w:sz w:val="24"/>
          <w:szCs w:val="24"/>
        </w:rPr>
      </w:pPr>
      <w:r w:rsidRPr="005A2121">
        <w:rPr>
          <w:rFonts w:ascii="Times New Roman" w:hAnsi="Times New Roman" w:cs="Times New Roman"/>
          <w:b/>
          <w:sz w:val="24"/>
          <w:szCs w:val="24"/>
        </w:rPr>
        <w:t>c)</w:t>
      </w:r>
      <w:r>
        <w:rPr>
          <w:rFonts w:ascii="Times New Roman" w:hAnsi="Times New Roman" w:cs="Times New Roman"/>
          <w:b/>
          <w:sz w:val="24"/>
          <w:szCs w:val="24"/>
        </w:rPr>
        <w:t xml:space="preserve"> Informações obtidas com os instrumentos de avaliação</w:t>
      </w:r>
    </w:p>
    <w:p w:rsidR="009718C0" w:rsidRDefault="009718C0" w:rsidP="009718C0">
      <w:pPr>
        <w:pStyle w:val="PargrafodaLista"/>
        <w:numPr>
          <w:ilvl w:val="0"/>
          <w:numId w:val="62"/>
        </w:numPr>
        <w:spacing w:line="360" w:lineRule="auto"/>
        <w:jc w:val="both"/>
        <w:rPr>
          <w:rFonts w:ascii="Times New Roman" w:hAnsi="Times New Roman" w:cs="Times New Roman"/>
          <w:b/>
          <w:sz w:val="24"/>
          <w:szCs w:val="24"/>
        </w:rPr>
      </w:pPr>
      <w:r w:rsidRPr="005A2121">
        <w:rPr>
          <w:rFonts w:ascii="Times New Roman" w:hAnsi="Times New Roman" w:cs="Times New Roman"/>
          <w:b/>
          <w:sz w:val="24"/>
          <w:szCs w:val="24"/>
        </w:rPr>
        <w:t>Resultados da WISC – III</w:t>
      </w:r>
    </w:p>
    <w:p w:rsidR="009718C0" w:rsidRDefault="009718C0" w:rsidP="009718C0">
      <w:pPr>
        <w:pStyle w:val="PargrafodaLista"/>
        <w:spacing w:line="360" w:lineRule="auto"/>
        <w:jc w:val="both"/>
        <w:rPr>
          <w:rFonts w:ascii="Times New Roman" w:hAnsi="Times New Roman" w:cs="Times New Roman"/>
          <w:b/>
          <w:sz w:val="24"/>
          <w:szCs w:val="24"/>
        </w:rPr>
      </w:pPr>
    </w:p>
    <w:p w:rsidR="009718C0" w:rsidRPr="008956EE" w:rsidRDefault="009718C0" w:rsidP="009718C0">
      <w:pPr>
        <w:pStyle w:val="PargrafodaLista"/>
        <w:spacing w:line="240" w:lineRule="auto"/>
        <w:ind w:left="0"/>
        <w:jc w:val="both"/>
        <w:rPr>
          <w:rFonts w:ascii="Times New Roman" w:hAnsi="Times New Roman" w:cs="Times New Roman"/>
          <w:sz w:val="20"/>
          <w:szCs w:val="20"/>
        </w:rPr>
      </w:pPr>
      <w:r w:rsidRPr="008956EE">
        <w:rPr>
          <w:rFonts w:ascii="Times New Roman" w:hAnsi="Times New Roman" w:cs="Times New Roman"/>
          <w:sz w:val="20"/>
          <w:szCs w:val="20"/>
        </w:rPr>
        <w:t xml:space="preserve">Tabela </w:t>
      </w:r>
      <w:r w:rsidR="00E72C4A">
        <w:rPr>
          <w:rFonts w:ascii="Times New Roman" w:hAnsi="Times New Roman" w:cs="Times New Roman"/>
          <w:sz w:val="20"/>
          <w:szCs w:val="20"/>
        </w:rPr>
        <w:t>1</w:t>
      </w:r>
      <w:r w:rsidRPr="008956EE">
        <w:rPr>
          <w:rFonts w:ascii="Times New Roman" w:hAnsi="Times New Roman" w:cs="Times New Roman"/>
          <w:sz w:val="20"/>
          <w:szCs w:val="20"/>
        </w:rPr>
        <w:t xml:space="preserve"> - </w:t>
      </w:r>
      <w:r w:rsidRPr="008956EE">
        <w:rPr>
          <w:rFonts w:ascii="Times New Roman" w:hAnsi="Times New Roman" w:cs="Times New Roman"/>
          <w:i/>
          <w:sz w:val="20"/>
          <w:szCs w:val="20"/>
        </w:rPr>
        <w:t>Resultados da WISC-III</w:t>
      </w:r>
    </w:p>
    <w:tbl>
      <w:tblPr>
        <w:tblStyle w:val="TabelacomGrelha"/>
        <w:tblW w:w="0" w:type="auto"/>
        <w:tblInd w:w="108" w:type="dxa"/>
        <w:tblLook w:val="04A0" w:firstRow="1" w:lastRow="0" w:firstColumn="1" w:lastColumn="0" w:noHBand="0" w:noVBand="1"/>
      </w:tblPr>
      <w:tblGrid>
        <w:gridCol w:w="3220"/>
        <w:gridCol w:w="947"/>
        <w:gridCol w:w="3494"/>
        <w:gridCol w:w="951"/>
      </w:tblGrid>
      <w:tr w:rsidR="009718C0" w:rsidTr="001B4D7E">
        <w:trPr>
          <w:trHeight w:val="425"/>
        </w:trPr>
        <w:tc>
          <w:tcPr>
            <w:tcW w:w="3220" w:type="dxa"/>
            <w:shd w:val="clear" w:color="auto" w:fill="D9D9D9" w:themeFill="background1" w:themeFillShade="D9"/>
          </w:tcPr>
          <w:p w:rsidR="009718C0" w:rsidRPr="004C774B" w:rsidRDefault="009718C0" w:rsidP="001B4D7E">
            <w:pPr>
              <w:spacing w:line="360" w:lineRule="auto"/>
              <w:jc w:val="both"/>
              <w:rPr>
                <w:rFonts w:ascii="Times New Roman" w:hAnsi="Times New Roman" w:cs="Times New Roman"/>
                <w:b/>
              </w:rPr>
            </w:pPr>
            <w:r w:rsidRPr="004C774B">
              <w:rPr>
                <w:rFonts w:ascii="Times New Roman" w:hAnsi="Times New Roman" w:cs="Times New Roman"/>
                <w:b/>
              </w:rPr>
              <w:t>Provas Verbais</w:t>
            </w:r>
          </w:p>
        </w:tc>
        <w:tc>
          <w:tcPr>
            <w:tcW w:w="947" w:type="dxa"/>
            <w:shd w:val="clear" w:color="auto" w:fill="D9D9D9" w:themeFill="background1" w:themeFillShade="D9"/>
          </w:tcPr>
          <w:p w:rsidR="009718C0" w:rsidRPr="00296522" w:rsidRDefault="009718C0" w:rsidP="001B4D7E">
            <w:pPr>
              <w:spacing w:line="360" w:lineRule="auto"/>
              <w:jc w:val="both"/>
              <w:rPr>
                <w:rFonts w:ascii="Times New Roman" w:hAnsi="Times New Roman" w:cs="Times New Roman"/>
                <w:b/>
              </w:rPr>
            </w:pPr>
            <w:r w:rsidRPr="00296522">
              <w:rPr>
                <w:rFonts w:ascii="Times New Roman" w:hAnsi="Times New Roman" w:cs="Times New Roman"/>
                <w:b/>
              </w:rPr>
              <w:t>PT</w:t>
            </w:r>
          </w:p>
        </w:tc>
        <w:tc>
          <w:tcPr>
            <w:tcW w:w="3494" w:type="dxa"/>
            <w:shd w:val="clear" w:color="auto" w:fill="D9D9D9" w:themeFill="background1" w:themeFillShade="D9"/>
          </w:tcPr>
          <w:p w:rsidR="009718C0" w:rsidRPr="00296522" w:rsidRDefault="009718C0" w:rsidP="001B4D7E">
            <w:pPr>
              <w:spacing w:line="360" w:lineRule="auto"/>
              <w:jc w:val="both"/>
              <w:rPr>
                <w:rFonts w:ascii="Times New Roman" w:hAnsi="Times New Roman" w:cs="Times New Roman"/>
                <w:b/>
              </w:rPr>
            </w:pPr>
            <w:r w:rsidRPr="00296522">
              <w:rPr>
                <w:rFonts w:ascii="Times New Roman" w:hAnsi="Times New Roman" w:cs="Times New Roman"/>
                <w:b/>
              </w:rPr>
              <w:t>Provas de Realização</w:t>
            </w:r>
          </w:p>
        </w:tc>
        <w:tc>
          <w:tcPr>
            <w:tcW w:w="951" w:type="dxa"/>
            <w:shd w:val="clear" w:color="auto" w:fill="D9D9D9" w:themeFill="background1" w:themeFillShade="D9"/>
          </w:tcPr>
          <w:p w:rsidR="009718C0" w:rsidRPr="00296522" w:rsidRDefault="009718C0" w:rsidP="001B4D7E">
            <w:pPr>
              <w:spacing w:line="360" w:lineRule="auto"/>
              <w:jc w:val="both"/>
              <w:rPr>
                <w:rFonts w:ascii="Times New Roman" w:hAnsi="Times New Roman" w:cs="Times New Roman"/>
                <w:b/>
              </w:rPr>
            </w:pPr>
            <w:r w:rsidRPr="00296522">
              <w:rPr>
                <w:rFonts w:ascii="Times New Roman" w:hAnsi="Times New Roman" w:cs="Times New Roman"/>
                <w:b/>
              </w:rPr>
              <w:t>PT</w:t>
            </w:r>
          </w:p>
        </w:tc>
      </w:tr>
      <w:tr w:rsidR="009718C0" w:rsidTr="001B4D7E">
        <w:trPr>
          <w:trHeight w:val="1305"/>
        </w:trPr>
        <w:tc>
          <w:tcPr>
            <w:tcW w:w="3220" w:type="dxa"/>
          </w:tcPr>
          <w:p w:rsidR="009718C0" w:rsidRPr="00431BBE" w:rsidRDefault="009718C0" w:rsidP="001B4D7E">
            <w:pPr>
              <w:spacing w:line="360" w:lineRule="auto"/>
              <w:jc w:val="both"/>
              <w:rPr>
                <w:rFonts w:ascii="Times New Roman" w:hAnsi="Times New Roman" w:cs="Times New Roman"/>
              </w:rPr>
            </w:pPr>
            <w:r w:rsidRPr="00431BBE">
              <w:rPr>
                <w:rFonts w:ascii="Times New Roman" w:hAnsi="Times New Roman" w:cs="Times New Roman"/>
              </w:rPr>
              <w:t>Informação</w:t>
            </w:r>
          </w:p>
          <w:p w:rsidR="009718C0" w:rsidRPr="00431BBE" w:rsidRDefault="009718C0" w:rsidP="001B4D7E">
            <w:pPr>
              <w:spacing w:line="360" w:lineRule="auto"/>
              <w:jc w:val="both"/>
              <w:rPr>
                <w:rFonts w:ascii="Times New Roman" w:hAnsi="Times New Roman" w:cs="Times New Roman"/>
              </w:rPr>
            </w:pPr>
            <w:r w:rsidRPr="00431BBE">
              <w:rPr>
                <w:rFonts w:ascii="Times New Roman" w:hAnsi="Times New Roman" w:cs="Times New Roman"/>
              </w:rPr>
              <w:t>Semelhanças</w:t>
            </w:r>
          </w:p>
          <w:p w:rsidR="009718C0" w:rsidRPr="00431BBE" w:rsidRDefault="009718C0" w:rsidP="001B4D7E">
            <w:pPr>
              <w:spacing w:line="360" w:lineRule="auto"/>
              <w:jc w:val="both"/>
              <w:rPr>
                <w:rFonts w:ascii="Times New Roman" w:hAnsi="Times New Roman" w:cs="Times New Roman"/>
              </w:rPr>
            </w:pPr>
            <w:r w:rsidRPr="00431BBE">
              <w:rPr>
                <w:rFonts w:ascii="Times New Roman" w:hAnsi="Times New Roman" w:cs="Times New Roman"/>
              </w:rPr>
              <w:t>Aritmética</w:t>
            </w:r>
          </w:p>
          <w:p w:rsidR="009718C0" w:rsidRPr="00431BBE" w:rsidRDefault="009718C0" w:rsidP="001B4D7E">
            <w:pPr>
              <w:spacing w:line="360" w:lineRule="auto"/>
              <w:jc w:val="both"/>
              <w:rPr>
                <w:rFonts w:ascii="Times New Roman" w:hAnsi="Times New Roman" w:cs="Times New Roman"/>
              </w:rPr>
            </w:pPr>
            <w:r w:rsidRPr="00431BBE">
              <w:rPr>
                <w:rFonts w:ascii="Times New Roman" w:hAnsi="Times New Roman" w:cs="Times New Roman"/>
              </w:rPr>
              <w:t>Vocabulário</w:t>
            </w:r>
          </w:p>
          <w:p w:rsidR="009718C0" w:rsidRPr="00431BBE" w:rsidRDefault="009718C0" w:rsidP="001B4D7E">
            <w:pPr>
              <w:spacing w:line="360" w:lineRule="auto"/>
              <w:jc w:val="both"/>
              <w:rPr>
                <w:rFonts w:ascii="Times New Roman" w:hAnsi="Times New Roman" w:cs="Times New Roman"/>
              </w:rPr>
            </w:pPr>
            <w:r w:rsidRPr="00431BBE">
              <w:rPr>
                <w:rFonts w:ascii="Times New Roman" w:hAnsi="Times New Roman" w:cs="Times New Roman"/>
              </w:rPr>
              <w:t>Compreensão</w:t>
            </w:r>
          </w:p>
        </w:tc>
        <w:tc>
          <w:tcPr>
            <w:tcW w:w="947" w:type="dxa"/>
          </w:tcPr>
          <w:p w:rsidR="009718C0" w:rsidRPr="00431BBE" w:rsidRDefault="009718C0" w:rsidP="001B4D7E">
            <w:pPr>
              <w:spacing w:line="360" w:lineRule="auto"/>
              <w:jc w:val="both"/>
              <w:rPr>
                <w:rFonts w:ascii="Times New Roman" w:hAnsi="Times New Roman" w:cs="Times New Roman"/>
              </w:rPr>
            </w:pPr>
            <w:r>
              <w:rPr>
                <w:rFonts w:ascii="Times New Roman" w:hAnsi="Times New Roman" w:cs="Times New Roman"/>
              </w:rPr>
              <w:t>5</w:t>
            </w:r>
          </w:p>
          <w:p w:rsidR="009718C0" w:rsidRPr="00431BBE" w:rsidRDefault="009718C0" w:rsidP="001B4D7E">
            <w:pPr>
              <w:spacing w:line="360" w:lineRule="auto"/>
              <w:jc w:val="both"/>
              <w:rPr>
                <w:rFonts w:ascii="Times New Roman" w:hAnsi="Times New Roman" w:cs="Times New Roman"/>
              </w:rPr>
            </w:pPr>
            <w:r>
              <w:rPr>
                <w:rFonts w:ascii="Times New Roman" w:hAnsi="Times New Roman" w:cs="Times New Roman"/>
              </w:rPr>
              <w:t>8</w:t>
            </w:r>
          </w:p>
          <w:p w:rsidR="009718C0" w:rsidRPr="00431BBE" w:rsidRDefault="009718C0" w:rsidP="001B4D7E">
            <w:pPr>
              <w:spacing w:line="360" w:lineRule="auto"/>
              <w:jc w:val="both"/>
              <w:rPr>
                <w:rFonts w:ascii="Times New Roman" w:hAnsi="Times New Roman" w:cs="Times New Roman"/>
              </w:rPr>
            </w:pPr>
            <w:r>
              <w:rPr>
                <w:rFonts w:ascii="Times New Roman" w:hAnsi="Times New Roman" w:cs="Times New Roman"/>
              </w:rPr>
              <w:t>8</w:t>
            </w:r>
          </w:p>
          <w:p w:rsidR="009718C0" w:rsidRPr="00431BBE" w:rsidRDefault="009718C0" w:rsidP="001B4D7E">
            <w:pPr>
              <w:spacing w:line="360" w:lineRule="auto"/>
              <w:jc w:val="both"/>
              <w:rPr>
                <w:rFonts w:ascii="Times New Roman" w:hAnsi="Times New Roman" w:cs="Times New Roman"/>
              </w:rPr>
            </w:pPr>
            <w:r>
              <w:rPr>
                <w:rFonts w:ascii="Times New Roman" w:hAnsi="Times New Roman" w:cs="Times New Roman"/>
              </w:rPr>
              <w:t>5</w:t>
            </w:r>
          </w:p>
          <w:p w:rsidR="009718C0" w:rsidRPr="00431BBE" w:rsidRDefault="009718C0" w:rsidP="001B4D7E">
            <w:pPr>
              <w:spacing w:line="360" w:lineRule="auto"/>
              <w:jc w:val="both"/>
              <w:rPr>
                <w:rFonts w:ascii="Times New Roman" w:hAnsi="Times New Roman" w:cs="Times New Roman"/>
              </w:rPr>
            </w:pPr>
            <w:r>
              <w:rPr>
                <w:rFonts w:ascii="Times New Roman" w:hAnsi="Times New Roman" w:cs="Times New Roman"/>
              </w:rPr>
              <w:t>4</w:t>
            </w:r>
          </w:p>
        </w:tc>
        <w:tc>
          <w:tcPr>
            <w:tcW w:w="3494" w:type="dxa"/>
          </w:tcPr>
          <w:p w:rsidR="009718C0" w:rsidRPr="00431BBE" w:rsidRDefault="009718C0" w:rsidP="001B4D7E">
            <w:pPr>
              <w:spacing w:line="360" w:lineRule="auto"/>
              <w:jc w:val="both"/>
              <w:rPr>
                <w:rFonts w:ascii="Times New Roman" w:hAnsi="Times New Roman" w:cs="Times New Roman"/>
              </w:rPr>
            </w:pPr>
            <w:r w:rsidRPr="00431BBE">
              <w:rPr>
                <w:rFonts w:ascii="Times New Roman" w:hAnsi="Times New Roman" w:cs="Times New Roman"/>
              </w:rPr>
              <w:t>Completamento gravuras</w:t>
            </w:r>
          </w:p>
          <w:p w:rsidR="009718C0" w:rsidRPr="00431BBE" w:rsidRDefault="009718C0" w:rsidP="001B4D7E">
            <w:pPr>
              <w:spacing w:line="360" w:lineRule="auto"/>
              <w:jc w:val="both"/>
              <w:rPr>
                <w:rFonts w:ascii="Times New Roman" w:hAnsi="Times New Roman" w:cs="Times New Roman"/>
              </w:rPr>
            </w:pPr>
            <w:r w:rsidRPr="00431BBE">
              <w:rPr>
                <w:rFonts w:ascii="Times New Roman" w:hAnsi="Times New Roman" w:cs="Times New Roman"/>
              </w:rPr>
              <w:t>Código</w:t>
            </w:r>
          </w:p>
          <w:p w:rsidR="009718C0" w:rsidRPr="00431BBE" w:rsidRDefault="009718C0" w:rsidP="001B4D7E">
            <w:pPr>
              <w:spacing w:line="360" w:lineRule="auto"/>
              <w:jc w:val="both"/>
              <w:rPr>
                <w:rFonts w:ascii="Times New Roman" w:hAnsi="Times New Roman" w:cs="Times New Roman"/>
              </w:rPr>
            </w:pPr>
            <w:r w:rsidRPr="00431BBE">
              <w:rPr>
                <w:rFonts w:ascii="Times New Roman" w:hAnsi="Times New Roman" w:cs="Times New Roman"/>
              </w:rPr>
              <w:t>Disposição gravuras</w:t>
            </w:r>
          </w:p>
          <w:p w:rsidR="009718C0" w:rsidRPr="00431BBE" w:rsidRDefault="009718C0" w:rsidP="001B4D7E">
            <w:pPr>
              <w:spacing w:line="360" w:lineRule="auto"/>
              <w:jc w:val="both"/>
              <w:rPr>
                <w:rFonts w:ascii="Times New Roman" w:hAnsi="Times New Roman" w:cs="Times New Roman"/>
              </w:rPr>
            </w:pPr>
            <w:r w:rsidRPr="00431BBE">
              <w:rPr>
                <w:rFonts w:ascii="Times New Roman" w:hAnsi="Times New Roman" w:cs="Times New Roman"/>
              </w:rPr>
              <w:t>Cubos</w:t>
            </w:r>
          </w:p>
          <w:p w:rsidR="009718C0" w:rsidRPr="00431BBE" w:rsidRDefault="009718C0" w:rsidP="001B4D7E">
            <w:pPr>
              <w:spacing w:line="360" w:lineRule="auto"/>
              <w:jc w:val="both"/>
              <w:rPr>
                <w:rFonts w:ascii="Times New Roman" w:hAnsi="Times New Roman" w:cs="Times New Roman"/>
              </w:rPr>
            </w:pPr>
            <w:r w:rsidRPr="00431BBE">
              <w:rPr>
                <w:rFonts w:ascii="Times New Roman" w:hAnsi="Times New Roman" w:cs="Times New Roman"/>
              </w:rPr>
              <w:t>Composição objectos</w:t>
            </w:r>
          </w:p>
        </w:tc>
        <w:tc>
          <w:tcPr>
            <w:tcW w:w="951" w:type="dxa"/>
          </w:tcPr>
          <w:p w:rsidR="009718C0" w:rsidRPr="00431BBE" w:rsidRDefault="009718C0" w:rsidP="001B4D7E">
            <w:pPr>
              <w:spacing w:line="360" w:lineRule="auto"/>
              <w:jc w:val="both"/>
              <w:rPr>
                <w:rFonts w:ascii="Times New Roman" w:hAnsi="Times New Roman" w:cs="Times New Roman"/>
              </w:rPr>
            </w:pPr>
            <w:r>
              <w:rPr>
                <w:rFonts w:ascii="Times New Roman" w:hAnsi="Times New Roman" w:cs="Times New Roman"/>
              </w:rPr>
              <w:t>17</w:t>
            </w:r>
          </w:p>
          <w:p w:rsidR="009718C0" w:rsidRPr="00431BBE" w:rsidRDefault="009718C0" w:rsidP="001B4D7E">
            <w:pPr>
              <w:spacing w:line="360" w:lineRule="auto"/>
              <w:jc w:val="both"/>
              <w:rPr>
                <w:rFonts w:ascii="Times New Roman" w:hAnsi="Times New Roman" w:cs="Times New Roman"/>
              </w:rPr>
            </w:pPr>
            <w:r>
              <w:rPr>
                <w:rFonts w:ascii="Times New Roman" w:hAnsi="Times New Roman" w:cs="Times New Roman"/>
              </w:rPr>
              <w:t>4</w:t>
            </w:r>
          </w:p>
          <w:p w:rsidR="009718C0" w:rsidRPr="00431BBE" w:rsidRDefault="009718C0" w:rsidP="001B4D7E">
            <w:pPr>
              <w:spacing w:line="360" w:lineRule="auto"/>
              <w:jc w:val="both"/>
              <w:rPr>
                <w:rFonts w:ascii="Times New Roman" w:hAnsi="Times New Roman" w:cs="Times New Roman"/>
              </w:rPr>
            </w:pPr>
            <w:r>
              <w:rPr>
                <w:rFonts w:ascii="Times New Roman" w:hAnsi="Times New Roman" w:cs="Times New Roman"/>
              </w:rPr>
              <w:t>14</w:t>
            </w:r>
          </w:p>
          <w:p w:rsidR="009718C0" w:rsidRPr="00431BBE" w:rsidRDefault="009718C0" w:rsidP="001B4D7E">
            <w:pPr>
              <w:spacing w:line="360" w:lineRule="auto"/>
              <w:jc w:val="both"/>
              <w:rPr>
                <w:rFonts w:ascii="Times New Roman" w:hAnsi="Times New Roman" w:cs="Times New Roman"/>
              </w:rPr>
            </w:pPr>
            <w:r>
              <w:rPr>
                <w:rFonts w:ascii="Times New Roman" w:hAnsi="Times New Roman" w:cs="Times New Roman"/>
              </w:rPr>
              <w:t>11</w:t>
            </w:r>
          </w:p>
          <w:p w:rsidR="009718C0" w:rsidRPr="00431BBE" w:rsidRDefault="009718C0" w:rsidP="001B4D7E">
            <w:pPr>
              <w:spacing w:line="360" w:lineRule="auto"/>
              <w:jc w:val="both"/>
              <w:rPr>
                <w:rFonts w:ascii="Times New Roman" w:hAnsi="Times New Roman" w:cs="Times New Roman"/>
              </w:rPr>
            </w:pPr>
            <w:r>
              <w:rPr>
                <w:rFonts w:ascii="Times New Roman" w:hAnsi="Times New Roman" w:cs="Times New Roman"/>
              </w:rPr>
              <w:t>7</w:t>
            </w:r>
          </w:p>
        </w:tc>
      </w:tr>
      <w:tr w:rsidR="009718C0" w:rsidTr="001B4D7E">
        <w:tc>
          <w:tcPr>
            <w:tcW w:w="3220" w:type="dxa"/>
          </w:tcPr>
          <w:p w:rsidR="009718C0" w:rsidRPr="00296522" w:rsidRDefault="009718C0" w:rsidP="001B4D7E">
            <w:pPr>
              <w:spacing w:line="360" w:lineRule="auto"/>
              <w:jc w:val="both"/>
              <w:rPr>
                <w:rFonts w:ascii="Times New Roman" w:hAnsi="Times New Roman" w:cs="Times New Roman"/>
                <w:b/>
              </w:rPr>
            </w:pPr>
            <w:r w:rsidRPr="00296522">
              <w:rPr>
                <w:rFonts w:ascii="Times New Roman" w:hAnsi="Times New Roman" w:cs="Times New Roman"/>
                <w:b/>
              </w:rPr>
              <w:t>QI verbal (QIv)</w:t>
            </w:r>
          </w:p>
        </w:tc>
        <w:tc>
          <w:tcPr>
            <w:tcW w:w="947" w:type="dxa"/>
          </w:tcPr>
          <w:p w:rsidR="009718C0" w:rsidRPr="00296522" w:rsidRDefault="009718C0" w:rsidP="001B4D7E">
            <w:pPr>
              <w:spacing w:line="360" w:lineRule="auto"/>
              <w:jc w:val="both"/>
              <w:rPr>
                <w:rFonts w:ascii="Times New Roman" w:hAnsi="Times New Roman" w:cs="Times New Roman"/>
                <w:b/>
              </w:rPr>
            </w:pPr>
            <w:r w:rsidRPr="00296522">
              <w:rPr>
                <w:rFonts w:ascii="Times New Roman" w:hAnsi="Times New Roman" w:cs="Times New Roman"/>
                <w:b/>
              </w:rPr>
              <w:t>70</w:t>
            </w:r>
          </w:p>
        </w:tc>
        <w:tc>
          <w:tcPr>
            <w:tcW w:w="3494" w:type="dxa"/>
          </w:tcPr>
          <w:p w:rsidR="009718C0" w:rsidRPr="00296522" w:rsidRDefault="009718C0" w:rsidP="001B4D7E">
            <w:pPr>
              <w:spacing w:line="360" w:lineRule="auto"/>
              <w:jc w:val="both"/>
              <w:rPr>
                <w:rFonts w:ascii="Times New Roman" w:hAnsi="Times New Roman" w:cs="Times New Roman"/>
                <w:b/>
              </w:rPr>
            </w:pPr>
            <w:r w:rsidRPr="00296522">
              <w:rPr>
                <w:rFonts w:ascii="Times New Roman" w:hAnsi="Times New Roman" w:cs="Times New Roman"/>
                <w:b/>
              </w:rPr>
              <w:t>QI realização (QIr)</w:t>
            </w:r>
          </w:p>
        </w:tc>
        <w:tc>
          <w:tcPr>
            <w:tcW w:w="951" w:type="dxa"/>
          </w:tcPr>
          <w:p w:rsidR="009718C0" w:rsidRPr="00296522" w:rsidRDefault="009718C0" w:rsidP="001B4D7E">
            <w:pPr>
              <w:spacing w:line="360" w:lineRule="auto"/>
              <w:jc w:val="both"/>
              <w:rPr>
                <w:rFonts w:ascii="Times New Roman" w:hAnsi="Times New Roman" w:cs="Times New Roman"/>
                <w:b/>
              </w:rPr>
            </w:pPr>
            <w:r w:rsidRPr="00296522">
              <w:rPr>
                <w:rFonts w:ascii="Times New Roman" w:hAnsi="Times New Roman" w:cs="Times New Roman"/>
                <w:b/>
              </w:rPr>
              <w:t>103</w:t>
            </w:r>
          </w:p>
        </w:tc>
      </w:tr>
      <w:tr w:rsidR="009718C0" w:rsidTr="001B4D7E">
        <w:tc>
          <w:tcPr>
            <w:tcW w:w="4167" w:type="dxa"/>
            <w:gridSpan w:val="2"/>
            <w:vMerge w:val="restart"/>
          </w:tcPr>
          <w:p w:rsidR="009718C0" w:rsidRPr="00431BBE" w:rsidRDefault="009718C0" w:rsidP="001B4D7E">
            <w:pPr>
              <w:spacing w:line="360" w:lineRule="auto"/>
              <w:jc w:val="both"/>
              <w:rPr>
                <w:rFonts w:ascii="Times New Roman" w:hAnsi="Times New Roman" w:cs="Times New Roman"/>
              </w:rPr>
            </w:pPr>
          </w:p>
        </w:tc>
        <w:tc>
          <w:tcPr>
            <w:tcW w:w="3494" w:type="dxa"/>
          </w:tcPr>
          <w:p w:rsidR="009718C0" w:rsidRPr="00296522" w:rsidRDefault="009718C0" w:rsidP="001B4D7E">
            <w:pPr>
              <w:spacing w:line="360" w:lineRule="auto"/>
              <w:jc w:val="both"/>
              <w:rPr>
                <w:rFonts w:ascii="Times New Roman" w:hAnsi="Times New Roman" w:cs="Times New Roman"/>
                <w:b/>
              </w:rPr>
            </w:pPr>
            <w:r w:rsidRPr="00296522">
              <w:rPr>
                <w:rFonts w:ascii="Times New Roman" w:hAnsi="Times New Roman" w:cs="Times New Roman"/>
                <w:b/>
              </w:rPr>
              <w:t>QI total</w:t>
            </w:r>
          </w:p>
        </w:tc>
        <w:tc>
          <w:tcPr>
            <w:tcW w:w="951" w:type="dxa"/>
          </w:tcPr>
          <w:p w:rsidR="009718C0" w:rsidRPr="00296522" w:rsidRDefault="009718C0" w:rsidP="001B4D7E">
            <w:pPr>
              <w:spacing w:line="360" w:lineRule="auto"/>
              <w:jc w:val="both"/>
              <w:rPr>
                <w:rFonts w:ascii="Times New Roman" w:hAnsi="Times New Roman" w:cs="Times New Roman"/>
                <w:b/>
              </w:rPr>
            </w:pPr>
            <w:r>
              <w:rPr>
                <w:rFonts w:ascii="Times New Roman" w:hAnsi="Times New Roman" w:cs="Times New Roman"/>
                <w:b/>
              </w:rPr>
              <w:t>8</w:t>
            </w:r>
            <w:r w:rsidRPr="00296522">
              <w:rPr>
                <w:rFonts w:ascii="Times New Roman" w:hAnsi="Times New Roman" w:cs="Times New Roman"/>
                <w:b/>
              </w:rPr>
              <w:t>4</w:t>
            </w:r>
          </w:p>
        </w:tc>
      </w:tr>
      <w:tr w:rsidR="009718C0" w:rsidTr="001B4D7E">
        <w:tc>
          <w:tcPr>
            <w:tcW w:w="4167" w:type="dxa"/>
            <w:gridSpan w:val="2"/>
            <w:vMerge/>
          </w:tcPr>
          <w:p w:rsidR="009718C0" w:rsidRPr="00431BBE" w:rsidRDefault="009718C0" w:rsidP="001B4D7E">
            <w:pPr>
              <w:spacing w:line="360" w:lineRule="auto"/>
              <w:jc w:val="both"/>
              <w:rPr>
                <w:rFonts w:ascii="Times New Roman" w:hAnsi="Times New Roman" w:cs="Times New Roman"/>
              </w:rPr>
            </w:pPr>
          </w:p>
        </w:tc>
        <w:tc>
          <w:tcPr>
            <w:tcW w:w="3494" w:type="dxa"/>
          </w:tcPr>
          <w:p w:rsidR="009718C0" w:rsidRPr="00296522" w:rsidRDefault="009718C0" w:rsidP="001B4D7E">
            <w:pPr>
              <w:spacing w:line="360" w:lineRule="auto"/>
              <w:jc w:val="both"/>
              <w:rPr>
                <w:rFonts w:ascii="Times New Roman" w:hAnsi="Times New Roman" w:cs="Times New Roman"/>
                <w:b/>
              </w:rPr>
            </w:pPr>
            <w:r w:rsidRPr="00296522">
              <w:rPr>
                <w:rFonts w:ascii="Times New Roman" w:hAnsi="Times New Roman" w:cs="Times New Roman"/>
                <w:b/>
              </w:rPr>
              <w:t>Diferença QIv e QIr</w:t>
            </w:r>
          </w:p>
        </w:tc>
        <w:tc>
          <w:tcPr>
            <w:tcW w:w="951" w:type="dxa"/>
          </w:tcPr>
          <w:p w:rsidR="009718C0" w:rsidRPr="00296522" w:rsidRDefault="009718C0" w:rsidP="001B4D7E">
            <w:pPr>
              <w:spacing w:line="360" w:lineRule="auto"/>
              <w:jc w:val="both"/>
              <w:rPr>
                <w:rFonts w:ascii="Times New Roman" w:hAnsi="Times New Roman" w:cs="Times New Roman"/>
                <w:b/>
              </w:rPr>
            </w:pPr>
            <w:r w:rsidRPr="00296522">
              <w:rPr>
                <w:rFonts w:ascii="Times New Roman" w:hAnsi="Times New Roman" w:cs="Times New Roman"/>
                <w:b/>
              </w:rPr>
              <w:t>33</w:t>
            </w:r>
          </w:p>
        </w:tc>
      </w:tr>
    </w:tbl>
    <w:p w:rsidR="009718C0" w:rsidRDefault="009718C0" w:rsidP="009718C0">
      <w:pPr>
        <w:spacing w:line="360" w:lineRule="auto"/>
        <w:jc w:val="both"/>
      </w:pPr>
    </w:p>
    <w:p w:rsidR="009718C0" w:rsidRDefault="009718C0" w:rsidP="009718C0">
      <w:pPr>
        <w:tabs>
          <w:tab w:val="left" w:pos="0"/>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9718C0" w:rsidRDefault="009718C0" w:rsidP="008B252E">
      <w:pPr>
        <w:spacing w:line="240" w:lineRule="auto"/>
        <w:jc w:val="both"/>
        <w:rPr>
          <w:rFonts w:ascii="Times New Roman" w:hAnsi="Times New Roman" w:cs="Times New Roman"/>
          <w:i/>
          <w:sz w:val="20"/>
          <w:szCs w:val="20"/>
        </w:rPr>
      </w:pPr>
      <w:r>
        <w:rPr>
          <w:rFonts w:ascii="Times New Roman" w:hAnsi="Times New Roman" w:cs="Times New Roman"/>
          <w:sz w:val="20"/>
          <w:szCs w:val="20"/>
        </w:rPr>
        <w:t xml:space="preserve">Figura 1 - </w:t>
      </w:r>
      <w:r w:rsidRPr="008956EE">
        <w:rPr>
          <w:rFonts w:ascii="Times New Roman" w:hAnsi="Times New Roman" w:cs="Times New Roman"/>
          <w:i/>
          <w:sz w:val="20"/>
          <w:szCs w:val="20"/>
        </w:rPr>
        <w:t>Perfil de resultados da WISC-III</w:t>
      </w:r>
    </w:p>
    <w:p w:rsidR="009718C0" w:rsidRPr="000C2030" w:rsidRDefault="009718C0" w:rsidP="008B252E">
      <w:pPr>
        <w:spacing w:line="240" w:lineRule="auto"/>
        <w:jc w:val="both"/>
        <w:rPr>
          <w:rFonts w:ascii="Times New Roman" w:hAnsi="Times New Roman" w:cs="Times New Roman"/>
          <w:b/>
          <w:sz w:val="24"/>
          <w:szCs w:val="24"/>
        </w:rPr>
      </w:pPr>
      <w:r w:rsidRPr="000C2030">
        <w:rPr>
          <w:rFonts w:ascii="Times New Roman" w:hAnsi="Times New Roman" w:cs="Times New Roman"/>
          <w:b/>
          <w:sz w:val="24"/>
          <w:szCs w:val="24"/>
        </w:rPr>
        <w:t xml:space="preserve">         </w:t>
      </w:r>
      <w:r w:rsidR="00E72C4A">
        <w:rPr>
          <w:rFonts w:ascii="Times New Roman" w:hAnsi="Times New Roman" w:cs="Times New Roman"/>
          <w:b/>
          <w:sz w:val="24"/>
          <w:szCs w:val="24"/>
        </w:rPr>
        <w:t xml:space="preserve">            </w:t>
      </w:r>
      <w:r w:rsidRPr="000C2030">
        <w:rPr>
          <w:rFonts w:ascii="Times New Roman" w:hAnsi="Times New Roman" w:cs="Times New Roman"/>
          <w:b/>
          <w:sz w:val="24"/>
          <w:szCs w:val="24"/>
        </w:rPr>
        <w:t xml:space="preserve">  </w:t>
      </w:r>
      <w:r>
        <w:rPr>
          <w:rFonts w:ascii="Times New Roman" w:hAnsi="Times New Roman" w:cs="Times New Roman"/>
          <w:b/>
          <w:sz w:val="24"/>
          <w:szCs w:val="24"/>
        </w:rPr>
        <w:t>P</w:t>
      </w:r>
      <w:r w:rsidRPr="000C2030">
        <w:rPr>
          <w:rFonts w:ascii="Times New Roman" w:hAnsi="Times New Roman" w:cs="Times New Roman"/>
          <w:b/>
          <w:sz w:val="24"/>
          <w:szCs w:val="24"/>
        </w:rPr>
        <w:t xml:space="preserve">rovas Verbais                                                   Provas de Realização                                  </w:t>
      </w:r>
    </w:p>
    <w:p w:rsidR="009718C0" w:rsidRPr="000C2030" w:rsidRDefault="009718C0" w:rsidP="009718C0">
      <w:pPr>
        <w:spacing w:line="360" w:lineRule="auto"/>
        <w:jc w:val="both"/>
        <w:rPr>
          <w:color w:val="404040" w:themeColor="text1" w:themeTint="BF"/>
        </w:rPr>
      </w:pPr>
      <w:r w:rsidRPr="001C030C">
        <w:rPr>
          <w:noProof/>
          <w:lang w:eastAsia="pt-PT"/>
        </w:rPr>
        <w:drawing>
          <wp:inline distT="0" distB="0" distL="0" distR="0">
            <wp:extent cx="5781675" cy="2457450"/>
            <wp:effectExtent l="19050" t="0" r="28575" b="0"/>
            <wp:docPr id="3"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9718C0" w:rsidRPr="008956EE" w:rsidRDefault="009718C0" w:rsidP="009718C0">
      <w:pPr>
        <w:spacing w:line="360" w:lineRule="auto"/>
        <w:jc w:val="both"/>
        <w:rPr>
          <w:rFonts w:ascii="Times New Roman" w:hAnsi="Times New Roman" w:cs="Times New Roman"/>
          <w:i/>
          <w:sz w:val="20"/>
          <w:szCs w:val="20"/>
        </w:rPr>
      </w:pPr>
    </w:p>
    <w:p w:rsidR="009718C0" w:rsidRPr="00E25540" w:rsidRDefault="009718C0" w:rsidP="009718C0">
      <w:pPr>
        <w:spacing w:line="360" w:lineRule="auto"/>
        <w:ind w:firstLine="708"/>
        <w:jc w:val="both"/>
        <w:rPr>
          <w:rFonts w:ascii="Times New Roman" w:hAnsi="Times New Roman" w:cs="Times New Roman"/>
          <w:b/>
          <w:i/>
          <w:sz w:val="24"/>
          <w:szCs w:val="24"/>
        </w:rPr>
      </w:pPr>
      <w:r w:rsidRPr="00E25540">
        <w:rPr>
          <w:rFonts w:ascii="Times New Roman" w:hAnsi="Times New Roman" w:cs="Times New Roman"/>
          <w:b/>
          <w:i/>
          <w:sz w:val="24"/>
          <w:szCs w:val="24"/>
        </w:rPr>
        <w:t>Análise dos resultados</w:t>
      </w:r>
      <w:r>
        <w:rPr>
          <w:rFonts w:ascii="Times New Roman" w:hAnsi="Times New Roman" w:cs="Times New Roman"/>
          <w:b/>
          <w:i/>
          <w:sz w:val="24"/>
          <w:szCs w:val="24"/>
        </w:rPr>
        <w:t>:</w:t>
      </w:r>
    </w:p>
    <w:p w:rsidR="009718C0" w:rsidRPr="001C030C" w:rsidRDefault="009718C0" w:rsidP="009718C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 análise conciliada dos resultados permitem indicar que nos deparamos com um nível intelectual situado no médio inferior (normal lento) (Q.I.total = 84).</w:t>
      </w:r>
    </w:p>
    <w:p w:rsidR="009718C0" w:rsidRDefault="009718C0" w:rsidP="009718C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Verificamos uma superioridade nas provas de realização (Q.I.r = 103), relativas às competências perceptivo-espaciais, e que informam sobre a capacidade de distinção entre o essencial e o acessório; relativamente às provas verbais (Q.I.v = 70),</w:t>
      </w:r>
      <w:r w:rsidRPr="001C030C">
        <w:rPr>
          <w:rFonts w:ascii="Times New Roman" w:hAnsi="Times New Roman" w:cs="Times New Roman"/>
          <w:sz w:val="24"/>
          <w:szCs w:val="24"/>
        </w:rPr>
        <w:t xml:space="preserve"> </w:t>
      </w:r>
      <w:r>
        <w:rPr>
          <w:rFonts w:ascii="Times New Roman" w:hAnsi="Times New Roman" w:cs="Times New Roman"/>
          <w:sz w:val="24"/>
          <w:szCs w:val="24"/>
        </w:rPr>
        <w:t>relativas às competências linguísticas, e que informam sobre a cultura geral e o leque de interesses, conhecimento e compreensão das regras sociais.</w:t>
      </w:r>
    </w:p>
    <w:p w:rsidR="009718C0" w:rsidRPr="007A1A05" w:rsidRDefault="009718C0" w:rsidP="009718C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Verificamos uma discrepância bastante acentuada entre o QIv e o QIr, com 33 pontos, resultado que nos parece significativo para apontar para uma leitura neuropsicológica, isto é, </w:t>
      </w:r>
      <w:r w:rsidRPr="007A1A05">
        <w:rPr>
          <w:rFonts w:ascii="Times New Roman" w:hAnsi="Times New Roman" w:cs="Times New Roman"/>
          <w:sz w:val="24"/>
          <w:szCs w:val="24"/>
        </w:rPr>
        <w:t>parece um valor indicativo de danos cerebrais ou disfunção neurológica.</w:t>
      </w:r>
    </w:p>
    <w:p w:rsidR="009718C0" w:rsidRDefault="009718C0" w:rsidP="009718C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Apresenta dificuldades nas provas de Informação (adaptação escolar e investimento escolar), Vocabulário (verbalização e expressão verbal), Compreensão (adaptação social e sociabilidade), Semelhanças (conceptualização e abstracção), Aritmética (operações matemáticas e investimento escolar), que constituem as provas verbais, sendo nas três primeiras mais acentuadas; e nas provas de Código (grafismo e expressão motora) e Composição de Objectos (lateralização e referências espaciais), ambas as duas, provas de realização. </w:t>
      </w:r>
    </w:p>
    <w:p w:rsidR="009718C0" w:rsidRDefault="009718C0" w:rsidP="009718C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Revela ter boa capacidade nas provas de Completamento de gravuras (adaptação e ligação à realidade) e de Disposição de Gravuras (estruturação temporal e referências temporais). Apresenta capacidade normativa na prova de Cubos (representação simbólica e representação mental).</w:t>
      </w:r>
    </w:p>
    <w:p w:rsidR="009718C0" w:rsidRDefault="009718C0" w:rsidP="009718C0">
      <w:pPr>
        <w:spacing w:line="360" w:lineRule="auto"/>
        <w:ind w:firstLine="708"/>
        <w:jc w:val="both"/>
        <w:rPr>
          <w:rFonts w:ascii="Times New Roman" w:hAnsi="Times New Roman" w:cs="Times New Roman"/>
          <w:sz w:val="24"/>
          <w:szCs w:val="24"/>
        </w:rPr>
      </w:pPr>
    </w:p>
    <w:p w:rsidR="009718C0" w:rsidRDefault="009718C0" w:rsidP="009718C0">
      <w:pPr>
        <w:pStyle w:val="PargrafodaLista"/>
        <w:numPr>
          <w:ilvl w:val="0"/>
          <w:numId w:val="67"/>
        </w:numPr>
        <w:spacing w:line="360" w:lineRule="auto"/>
        <w:jc w:val="both"/>
        <w:rPr>
          <w:rFonts w:ascii="Times New Roman" w:hAnsi="Times New Roman" w:cs="Times New Roman"/>
          <w:b/>
          <w:sz w:val="24"/>
          <w:szCs w:val="24"/>
        </w:rPr>
      </w:pPr>
      <w:r>
        <w:rPr>
          <w:rFonts w:ascii="Times New Roman" w:hAnsi="Times New Roman" w:cs="Times New Roman"/>
          <w:b/>
          <w:sz w:val="24"/>
          <w:szCs w:val="24"/>
        </w:rPr>
        <w:t>R</w:t>
      </w:r>
      <w:r w:rsidRPr="007A1A05">
        <w:rPr>
          <w:rFonts w:ascii="Times New Roman" w:hAnsi="Times New Roman" w:cs="Times New Roman"/>
          <w:b/>
          <w:sz w:val="24"/>
          <w:szCs w:val="24"/>
        </w:rPr>
        <w:t>esultados do RATC</w:t>
      </w:r>
    </w:p>
    <w:p w:rsidR="009718C0" w:rsidRPr="007A1A05" w:rsidRDefault="009718C0" w:rsidP="009718C0">
      <w:pPr>
        <w:pStyle w:val="PargrafodaLista"/>
        <w:spacing w:line="360" w:lineRule="auto"/>
        <w:jc w:val="both"/>
        <w:rPr>
          <w:rFonts w:ascii="Times New Roman" w:hAnsi="Times New Roman" w:cs="Times New Roman"/>
          <w:b/>
          <w:sz w:val="24"/>
          <w:szCs w:val="24"/>
        </w:rPr>
      </w:pPr>
    </w:p>
    <w:p w:rsidR="009718C0" w:rsidRDefault="009718C0" w:rsidP="009718C0">
      <w:pPr>
        <w:pStyle w:val="PargrafodaLista"/>
        <w:numPr>
          <w:ilvl w:val="0"/>
          <w:numId w:val="64"/>
        </w:numPr>
        <w:tabs>
          <w:tab w:val="left" w:pos="3060"/>
        </w:tabs>
        <w:spacing w:line="360" w:lineRule="auto"/>
        <w:jc w:val="both"/>
        <w:rPr>
          <w:rFonts w:ascii="Times New Roman" w:hAnsi="Times New Roman" w:cs="Times New Roman"/>
          <w:b/>
          <w:i/>
          <w:sz w:val="24"/>
          <w:szCs w:val="24"/>
        </w:rPr>
      </w:pPr>
      <w:r w:rsidRPr="007A1A05">
        <w:rPr>
          <w:rFonts w:ascii="Times New Roman" w:hAnsi="Times New Roman" w:cs="Times New Roman"/>
          <w:b/>
          <w:i/>
          <w:sz w:val="24"/>
          <w:szCs w:val="24"/>
        </w:rPr>
        <w:t>Análise Sequencial</w:t>
      </w:r>
      <w:r w:rsidRPr="007A1A05">
        <w:rPr>
          <w:rFonts w:ascii="Times New Roman" w:hAnsi="Times New Roman" w:cs="Times New Roman"/>
          <w:b/>
          <w:i/>
          <w:sz w:val="24"/>
          <w:szCs w:val="24"/>
        </w:rPr>
        <w:tab/>
      </w:r>
    </w:p>
    <w:p w:rsidR="009718C0" w:rsidRPr="007A1A05" w:rsidRDefault="009718C0" w:rsidP="009718C0">
      <w:pPr>
        <w:pStyle w:val="PargrafodaLista"/>
        <w:tabs>
          <w:tab w:val="left" w:pos="3060"/>
        </w:tabs>
        <w:spacing w:line="360" w:lineRule="auto"/>
        <w:ind w:left="993"/>
        <w:jc w:val="both"/>
        <w:rPr>
          <w:rFonts w:ascii="Times New Roman" w:hAnsi="Times New Roman" w:cs="Times New Roman"/>
          <w:b/>
          <w:i/>
          <w:sz w:val="24"/>
          <w:szCs w:val="24"/>
        </w:rPr>
      </w:pPr>
    </w:p>
    <w:p w:rsidR="009718C0" w:rsidRPr="00E25540" w:rsidRDefault="009718C0" w:rsidP="009718C0">
      <w:pPr>
        <w:pStyle w:val="PargrafodaLista"/>
        <w:numPr>
          <w:ilvl w:val="0"/>
          <w:numId w:val="50"/>
        </w:numPr>
        <w:spacing w:line="360" w:lineRule="auto"/>
        <w:jc w:val="both"/>
        <w:rPr>
          <w:rFonts w:ascii="Times New Roman" w:hAnsi="Times New Roman" w:cs="Times New Roman"/>
          <w:b/>
          <w:sz w:val="24"/>
          <w:szCs w:val="24"/>
        </w:rPr>
      </w:pPr>
      <w:r w:rsidRPr="00E25540">
        <w:rPr>
          <w:rFonts w:ascii="Times New Roman" w:hAnsi="Times New Roman" w:cs="Times New Roman"/>
          <w:b/>
          <w:sz w:val="24"/>
          <w:szCs w:val="24"/>
        </w:rPr>
        <w:t>Escalas Adaptativas</w:t>
      </w:r>
    </w:p>
    <w:p w:rsidR="009718C0" w:rsidRDefault="009718C0" w:rsidP="009718C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Respostas REL (depender dos outros) inexistentes: as pessoas não são usadas na resolução de problemas, ou são percebidas como incapazes ou indisponíveis, não pede ajuda; </w:t>
      </w:r>
    </w:p>
    <w:p w:rsidR="009718C0" w:rsidRDefault="009718C0" w:rsidP="009718C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Escala SUP-O (suporte-outros) abaixo da média, valor baixo: percepciona as pessoas do seu meio como incapazes de darem apoio;</w:t>
      </w:r>
    </w:p>
    <w:p w:rsidR="009718C0" w:rsidRDefault="009718C0" w:rsidP="009718C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Escala SUP-C (suporte-criança) inexistente: baixa auto-estima, falta de auto-confiança, de assertividade, de perseverança, de limites auto-impostos; não experiencia sentimentos positivos;</w:t>
      </w:r>
    </w:p>
    <w:p w:rsidR="009718C0" w:rsidRDefault="009718C0" w:rsidP="009718C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Escala LIM (limite do comportamento) na média: percepção de limites razoáveis por parte dos pais em resposta à violação de regras ou expectativas, entende as consequências do comportamento inadequado;</w:t>
      </w:r>
    </w:p>
    <w:p w:rsidR="009718C0" w:rsidRDefault="009718C0" w:rsidP="009718C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Identificação de Problemas (PROB) elevada, mas a maioria no nível 1 e 2, isto é, reconhece, mas não apresenta factores precedentes, ou apresenta alguma descrição, mas sem apresentar processos internos; não clarifica, define ou explica a situação nem os processos internos envolvidos, o que revela defensividade, reduzida capacidade verbal e fraco entendimento dos seus conflitos e dos sentimentos;</w:t>
      </w:r>
    </w:p>
    <w:p w:rsidR="009718C0" w:rsidRDefault="009718C0" w:rsidP="009718C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Resolução-1 dentro da média, no limite inferior: a tendência para procurar soluções irrealistas de carácter mágico encontra-se na média;</w:t>
      </w:r>
      <w:r>
        <w:rPr>
          <w:rFonts w:ascii="Times New Roman" w:hAnsi="Times New Roman" w:cs="Times New Roman"/>
          <w:sz w:val="24"/>
          <w:szCs w:val="24"/>
        </w:rPr>
        <w:tab/>
      </w:r>
      <w:r>
        <w:rPr>
          <w:rFonts w:ascii="Times New Roman" w:hAnsi="Times New Roman" w:cs="Times New Roman"/>
          <w:sz w:val="24"/>
          <w:szCs w:val="24"/>
        </w:rPr>
        <w:tab/>
      </w:r>
    </w:p>
    <w:p w:rsidR="009718C0" w:rsidRDefault="009718C0" w:rsidP="009718C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Resolução-2 inexistente: incapacidade de resolver problemas de forma construtiva, como esperado para a sua idade.</w:t>
      </w:r>
      <w:r>
        <w:rPr>
          <w:rFonts w:ascii="Times New Roman" w:hAnsi="Times New Roman" w:cs="Times New Roman"/>
          <w:sz w:val="24"/>
          <w:szCs w:val="24"/>
        </w:rPr>
        <w:tab/>
      </w:r>
    </w:p>
    <w:p w:rsidR="009718C0" w:rsidRDefault="009718C0" w:rsidP="009718C0">
      <w:pPr>
        <w:spacing w:line="360" w:lineRule="auto"/>
        <w:ind w:firstLine="708"/>
        <w:jc w:val="both"/>
        <w:rPr>
          <w:rFonts w:ascii="Times New Roman" w:hAnsi="Times New Roman" w:cs="Times New Roman"/>
          <w:sz w:val="24"/>
          <w:szCs w:val="24"/>
        </w:rPr>
      </w:pPr>
    </w:p>
    <w:p w:rsidR="009718C0" w:rsidRPr="00E25540" w:rsidRDefault="009718C0" w:rsidP="009718C0">
      <w:pPr>
        <w:pStyle w:val="PargrafodaLista"/>
        <w:numPr>
          <w:ilvl w:val="0"/>
          <w:numId w:val="51"/>
        </w:numPr>
        <w:tabs>
          <w:tab w:val="left" w:pos="2370"/>
        </w:tabs>
        <w:spacing w:line="360" w:lineRule="auto"/>
        <w:jc w:val="both"/>
        <w:rPr>
          <w:rFonts w:ascii="Times New Roman" w:hAnsi="Times New Roman" w:cs="Times New Roman"/>
          <w:b/>
          <w:sz w:val="24"/>
          <w:szCs w:val="24"/>
        </w:rPr>
      </w:pPr>
      <w:r>
        <w:rPr>
          <w:rFonts w:ascii="Times New Roman" w:hAnsi="Times New Roman" w:cs="Times New Roman"/>
          <w:b/>
          <w:sz w:val="24"/>
          <w:szCs w:val="24"/>
        </w:rPr>
        <w:t>Escalas Clínica</w:t>
      </w:r>
      <w:r w:rsidRPr="00E25540">
        <w:rPr>
          <w:rFonts w:ascii="Times New Roman" w:hAnsi="Times New Roman" w:cs="Times New Roman"/>
          <w:b/>
          <w:sz w:val="24"/>
          <w:szCs w:val="24"/>
        </w:rPr>
        <w:t>s</w:t>
      </w:r>
      <w:r w:rsidRPr="00E25540">
        <w:rPr>
          <w:rFonts w:ascii="Times New Roman" w:hAnsi="Times New Roman" w:cs="Times New Roman"/>
          <w:b/>
          <w:sz w:val="24"/>
          <w:szCs w:val="24"/>
        </w:rPr>
        <w:tab/>
      </w:r>
    </w:p>
    <w:p w:rsidR="009718C0" w:rsidRDefault="009718C0" w:rsidP="009718C0">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Ansiedade (ANX), Agressão (AGG) e Rejeição (REJ) normativos;</w:t>
      </w:r>
    </w:p>
    <w:p w:rsidR="009718C0" w:rsidRDefault="009718C0" w:rsidP="009718C0">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Depressão acima da média (ligeiramente);</w:t>
      </w:r>
    </w:p>
    <w:p w:rsidR="009718C0" w:rsidRDefault="009718C0" w:rsidP="009718C0">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Não-resolvido (UNR) muito acima da média: não existe uma resolução dos aspectos comportamentais ou emocionais problemáticos. Indica incapacidade para resolver problemas ou sentimentos relacionados com a história, não possui capacidade de </w:t>
      </w:r>
      <w:r w:rsidRPr="0033654C">
        <w:rPr>
          <w:rFonts w:ascii="Times New Roman" w:hAnsi="Times New Roman" w:cs="Times New Roman"/>
          <w:i/>
          <w:sz w:val="24"/>
          <w:szCs w:val="24"/>
        </w:rPr>
        <w:t>coping</w:t>
      </w:r>
      <w:r>
        <w:rPr>
          <w:rFonts w:ascii="Times New Roman" w:hAnsi="Times New Roman" w:cs="Times New Roman"/>
          <w:sz w:val="24"/>
          <w:szCs w:val="24"/>
        </w:rPr>
        <w:t>, ou de procura de soluções para os seus problemas.</w:t>
      </w:r>
    </w:p>
    <w:p w:rsidR="009718C0" w:rsidRDefault="009718C0" w:rsidP="009718C0">
      <w:pPr>
        <w:spacing w:line="360" w:lineRule="auto"/>
        <w:ind w:firstLine="360"/>
        <w:jc w:val="both"/>
        <w:rPr>
          <w:rFonts w:ascii="Times New Roman" w:hAnsi="Times New Roman" w:cs="Times New Roman"/>
          <w:sz w:val="24"/>
          <w:szCs w:val="24"/>
        </w:rPr>
      </w:pPr>
    </w:p>
    <w:p w:rsidR="009718C0" w:rsidRPr="00E25540" w:rsidRDefault="009718C0" w:rsidP="009718C0">
      <w:pPr>
        <w:pStyle w:val="PargrafodaLista"/>
        <w:numPr>
          <w:ilvl w:val="0"/>
          <w:numId w:val="52"/>
        </w:numPr>
        <w:spacing w:line="360" w:lineRule="auto"/>
        <w:jc w:val="both"/>
        <w:rPr>
          <w:rFonts w:ascii="Times New Roman" w:hAnsi="Times New Roman" w:cs="Times New Roman"/>
          <w:b/>
          <w:sz w:val="24"/>
          <w:szCs w:val="24"/>
        </w:rPr>
      </w:pPr>
      <w:r w:rsidRPr="00E25540">
        <w:rPr>
          <w:rFonts w:ascii="Times New Roman" w:hAnsi="Times New Roman" w:cs="Times New Roman"/>
          <w:b/>
          <w:sz w:val="24"/>
          <w:szCs w:val="24"/>
        </w:rPr>
        <w:t>Indicadores clínicos</w:t>
      </w:r>
    </w:p>
    <w:p w:rsidR="009718C0" w:rsidRDefault="009718C0" w:rsidP="009718C0">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Resposta Atípica (ATY) com </w:t>
      </w:r>
      <w:r w:rsidRPr="0033654C">
        <w:rPr>
          <w:rFonts w:ascii="Times New Roman" w:hAnsi="Times New Roman" w:cs="Times New Roman"/>
          <w:i/>
          <w:sz w:val="24"/>
          <w:szCs w:val="24"/>
        </w:rPr>
        <w:t>score</w:t>
      </w:r>
      <w:r>
        <w:rPr>
          <w:rFonts w:ascii="Times New Roman" w:hAnsi="Times New Roman" w:cs="Times New Roman"/>
          <w:sz w:val="24"/>
          <w:szCs w:val="24"/>
        </w:rPr>
        <w:t xml:space="preserve"> = 4: valor muito acima da média esperada para a sua idade; indica processos de pensamento primários.</w:t>
      </w:r>
    </w:p>
    <w:p w:rsidR="009718C0" w:rsidRDefault="009718C0" w:rsidP="009718C0">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Resultado mal-adaptativo (MAL) com </w:t>
      </w:r>
      <w:r w:rsidRPr="008B43BE">
        <w:rPr>
          <w:rFonts w:ascii="Times New Roman" w:hAnsi="Times New Roman" w:cs="Times New Roman"/>
          <w:i/>
          <w:sz w:val="24"/>
          <w:szCs w:val="24"/>
        </w:rPr>
        <w:t>score</w:t>
      </w:r>
      <w:r>
        <w:rPr>
          <w:rFonts w:ascii="Times New Roman" w:hAnsi="Times New Roman" w:cs="Times New Roman"/>
          <w:sz w:val="24"/>
          <w:szCs w:val="24"/>
        </w:rPr>
        <w:t xml:space="preserve"> = 1: valor dentro da média esperada para a sua idade;</w:t>
      </w:r>
    </w:p>
    <w:p w:rsidR="009718C0" w:rsidRDefault="009718C0" w:rsidP="009718C0">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Sem </w:t>
      </w:r>
      <w:r w:rsidRPr="008B43BE">
        <w:rPr>
          <w:rFonts w:ascii="Times New Roman" w:hAnsi="Times New Roman" w:cs="Times New Roman"/>
          <w:i/>
          <w:sz w:val="24"/>
          <w:szCs w:val="24"/>
        </w:rPr>
        <w:t>Score</w:t>
      </w:r>
      <w:r>
        <w:rPr>
          <w:rFonts w:ascii="Times New Roman" w:hAnsi="Times New Roman" w:cs="Times New Roman"/>
          <w:i/>
          <w:sz w:val="24"/>
          <w:szCs w:val="24"/>
        </w:rPr>
        <w:t xml:space="preserve"> </w:t>
      </w:r>
      <w:r>
        <w:rPr>
          <w:rFonts w:ascii="Times New Roman" w:hAnsi="Times New Roman" w:cs="Times New Roman"/>
          <w:sz w:val="24"/>
          <w:szCs w:val="24"/>
        </w:rPr>
        <w:t>acima da média esperada para a sua idade: indica incapacidade cognitiva e emocional de se projectar; desenvolvimento cognitivo insuficiente, bloqueio emocional.</w:t>
      </w:r>
    </w:p>
    <w:p w:rsidR="009718C0" w:rsidRDefault="009718C0" w:rsidP="009718C0">
      <w:pPr>
        <w:pStyle w:val="PargrafodaLista"/>
        <w:spacing w:line="360" w:lineRule="auto"/>
        <w:jc w:val="both"/>
        <w:rPr>
          <w:rFonts w:ascii="Times New Roman" w:hAnsi="Times New Roman" w:cs="Times New Roman"/>
          <w:b/>
          <w:sz w:val="24"/>
          <w:szCs w:val="24"/>
        </w:rPr>
      </w:pPr>
    </w:p>
    <w:p w:rsidR="009718C0" w:rsidRDefault="009718C0" w:rsidP="009718C0">
      <w:pPr>
        <w:pStyle w:val="PargrafodaLista"/>
        <w:numPr>
          <w:ilvl w:val="0"/>
          <w:numId w:val="63"/>
        </w:numPr>
        <w:spacing w:line="360" w:lineRule="auto"/>
        <w:jc w:val="both"/>
        <w:rPr>
          <w:rFonts w:ascii="Times New Roman" w:hAnsi="Times New Roman" w:cs="Times New Roman"/>
          <w:b/>
          <w:i/>
          <w:sz w:val="24"/>
          <w:szCs w:val="24"/>
        </w:rPr>
      </w:pPr>
      <w:r w:rsidRPr="00D77178">
        <w:rPr>
          <w:rFonts w:ascii="Times New Roman" w:hAnsi="Times New Roman" w:cs="Times New Roman"/>
          <w:b/>
          <w:i/>
          <w:sz w:val="24"/>
          <w:szCs w:val="24"/>
        </w:rPr>
        <w:t>Média das Escalas Clínicas e das Escalas Adaptativas</w:t>
      </w:r>
      <w:r>
        <w:rPr>
          <w:rFonts w:ascii="Times New Roman" w:hAnsi="Times New Roman" w:cs="Times New Roman"/>
          <w:b/>
          <w:i/>
          <w:sz w:val="24"/>
          <w:szCs w:val="24"/>
        </w:rPr>
        <w:tab/>
      </w:r>
    </w:p>
    <w:p w:rsidR="009718C0" w:rsidRPr="00D77178" w:rsidRDefault="009718C0" w:rsidP="009718C0">
      <w:pPr>
        <w:pStyle w:val="PargrafodaLista"/>
        <w:spacing w:line="360" w:lineRule="auto"/>
        <w:jc w:val="both"/>
        <w:rPr>
          <w:rFonts w:ascii="Times New Roman" w:hAnsi="Times New Roman" w:cs="Times New Roman"/>
          <w:b/>
          <w:sz w:val="24"/>
          <w:szCs w:val="24"/>
        </w:rPr>
      </w:pPr>
    </w:p>
    <w:p w:rsidR="009718C0" w:rsidRPr="00494915" w:rsidRDefault="009718C0" w:rsidP="009718C0">
      <w:pPr>
        <w:pStyle w:val="PargrafodaLista"/>
        <w:numPr>
          <w:ilvl w:val="0"/>
          <w:numId w:val="65"/>
        </w:numPr>
        <w:spacing w:line="360" w:lineRule="auto"/>
        <w:jc w:val="both"/>
        <w:rPr>
          <w:rFonts w:ascii="Times New Roman" w:hAnsi="Times New Roman" w:cs="Times New Roman"/>
          <w:sz w:val="24"/>
          <w:szCs w:val="24"/>
        </w:rPr>
      </w:pPr>
      <w:r w:rsidRPr="00494915">
        <w:rPr>
          <w:rFonts w:ascii="Times New Roman" w:hAnsi="Times New Roman" w:cs="Times New Roman"/>
          <w:sz w:val="24"/>
          <w:szCs w:val="24"/>
        </w:rPr>
        <w:t>Média das Escalas Adaptativas: 41</w:t>
      </w:r>
    </w:p>
    <w:p w:rsidR="009718C0" w:rsidRPr="00494915" w:rsidRDefault="009718C0" w:rsidP="009718C0">
      <w:pPr>
        <w:pStyle w:val="PargrafodaLista"/>
        <w:numPr>
          <w:ilvl w:val="0"/>
          <w:numId w:val="65"/>
        </w:numPr>
        <w:spacing w:line="360" w:lineRule="auto"/>
        <w:jc w:val="both"/>
        <w:rPr>
          <w:rFonts w:ascii="Times New Roman" w:hAnsi="Times New Roman" w:cs="Times New Roman"/>
          <w:sz w:val="24"/>
          <w:szCs w:val="24"/>
        </w:rPr>
      </w:pPr>
      <w:r w:rsidRPr="00494915">
        <w:rPr>
          <w:rFonts w:ascii="Times New Roman" w:hAnsi="Times New Roman" w:cs="Times New Roman"/>
          <w:sz w:val="24"/>
          <w:szCs w:val="24"/>
        </w:rPr>
        <w:t>Média das Escalas Clínicas: 61</w:t>
      </w:r>
    </w:p>
    <w:p w:rsidR="009718C0" w:rsidRDefault="009718C0" w:rsidP="009718C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 diferença entre as médias das Escalas Clínicas e das Escalas Adaptativas é de 20 pontos, que é um valor significativo. No entanto a elevação da média das Escalas Clínicas está bastante condicionada pela pontuação na escala UNR, que é a única que apresenta um valor significativamente acima da média. O valor da média das Escalas Adaptativas está condicionado pela elevação da escala PROB, que se apresenta com o valor mais elevado, bastante acima da média. No entanto, trata-se de uma elevação relativa, uma vez que as cotações de PROB, como já foi referido, encontram-se no nível 1, isto é, apenas reconhece um problema, sem no entanto descrever, clarificar, definir ou explicar factores precedentes e/ou processos internos.</w:t>
      </w:r>
    </w:p>
    <w:p w:rsidR="009718C0" w:rsidRDefault="009718C0" w:rsidP="009718C0">
      <w:pPr>
        <w:spacing w:line="360" w:lineRule="auto"/>
        <w:ind w:firstLine="708"/>
        <w:jc w:val="both"/>
        <w:rPr>
          <w:rFonts w:ascii="Times New Roman" w:hAnsi="Times New Roman" w:cs="Times New Roman"/>
          <w:sz w:val="24"/>
          <w:szCs w:val="24"/>
        </w:rPr>
      </w:pPr>
    </w:p>
    <w:p w:rsidR="009718C0" w:rsidRDefault="009718C0" w:rsidP="009718C0">
      <w:pPr>
        <w:pStyle w:val="PargrafodaLista"/>
        <w:numPr>
          <w:ilvl w:val="0"/>
          <w:numId w:val="66"/>
        </w:numPr>
        <w:tabs>
          <w:tab w:val="left" w:pos="0"/>
        </w:tabs>
        <w:spacing w:line="360" w:lineRule="auto"/>
        <w:ind w:left="709"/>
        <w:jc w:val="both"/>
        <w:rPr>
          <w:rFonts w:ascii="Times New Roman" w:hAnsi="Times New Roman" w:cs="Times New Roman"/>
          <w:b/>
          <w:i/>
          <w:sz w:val="24"/>
          <w:szCs w:val="24"/>
        </w:rPr>
      </w:pPr>
      <w:r w:rsidRPr="00D77178">
        <w:rPr>
          <w:rFonts w:ascii="Times New Roman" w:hAnsi="Times New Roman" w:cs="Times New Roman"/>
          <w:b/>
          <w:i/>
          <w:sz w:val="24"/>
          <w:szCs w:val="24"/>
        </w:rPr>
        <w:t>Matriz Interpessoal</w:t>
      </w:r>
    </w:p>
    <w:p w:rsidR="009718C0" w:rsidRPr="00494915" w:rsidRDefault="009718C0" w:rsidP="009718C0">
      <w:pPr>
        <w:spacing w:line="360" w:lineRule="auto"/>
        <w:ind w:left="360"/>
        <w:jc w:val="both"/>
        <w:rPr>
          <w:rFonts w:ascii="Times New Roman" w:hAnsi="Times New Roman" w:cs="Times New Roman"/>
          <w:sz w:val="24"/>
          <w:szCs w:val="24"/>
        </w:rPr>
      </w:pPr>
      <w:r w:rsidRPr="00494915">
        <w:rPr>
          <w:rFonts w:ascii="Times New Roman" w:hAnsi="Times New Roman" w:cs="Times New Roman"/>
          <w:sz w:val="24"/>
          <w:szCs w:val="24"/>
        </w:rPr>
        <w:t>REL - inexistentes;</w:t>
      </w:r>
    </w:p>
    <w:p w:rsidR="009718C0" w:rsidRPr="00494915" w:rsidRDefault="009718C0" w:rsidP="009718C0">
      <w:pPr>
        <w:spacing w:line="360" w:lineRule="auto"/>
        <w:ind w:left="360"/>
        <w:jc w:val="both"/>
        <w:rPr>
          <w:rFonts w:ascii="Times New Roman" w:hAnsi="Times New Roman" w:cs="Times New Roman"/>
          <w:sz w:val="24"/>
          <w:szCs w:val="24"/>
        </w:rPr>
      </w:pPr>
      <w:r w:rsidRPr="00494915">
        <w:rPr>
          <w:rFonts w:ascii="Times New Roman" w:hAnsi="Times New Roman" w:cs="Times New Roman"/>
          <w:sz w:val="24"/>
          <w:szCs w:val="24"/>
        </w:rPr>
        <w:t>SUP-O - associadas à criança (1 vez) e associada aos pais (1 vez);</w:t>
      </w:r>
    </w:p>
    <w:p w:rsidR="009718C0" w:rsidRPr="00494915" w:rsidRDefault="009718C0" w:rsidP="009718C0">
      <w:pPr>
        <w:spacing w:line="360" w:lineRule="auto"/>
        <w:ind w:left="360"/>
        <w:jc w:val="both"/>
        <w:rPr>
          <w:rFonts w:ascii="Times New Roman" w:hAnsi="Times New Roman" w:cs="Times New Roman"/>
          <w:sz w:val="24"/>
          <w:szCs w:val="24"/>
        </w:rPr>
      </w:pPr>
      <w:r w:rsidRPr="00494915">
        <w:rPr>
          <w:rFonts w:ascii="Times New Roman" w:hAnsi="Times New Roman" w:cs="Times New Roman"/>
          <w:sz w:val="24"/>
          <w:szCs w:val="24"/>
        </w:rPr>
        <w:t>SUP-C - inexistente;</w:t>
      </w:r>
    </w:p>
    <w:p w:rsidR="009718C0" w:rsidRPr="00494915" w:rsidRDefault="009718C0" w:rsidP="009718C0">
      <w:pPr>
        <w:spacing w:line="360" w:lineRule="auto"/>
        <w:ind w:left="360"/>
        <w:jc w:val="both"/>
        <w:rPr>
          <w:rFonts w:ascii="Times New Roman" w:hAnsi="Times New Roman" w:cs="Times New Roman"/>
          <w:sz w:val="24"/>
          <w:szCs w:val="24"/>
        </w:rPr>
      </w:pPr>
      <w:r w:rsidRPr="00494915">
        <w:rPr>
          <w:rFonts w:ascii="Times New Roman" w:hAnsi="Times New Roman" w:cs="Times New Roman"/>
          <w:sz w:val="24"/>
          <w:szCs w:val="24"/>
        </w:rPr>
        <w:t>LIM - práticas punitivas associadas ao pai (1 vez) e à mãe (1 vez);</w:t>
      </w:r>
    </w:p>
    <w:p w:rsidR="009718C0" w:rsidRPr="00494915" w:rsidRDefault="009718C0" w:rsidP="009718C0">
      <w:pPr>
        <w:spacing w:line="360" w:lineRule="auto"/>
        <w:ind w:left="360"/>
        <w:jc w:val="both"/>
        <w:rPr>
          <w:rFonts w:ascii="Times New Roman" w:hAnsi="Times New Roman" w:cs="Times New Roman"/>
          <w:sz w:val="24"/>
          <w:szCs w:val="24"/>
        </w:rPr>
      </w:pPr>
      <w:r w:rsidRPr="00494915">
        <w:rPr>
          <w:rFonts w:ascii="Times New Roman" w:hAnsi="Times New Roman" w:cs="Times New Roman"/>
          <w:sz w:val="24"/>
          <w:szCs w:val="24"/>
        </w:rPr>
        <w:t>PROB – associadas à criança (seis vezes), à mãe (3 vezes), ao pai (duas vezes), e aos pais (duas vezes);</w:t>
      </w:r>
    </w:p>
    <w:p w:rsidR="009718C0" w:rsidRPr="00494915" w:rsidRDefault="009718C0" w:rsidP="009718C0">
      <w:pPr>
        <w:spacing w:line="360" w:lineRule="auto"/>
        <w:ind w:left="360"/>
        <w:jc w:val="both"/>
        <w:rPr>
          <w:rFonts w:ascii="Times New Roman" w:hAnsi="Times New Roman" w:cs="Times New Roman"/>
          <w:sz w:val="24"/>
          <w:szCs w:val="24"/>
        </w:rPr>
      </w:pPr>
      <w:r w:rsidRPr="00494915">
        <w:rPr>
          <w:rFonts w:ascii="Times New Roman" w:hAnsi="Times New Roman" w:cs="Times New Roman"/>
          <w:sz w:val="24"/>
          <w:szCs w:val="24"/>
        </w:rPr>
        <w:t>RES 1 – associada à família (1 vez);</w:t>
      </w:r>
    </w:p>
    <w:p w:rsidR="009718C0" w:rsidRPr="00494915" w:rsidRDefault="009718C0" w:rsidP="009718C0">
      <w:pPr>
        <w:spacing w:line="360" w:lineRule="auto"/>
        <w:ind w:left="360"/>
        <w:jc w:val="both"/>
        <w:rPr>
          <w:rFonts w:ascii="Times New Roman" w:hAnsi="Times New Roman" w:cs="Times New Roman"/>
          <w:sz w:val="24"/>
          <w:szCs w:val="24"/>
        </w:rPr>
      </w:pPr>
      <w:r w:rsidRPr="00494915">
        <w:rPr>
          <w:rFonts w:ascii="Times New Roman" w:hAnsi="Times New Roman" w:cs="Times New Roman"/>
          <w:sz w:val="24"/>
          <w:szCs w:val="24"/>
        </w:rPr>
        <w:t>ANX – manifestações de ansiedade associadas à criança (4 vezes);</w:t>
      </w:r>
    </w:p>
    <w:p w:rsidR="009718C0" w:rsidRPr="00494915" w:rsidRDefault="009718C0" w:rsidP="009718C0">
      <w:pPr>
        <w:spacing w:line="360" w:lineRule="auto"/>
        <w:ind w:left="360"/>
        <w:jc w:val="both"/>
        <w:rPr>
          <w:rFonts w:ascii="Times New Roman" w:hAnsi="Times New Roman" w:cs="Times New Roman"/>
          <w:sz w:val="24"/>
          <w:szCs w:val="24"/>
        </w:rPr>
      </w:pPr>
      <w:r w:rsidRPr="00494915">
        <w:rPr>
          <w:rFonts w:ascii="Times New Roman" w:hAnsi="Times New Roman" w:cs="Times New Roman"/>
          <w:sz w:val="24"/>
          <w:szCs w:val="24"/>
        </w:rPr>
        <w:t>AGG – manifestações de agressão associadas à criança (3 vezes), à mãe, aos pais, aos irmãos e outros (1 vez);</w:t>
      </w:r>
    </w:p>
    <w:p w:rsidR="009718C0" w:rsidRPr="00494915" w:rsidRDefault="009718C0" w:rsidP="009718C0">
      <w:pPr>
        <w:spacing w:line="360" w:lineRule="auto"/>
        <w:ind w:left="360"/>
        <w:jc w:val="both"/>
        <w:rPr>
          <w:rFonts w:ascii="Times New Roman" w:hAnsi="Times New Roman" w:cs="Times New Roman"/>
          <w:sz w:val="24"/>
          <w:szCs w:val="24"/>
        </w:rPr>
      </w:pPr>
      <w:r w:rsidRPr="00494915">
        <w:rPr>
          <w:rFonts w:ascii="Times New Roman" w:hAnsi="Times New Roman" w:cs="Times New Roman"/>
          <w:sz w:val="24"/>
          <w:szCs w:val="24"/>
        </w:rPr>
        <w:t>DEP – respostas depressivas centradas na criança (3 vezes) e na mãe (2 vezes);</w:t>
      </w:r>
    </w:p>
    <w:p w:rsidR="009718C0" w:rsidRPr="00494915" w:rsidRDefault="009718C0" w:rsidP="009718C0">
      <w:pPr>
        <w:spacing w:line="360" w:lineRule="auto"/>
        <w:ind w:left="360"/>
        <w:jc w:val="both"/>
        <w:rPr>
          <w:rFonts w:ascii="Times New Roman" w:hAnsi="Times New Roman" w:cs="Times New Roman"/>
          <w:sz w:val="24"/>
          <w:szCs w:val="24"/>
        </w:rPr>
      </w:pPr>
      <w:r w:rsidRPr="00494915">
        <w:rPr>
          <w:rFonts w:ascii="Times New Roman" w:hAnsi="Times New Roman" w:cs="Times New Roman"/>
          <w:sz w:val="24"/>
          <w:szCs w:val="24"/>
        </w:rPr>
        <w:t>REJ – associadas aos pais (2 vezes);</w:t>
      </w:r>
    </w:p>
    <w:p w:rsidR="009718C0" w:rsidRPr="00494915" w:rsidRDefault="009718C0" w:rsidP="009718C0">
      <w:pPr>
        <w:spacing w:line="360" w:lineRule="auto"/>
        <w:ind w:left="360"/>
        <w:jc w:val="both"/>
        <w:rPr>
          <w:rFonts w:ascii="Times New Roman" w:hAnsi="Times New Roman" w:cs="Times New Roman"/>
          <w:sz w:val="24"/>
          <w:szCs w:val="24"/>
        </w:rPr>
      </w:pPr>
      <w:r w:rsidRPr="00494915">
        <w:rPr>
          <w:rFonts w:ascii="Times New Roman" w:hAnsi="Times New Roman" w:cs="Times New Roman"/>
          <w:sz w:val="24"/>
          <w:szCs w:val="24"/>
        </w:rPr>
        <w:t>UNR – associadas à criança (4 vezes), à família (4 vezes) e uma vez a outros;</w:t>
      </w:r>
    </w:p>
    <w:p w:rsidR="009718C0" w:rsidRPr="00494915" w:rsidRDefault="009718C0" w:rsidP="009718C0">
      <w:pPr>
        <w:spacing w:line="360" w:lineRule="auto"/>
        <w:ind w:left="360"/>
        <w:jc w:val="both"/>
        <w:rPr>
          <w:rFonts w:ascii="Times New Roman" w:hAnsi="Times New Roman" w:cs="Times New Roman"/>
          <w:sz w:val="24"/>
          <w:szCs w:val="24"/>
        </w:rPr>
      </w:pPr>
      <w:r w:rsidRPr="00494915">
        <w:rPr>
          <w:rFonts w:ascii="Times New Roman" w:hAnsi="Times New Roman" w:cs="Times New Roman"/>
          <w:sz w:val="24"/>
          <w:szCs w:val="24"/>
        </w:rPr>
        <w:t>ATY – associadas à criança, à mãe e à família, ambos uma vez.</w:t>
      </w:r>
    </w:p>
    <w:p w:rsidR="009718C0" w:rsidRDefault="009718C0" w:rsidP="009718C0">
      <w:pPr>
        <w:spacing w:line="360" w:lineRule="auto"/>
        <w:ind w:left="360"/>
        <w:jc w:val="both"/>
        <w:rPr>
          <w:rFonts w:ascii="Times New Roman" w:hAnsi="Times New Roman" w:cs="Times New Roman"/>
          <w:sz w:val="24"/>
          <w:szCs w:val="24"/>
        </w:rPr>
      </w:pPr>
    </w:p>
    <w:p w:rsidR="009718C0" w:rsidRPr="00D77178" w:rsidRDefault="009718C0" w:rsidP="009718C0">
      <w:pPr>
        <w:pStyle w:val="PargrafodaLista"/>
        <w:numPr>
          <w:ilvl w:val="0"/>
          <w:numId w:val="68"/>
        </w:numPr>
        <w:spacing w:line="360" w:lineRule="auto"/>
        <w:jc w:val="both"/>
        <w:rPr>
          <w:rFonts w:ascii="Times New Roman" w:hAnsi="Times New Roman" w:cs="Times New Roman"/>
          <w:b/>
          <w:i/>
          <w:sz w:val="24"/>
          <w:szCs w:val="24"/>
        </w:rPr>
      </w:pPr>
      <w:r w:rsidRPr="00D77178">
        <w:rPr>
          <w:rFonts w:ascii="Times New Roman" w:hAnsi="Times New Roman" w:cs="Times New Roman"/>
          <w:b/>
          <w:i/>
          <w:sz w:val="24"/>
          <w:szCs w:val="24"/>
        </w:rPr>
        <w:t>Comportamento durante o teste</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Embora inicialmente tenha demonstrado algum entusiasmo, após o início da apresentação dos cartões, demonstrou falta de interesse e motivação para responder. As respostas foram dadas de forma muito lenta e com alguma dificuldade. Demonstrou agitação psicomotora, mexendo constantemente os pés e as mãos e balançando-se na cadeira. Bocejou várias vezes e distraiu-se frequentemente com diferentes objectos presentes na sala.</w:t>
      </w:r>
    </w:p>
    <w:p w:rsidR="009718C0" w:rsidRDefault="009718C0" w:rsidP="009718C0">
      <w:pPr>
        <w:spacing w:line="360" w:lineRule="auto"/>
        <w:ind w:firstLine="360"/>
        <w:jc w:val="both"/>
        <w:rPr>
          <w:rFonts w:ascii="Times New Roman" w:hAnsi="Times New Roman" w:cs="Times New Roman"/>
          <w:sz w:val="24"/>
          <w:szCs w:val="24"/>
        </w:rPr>
      </w:pPr>
    </w:p>
    <w:p w:rsidR="009718C0" w:rsidRPr="00D77178" w:rsidRDefault="009718C0" w:rsidP="009718C0">
      <w:pPr>
        <w:pStyle w:val="PargrafodaLista"/>
        <w:numPr>
          <w:ilvl w:val="0"/>
          <w:numId w:val="68"/>
        </w:numPr>
        <w:spacing w:line="360" w:lineRule="auto"/>
        <w:jc w:val="both"/>
        <w:rPr>
          <w:rFonts w:ascii="Times New Roman" w:hAnsi="Times New Roman" w:cs="Times New Roman"/>
          <w:b/>
          <w:i/>
          <w:sz w:val="24"/>
          <w:szCs w:val="24"/>
        </w:rPr>
      </w:pPr>
      <w:r w:rsidRPr="00D77178">
        <w:rPr>
          <w:rFonts w:ascii="Times New Roman" w:hAnsi="Times New Roman" w:cs="Times New Roman"/>
          <w:b/>
          <w:i/>
          <w:sz w:val="24"/>
          <w:szCs w:val="24"/>
        </w:rPr>
        <w:t>Resumo</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Apresenta histórias muito pouco criativas, incompletas, com extrema pobreza de conteúdo, muitas vezes centradas nas características evidentes dos estímulos. </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Apresenta baixa auto-estima, baixa auto-confiança e fraca auto-suficiência. </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Não percepciona o seu sistema de suporte como positivo e responsivo, não utiliza as pessoas ou os recursos internos da família na resolução dos problemas, ou são percebidas como incapazes ou indisponíveis. </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Apresenta reduzida capacidade verbal e de entendimento dos seus sentimentos e conflitos; incapacidade para perceber e confrontar os problemas; não apresenta competências de </w:t>
      </w:r>
      <w:r w:rsidRPr="00315983">
        <w:rPr>
          <w:rFonts w:ascii="Times New Roman" w:hAnsi="Times New Roman" w:cs="Times New Roman"/>
          <w:i/>
          <w:sz w:val="24"/>
          <w:szCs w:val="24"/>
        </w:rPr>
        <w:t xml:space="preserve">coping </w:t>
      </w:r>
      <w:r>
        <w:rPr>
          <w:rFonts w:ascii="Times New Roman" w:hAnsi="Times New Roman" w:cs="Times New Roman"/>
          <w:sz w:val="24"/>
          <w:szCs w:val="24"/>
        </w:rPr>
        <w:t xml:space="preserve">ou de procura de soluções para os seus problemas. </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Revela incapacidade cognitiva e emocional para se projectar e processos de pensamento primários. </w:t>
      </w:r>
    </w:p>
    <w:p w:rsidR="009718C0" w:rsidRPr="00494915" w:rsidRDefault="009718C0" w:rsidP="009718C0">
      <w:pPr>
        <w:spacing w:line="360" w:lineRule="auto"/>
        <w:jc w:val="both"/>
        <w:rPr>
          <w:rFonts w:ascii="Times New Roman" w:hAnsi="Times New Roman" w:cs="Times New Roman"/>
          <w:b/>
          <w:sz w:val="24"/>
          <w:szCs w:val="24"/>
        </w:rPr>
      </w:pPr>
      <w:r w:rsidRPr="00494915">
        <w:rPr>
          <w:rFonts w:ascii="Times New Roman" w:hAnsi="Times New Roman" w:cs="Times New Roman"/>
          <w:b/>
          <w:sz w:val="24"/>
          <w:szCs w:val="24"/>
        </w:rPr>
        <w:t>d)</w:t>
      </w:r>
      <w:r>
        <w:rPr>
          <w:rFonts w:ascii="Times New Roman" w:hAnsi="Times New Roman" w:cs="Times New Roman"/>
          <w:b/>
          <w:sz w:val="24"/>
          <w:szCs w:val="24"/>
        </w:rPr>
        <w:t xml:space="preserve"> Postura na primeira consulta</w:t>
      </w:r>
    </w:p>
    <w:p w:rsidR="009718C0" w:rsidRDefault="009718C0" w:rsidP="009718C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Veio acompanhado pela mãe. Em termos físicos, aparentou bom desenvolvimento, apesar do excesso de peso. Aparência cuidada em termos de vestuário e higiene. Cumprimentou ao entrar na sala, mas mostrou-se pouco comunicativo, limitando-se a responder às questões que lhe eram dirigidas de forma desinteressada. Demonstrou algumas dificuldades em termos de linguagem expressiva e em temos de articulação de palavras. Falou num tom baixo, pouco perceptível. Mostrou-se inibido, tímido e triste, mas meigo. Permaneceu sentado, com actividade psicomotora agitada (balança os pés e as pernas). Desatento e distraiu-se facilmente com diferentes objectos presentes na sala.</w:t>
      </w:r>
    </w:p>
    <w:p w:rsidR="009718C0" w:rsidRDefault="009718C0" w:rsidP="009718C0">
      <w:pPr>
        <w:spacing w:line="360" w:lineRule="auto"/>
        <w:ind w:firstLine="708"/>
        <w:jc w:val="both"/>
        <w:rPr>
          <w:rFonts w:ascii="Times New Roman" w:hAnsi="Times New Roman" w:cs="Times New Roman"/>
          <w:sz w:val="24"/>
          <w:szCs w:val="24"/>
        </w:rPr>
      </w:pPr>
    </w:p>
    <w:p w:rsidR="009718C0" w:rsidRPr="00D86442" w:rsidRDefault="009718C0" w:rsidP="009718C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VI – </w:t>
      </w:r>
      <w:r w:rsidRPr="00D86442">
        <w:rPr>
          <w:rFonts w:ascii="Times New Roman" w:hAnsi="Times New Roman" w:cs="Times New Roman"/>
          <w:b/>
          <w:sz w:val="24"/>
          <w:szCs w:val="24"/>
        </w:rPr>
        <w:t>INTEGRAÇÃO DOS RESULTADOS / CONCEPTUALIZAÇÃO</w:t>
      </w:r>
    </w:p>
    <w:p w:rsidR="009718C0" w:rsidRPr="00D86442" w:rsidRDefault="009718C0" w:rsidP="009718C0">
      <w:pPr>
        <w:spacing w:line="360" w:lineRule="auto"/>
        <w:jc w:val="both"/>
        <w:rPr>
          <w:rFonts w:ascii="Times New Roman" w:hAnsi="Times New Roman" w:cs="Times New Roman"/>
          <w:sz w:val="24"/>
          <w:szCs w:val="24"/>
        </w:rPr>
      </w:pP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No que se refere ao desempenho cognitivo, salientamos a discrepância de 33 pontos entre o QIv e o QIr (QIr &gt; QI</w:t>
      </w:r>
      <w:r w:rsidR="0027122D">
        <w:rPr>
          <w:rFonts w:ascii="Times New Roman" w:hAnsi="Times New Roman" w:cs="Times New Roman"/>
          <w:sz w:val="24"/>
          <w:szCs w:val="24"/>
        </w:rPr>
        <w:t>v)</w:t>
      </w:r>
      <w:r>
        <w:rPr>
          <w:rFonts w:ascii="Times New Roman" w:hAnsi="Times New Roman" w:cs="Times New Roman"/>
          <w:sz w:val="24"/>
          <w:szCs w:val="24"/>
        </w:rPr>
        <w:t xml:space="preserve"> na WISC III. Trata-se de um valor bastante significativo, que pode ser indicativo de danos cerebrais.</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De acordo com Simões (2002), a investigação não tem proporcionado o necessário apoio relativamente à validade das discrepâncias QIV- QIr para fins de classificação ou de diagnóstico clínico, sendo necessárias precauções na interpretação dessas discrepâncias, acrescentando que a interpretação neuropsicológica deve ser crítica e apoiar-se em outros dados e observação suplementares.</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As informações obtidas mediante as entrevistas e as enviadas pela professora, permitem-nos constatar a existência de um traumatismo crâneo-encefálico grave aos 17 meses de idade, dificuldades de aprendizagem ao nível da leitura, escrita e aritmética, atraso escolar, estando retido pela 2ª vez no segundo ano, e défice atencional. </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Relativamente à vertente emocional, os resultados do RATC indicam imaturidade emocional e dificuldades ao nível das competências interpessoais, mais concretamente, incapacidade cognitiva e emocional para se projectar, processos de pensamento primários, reduzida capacidade verbal e de entendimento dos seus sentimentos e conflitos, incapacidade para perceber e confrontar os problemas, inexistência de competências de </w:t>
      </w:r>
      <w:r w:rsidRPr="00315983">
        <w:rPr>
          <w:rFonts w:ascii="Times New Roman" w:hAnsi="Times New Roman" w:cs="Times New Roman"/>
          <w:i/>
          <w:sz w:val="24"/>
          <w:szCs w:val="24"/>
        </w:rPr>
        <w:t>coping</w:t>
      </w:r>
      <w:r>
        <w:rPr>
          <w:rFonts w:ascii="Times New Roman" w:hAnsi="Times New Roman" w:cs="Times New Roman"/>
          <w:i/>
          <w:sz w:val="24"/>
          <w:szCs w:val="24"/>
        </w:rPr>
        <w:t xml:space="preserve">. </w:t>
      </w:r>
      <w:r>
        <w:rPr>
          <w:rFonts w:ascii="Times New Roman" w:hAnsi="Times New Roman" w:cs="Times New Roman"/>
          <w:sz w:val="24"/>
          <w:szCs w:val="24"/>
        </w:rPr>
        <w:t xml:space="preserve">Para além disso, indicam baixa auto-estima, auto-confiança e auto-suficiência. Estes dados vão de encontro aos obtidos com a avaliação cognitiva, mediante a WISC III, onde as áreas onde apresenta maiores dificuldades prendem-se precisamente com as provas verbais que estão relacionadas com as competências linguísticas e informam sobre a cultura geral, o leque de interesses, conhecimento e compreensão das regras sociais. Nestas provas, como já foi referido, apresenta um desempenho bastante inferir à média. </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Todos estes dados parecem-nos reunir condições para uma leitura neuropsicológica, pelo que colocamos a hipóte</w:t>
      </w:r>
      <w:r w:rsidR="0027122D">
        <w:rPr>
          <w:rFonts w:ascii="Times New Roman" w:hAnsi="Times New Roman" w:cs="Times New Roman"/>
          <w:sz w:val="24"/>
          <w:szCs w:val="24"/>
        </w:rPr>
        <w:t xml:space="preserve">se do TCE sofrido aos 17 meses </w:t>
      </w:r>
      <w:r>
        <w:rPr>
          <w:rFonts w:ascii="Times New Roman" w:hAnsi="Times New Roman" w:cs="Times New Roman"/>
          <w:sz w:val="24"/>
          <w:szCs w:val="24"/>
        </w:rPr>
        <w:t>ter causado lesões cerebrais que explicam as dificuldades de aprendizagem, o atraso escolar, o défice atencional e as dificuldades na estruturação das suas relações interpessoais, apresentadas no presente. De acordo com Fonseca (2004), muitas crianças com dificuldades de aprendizagem não acusam lesões mínimas no cérebro, nem disfunções neurológicas, mas é incontestável que algumas crianças com dificuldades de aprendizagem as evidenciam. Refere ainda que em inúmeros trabalhos de investigação se reconhece a correlação significativa entre lesões orgânicas cerebrais e as capacidades perceptivas, cognitivas e motoras. Para além de afectarem os processos receptivos (input), integrativos (associativos) e expressivos (output), as lesões cerebrais interferem com variadíssimos sub-processos de tratamento e ordenação da informação, base principal da aprendizagem simbólica (Fonseca, 2004).</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Ainda relativamente às competências interpessoais, salientamos o facto de prevalecer um estilo educativo parental permissivo e de super-protecção, com pouca imposição de regras e limites, o que também nos parece contribuir para a imaturidade emocional do N. e as suas dificuldades em controlar as emoções, quando contrariado. Para além disso, parece-nos também dificultar a compreensão do ponto de vista dos outros e dos seus sentimentos, e a própria relação com as outras crianças e adultos.</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Atendendo aos dados atrás referidos, o N. apresenta características que nos permitem concluir que se enquadra no “perfil de vítima de </w:t>
      </w:r>
      <w:r w:rsidRPr="00136585">
        <w:rPr>
          <w:rFonts w:ascii="Times New Roman" w:hAnsi="Times New Roman" w:cs="Times New Roman"/>
          <w:i/>
          <w:sz w:val="24"/>
          <w:szCs w:val="24"/>
        </w:rPr>
        <w:t>bu</w:t>
      </w:r>
      <w:r w:rsidR="0027122D">
        <w:rPr>
          <w:rFonts w:ascii="Times New Roman" w:hAnsi="Times New Roman" w:cs="Times New Roman"/>
          <w:i/>
          <w:sz w:val="24"/>
          <w:szCs w:val="24"/>
        </w:rPr>
        <w:t>l</w:t>
      </w:r>
      <w:r w:rsidRPr="00136585">
        <w:rPr>
          <w:rFonts w:ascii="Times New Roman" w:hAnsi="Times New Roman" w:cs="Times New Roman"/>
          <w:i/>
          <w:sz w:val="24"/>
          <w:szCs w:val="24"/>
        </w:rPr>
        <w:t>l</w:t>
      </w:r>
      <w:r>
        <w:rPr>
          <w:rFonts w:ascii="Times New Roman" w:hAnsi="Times New Roman" w:cs="Times New Roman"/>
          <w:i/>
          <w:sz w:val="24"/>
          <w:szCs w:val="24"/>
        </w:rPr>
        <w:t>y</w:t>
      </w:r>
      <w:r w:rsidRPr="00136585">
        <w:rPr>
          <w:rFonts w:ascii="Times New Roman" w:hAnsi="Times New Roman" w:cs="Times New Roman"/>
          <w:i/>
          <w:sz w:val="24"/>
          <w:szCs w:val="24"/>
        </w:rPr>
        <w:t>i</w:t>
      </w:r>
      <w:r w:rsidR="0027122D">
        <w:rPr>
          <w:rFonts w:ascii="Times New Roman" w:hAnsi="Times New Roman" w:cs="Times New Roman"/>
          <w:i/>
          <w:sz w:val="24"/>
          <w:szCs w:val="24"/>
        </w:rPr>
        <w:t>n</w:t>
      </w:r>
      <w:r w:rsidRPr="00136585">
        <w:rPr>
          <w:rFonts w:ascii="Times New Roman" w:hAnsi="Times New Roman" w:cs="Times New Roman"/>
          <w:i/>
          <w:sz w:val="24"/>
          <w:szCs w:val="24"/>
        </w:rPr>
        <w:t>g</w:t>
      </w:r>
      <w:r>
        <w:rPr>
          <w:rFonts w:ascii="Times New Roman" w:hAnsi="Times New Roman" w:cs="Times New Roman"/>
          <w:i/>
          <w:sz w:val="24"/>
          <w:szCs w:val="24"/>
        </w:rPr>
        <w:t>”</w:t>
      </w:r>
      <w:r>
        <w:rPr>
          <w:rFonts w:ascii="Times New Roman" w:hAnsi="Times New Roman" w:cs="Times New Roman"/>
          <w:sz w:val="24"/>
          <w:szCs w:val="24"/>
        </w:rPr>
        <w:t xml:space="preserve">, de acordo com Carvalhosa, Lima e Matos, (2001). Segundo a definição de Bulton (1999), a vítima de </w:t>
      </w:r>
      <w:r w:rsidR="0027122D">
        <w:rPr>
          <w:rFonts w:ascii="Times New Roman" w:hAnsi="Times New Roman" w:cs="Times New Roman"/>
          <w:i/>
          <w:sz w:val="24"/>
          <w:szCs w:val="24"/>
        </w:rPr>
        <w:t>bul</w:t>
      </w:r>
      <w:r>
        <w:rPr>
          <w:rFonts w:ascii="Times New Roman" w:hAnsi="Times New Roman" w:cs="Times New Roman"/>
          <w:i/>
          <w:sz w:val="24"/>
          <w:szCs w:val="24"/>
        </w:rPr>
        <w:t xml:space="preserve">ling, </w:t>
      </w:r>
      <w:r>
        <w:rPr>
          <w:rFonts w:ascii="Times New Roman" w:hAnsi="Times New Roman" w:cs="Times New Roman"/>
          <w:sz w:val="24"/>
          <w:szCs w:val="24"/>
        </w:rPr>
        <w:t xml:space="preserve">é alguém com quem frequentemente implicam, ou que lhe batem, ou insultam, ou fazem outras coisas desagradáveis sem uma boa razão. As crianças vítimas típicas de </w:t>
      </w:r>
      <w:r w:rsidRPr="002702BB">
        <w:rPr>
          <w:rFonts w:ascii="Times New Roman" w:hAnsi="Times New Roman" w:cs="Times New Roman"/>
          <w:i/>
          <w:sz w:val="24"/>
          <w:szCs w:val="24"/>
        </w:rPr>
        <w:t>bull</w:t>
      </w:r>
      <w:r>
        <w:rPr>
          <w:rFonts w:ascii="Times New Roman" w:hAnsi="Times New Roman" w:cs="Times New Roman"/>
          <w:i/>
          <w:sz w:val="24"/>
          <w:szCs w:val="24"/>
        </w:rPr>
        <w:t>y</w:t>
      </w:r>
      <w:r w:rsidRPr="002702BB">
        <w:rPr>
          <w:rFonts w:ascii="Times New Roman" w:hAnsi="Times New Roman" w:cs="Times New Roman"/>
          <w:i/>
          <w:sz w:val="24"/>
          <w:szCs w:val="24"/>
        </w:rPr>
        <w:t>ing</w:t>
      </w:r>
      <w:r>
        <w:rPr>
          <w:rFonts w:ascii="Times New Roman" w:hAnsi="Times New Roman" w:cs="Times New Roman"/>
          <w:sz w:val="24"/>
          <w:szCs w:val="24"/>
        </w:rPr>
        <w:t xml:space="preserve"> (ou passivas) são isoladas (excluídas), introvertidas e/ou inibidas, têm poucos amigos e apresentam dificuldades para fazer amizades ou para se adequar ao grupo, apresentam baixa auto-estima, ansiedade, insegurança por diversas razões, poucas competências de </w:t>
      </w:r>
      <w:r w:rsidRPr="00F162C7">
        <w:rPr>
          <w:rFonts w:ascii="Times New Roman" w:hAnsi="Times New Roman" w:cs="Times New Roman"/>
          <w:i/>
          <w:sz w:val="24"/>
          <w:szCs w:val="24"/>
        </w:rPr>
        <w:t>coping</w:t>
      </w:r>
      <w:r>
        <w:rPr>
          <w:rFonts w:ascii="Times New Roman" w:hAnsi="Times New Roman" w:cs="Times New Roman"/>
          <w:sz w:val="24"/>
          <w:szCs w:val="24"/>
        </w:rPr>
        <w:t xml:space="preserve">, depressão, sofrem constantemente de sintomas físicos e os pais são extremamente protectores (Lisboa, Braga &amp; Ebert, 2009; Carvalhosa, Lima &amp; Matos, 2001). O pedido de consulta enviado pelo médico psiquiatra referia precisamente o facto de o N. ser insultado verbalmente e ser alvo de agressão física por parte dos colegas de escola, andar triste, irritado, chorar, isolar-se, apresentar dificuldades em adormecer e ter, por vezes, pesadelos. </w:t>
      </w:r>
    </w:p>
    <w:p w:rsidR="00470C26"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9718C0" w:rsidRDefault="009718C0" w:rsidP="009718C0">
      <w:pPr>
        <w:spacing w:line="360" w:lineRule="auto"/>
        <w:jc w:val="both"/>
        <w:rPr>
          <w:rFonts w:ascii="Times New Roman" w:hAnsi="Times New Roman" w:cs="Times New Roman"/>
          <w:b/>
          <w:sz w:val="24"/>
          <w:szCs w:val="24"/>
        </w:rPr>
      </w:pPr>
      <w:r>
        <w:rPr>
          <w:rFonts w:ascii="Times New Roman" w:hAnsi="Times New Roman" w:cs="Times New Roman"/>
          <w:b/>
          <w:sz w:val="24"/>
          <w:szCs w:val="24"/>
        </w:rPr>
        <w:t>VII – DIAGNÓSTICO MULTIAXIAL</w:t>
      </w:r>
    </w:p>
    <w:p w:rsidR="009718C0" w:rsidRDefault="009718C0" w:rsidP="009718C0">
      <w:pPr>
        <w:spacing w:line="360" w:lineRule="auto"/>
        <w:jc w:val="both"/>
        <w:rPr>
          <w:rFonts w:ascii="Times New Roman" w:hAnsi="Times New Roman" w:cs="Times New Roman"/>
          <w:b/>
          <w:sz w:val="24"/>
          <w:szCs w:val="24"/>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91"/>
        <w:gridCol w:w="1267"/>
        <w:gridCol w:w="6712"/>
      </w:tblGrid>
      <w:tr w:rsidR="009718C0" w:rsidTr="001B4D7E">
        <w:trPr>
          <w:trHeight w:val="1822"/>
        </w:trPr>
        <w:tc>
          <w:tcPr>
            <w:tcW w:w="1101" w:type="dxa"/>
          </w:tcPr>
          <w:p w:rsidR="009718C0" w:rsidRDefault="009718C0" w:rsidP="001B4D7E">
            <w:pPr>
              <w:spacing w:line="360" w:lineRule="auto"/>
              <w:jc w:val="both"/>
              <w:rPr>
                <w:rFonts w:ascii="Times New Roman" w:hAnsi="Times New Roman" w:cs="Times New Roman"/>
                <w:b/>
                <w:sz w:val="24"/>
                <w:szCs w:val="24"/>
              </w:rPr>
            </w:pPr>
            <w:r>
              <w:rPr>
                <w:rFonts w:ascii="Times New Roman" w:hAnsi="Times New Roman" w:cs="Times New Roman"/>
                <w:b/>
                <w:sz w:val="24"/>
                <w:szCs w:val="24"/>
              </w:rPr>
              <w:t>Eixo I</w:t>
            </w:r>
          </w:p>
        </w:tc>
        <w:tc>
          <w:tcPr>
            <w:tcW w:w="1275" w:type="dxa"/>
          </w:tcPr>
          <w:p w:rsidR="009718C0" w:rsidRDefault="009718C0" w:rsidP="001B4D7E">
            <w:pPr>
              <w:spacing w:line="360" w:lineRule="auto"/>
              <w:jc w:val="both"/>
              <w:rPr>
                <w:rFonts w:ascii="Times New Roman" w:hAnsi="Times New Roman" w:cs="Times New Roman"/>
                <w:sz w:val="24"/>
                <w:szCs w:val="24"/>
              </w:rPr>
            </w:pPr>
            <w:r>
              <w:rPr>
                <w:rFonts w:ascii="Times New Roman" w:hAnsi="Times New Roman" w:cs="Times New Roman"/>
                <w:sz w:val="24"/>
                <w:szCs w:val="24"/>
              </w:rPr>
              <w:t>315.9</w:t>
            </w:r>
          </w:p>
          <w:p w:rsidR="009718C0" w:rsidRDefault="009718C0" w:rsidP="001B4D7E">
            <w:pPr>
              <w:spacing w:line="360" w:lineRule="auto"/>
              <w:jc w:val="both"/>
              <w:rPr>
                <w:rFonts w:ascii="Times New Roman" w:hAnsi="Times New Roman" w:cs="Times New Roman"/>
                <w:sz w:val="24"/>
                <w:szCs w:val="24"/>
              </w:rPr>
            </w:pPr>
            <w:r>
              <w:rPr>
                <w:rFonts w:ascii="Times New Roman" w:hAnsi="Times New Roman" w:cs="Times New Roman"/>
                <w:sz w:val="24"/>
                <w:szCs w:val="24"/>
              </w:rPr>
              <w:t>314.9</w:t>
            </w:r>
          </w:p>
          <w:p w:rsidR="009718C0" w:rsidRDefault="009718C0" w:rsidP="001B4D7E">
            <w:pPr>
              <w:spacing w:line="360" w:lineRule="auto"/>
              <w:jc w:val="both"/>
              <w:rPr>
                <w:rFonts w:ascii="Times New Roman" w:hAnsi="Times New Roman" w:cs="Times New Roman"/>
                <w:sz w:val="24"/>
                <w:szCs w:val="24"/>
              </w:rPr>
            </w:pPr>
          </w:p>
          <w:p w:rsidR="009718C0" w:rsidRPr="004E6DD8" w:rsidRDefault="009718C0" w:rsidP="001B4D7E">
            <w:pPr>
              <w:spacing w:line="360" w:lineRule="auto"/>
              <w:jc w:val="both"/>
              <w:rPr>
                <w:rFonts w:ascii="Times New Roman" w:hAnsi="Times New Roman" w:cs="Times New Roman"/>
                <w:sz w:val="24"/>
                <w:szCs w:val="24"/>
              </w:rPr>
            </w:pPr>
            <w:r>
              <w:rPr>
                <w:rFonts w:ascii="Times New Roman" w:hAnsi="Times New Roman" w:cs="Times New Roman"/>
                <w:sz w:val="24"/>
                <w:szCs w:val="24"/>
              </w:rPr>
              <w:t>V61.8</w:t>
            </w:r>
          </w:p>
        </w:tc>
        <w:tc>
          <w:tcPr>
            <w:tcW w:w="6834" w:type="dxa"/>
          </w:tcPr>
          <w:p w:rsidR="009718C0" w:rsidRDefault="009718C0" w:rsidP="001B4D7E">
            <w:pPr>
              <w:spacing w:line="360" w:lineRule="auto"/>
              <w:jc w:val="both"/>
              <w:rPr>
                <w:rFonts w:ascii="Times New Roman" w:hAnsi="Times New Roman" w:cs="Times New Roman"/>
                <w:sz w:val="24"/>
                <w:szCs w:val="24"/>
              </w:rPr>
            </w:pPr>
            <w:r>
              <w:rPr>
                <w:rFonts w:ascii="Times New Roman" w:hAnsi="Times New Roman" w:cs="Times New Roman"/>
                <w:sz w:val="24"/>
                <w:szCs w:val="24"/>
              </w:rPr>
              <w:t>Perturbação da Aprendizagem Sem Outra Especificação (F81.9)</w:t>
            </w:r>
          </w:p>
          <w:p w:rsidR="009718C0" w:rsidRDefault="009718C0" w:rsidP="001B4D7E">
            <w:pPr>
              <w:spacing w:line="360" w:lineRule="auto"/>
              <w:jc w:val="both"/>
              <w:rPr>
                <w:rFonts w:ascii="Times New Roman" w:hAnsi="Times New Roman" w:cs="Times New Roman"/>
                <w:sz w:val="24"/>
                <w:szCs w:val="24"/>
              </w:rPr>
            </w:pPr>
            <w:r>
              <w:rPr>
                <w:rFonts w:ascii="Times New Roman" w:hAnsi="Times New Roman" w:cs="Times New Roman"/>
                <w:sz w:val="24"/>
                <w:szCs w:val="24"/>
              </w:rPr>
              <w:t>Perturbação de Hiperactividade com Défice da Atenção Sem Outra Especificação (F90.9)</w:t>
            </w:r>
          </w:p>
          <w:p w:rsidR="009718C0" w:rsidRPr="00B06B72" w:rsidRDefault="009718C0" w:rsidP="001B4D7E">
            <w:pPr>
              <w:spacing w:line="360" w:lineRule="auto"/>
              <w:jc w:val="both"/>
              <w:rPr>
                <w:rFonts w:ascii="Times New Roman" w:hAnsi="Times New Roman" w:cs="Times New Roman"/>
                <w:sz w:val="24"/>
                <w:szCs w:val="24"/>
              </w:rPr>
            </w:pPr>
            <w:r>
              <w:rPr>
                <w:rFonts w:ascii="Times New Roman" w:hAnsi="Times New Roman" w:cs="Times New Roman"/>
                <w:sz w:val="24"/>
                <w:szCs w:val="24"/>
              </w:rPr>
              <w:t>Problema relacional sem outra especificação (Z63.9)</w:t>
            </w:r>
          </w:p>
        </w:tc>
      </w:tr>
      <w:tr w:rsidR="009718C0" w:rsidTr="001B4D7E">
        <w:tc>
          <w:tcPr>
            <w:tcW w:w="1101" w:type="dxa"/>
          </w:tcPr>
          <w:p w:rsidR="009718C0" w:rsidRDefault="009718C0" w:rsidP="001B4D7E">
            <w:pPr>
              <w:spacing w:line="360" w:lineRule="auto"/>
              <w:jc w:val="both"/>
              <w:rPr>
                <w:rFonts w:ascii="Times New Roman" w:hAnsi="Times New Roman" w:cs="Times New Roman"/>
                <w:b/>
                <w:sz w:val="24"/>
                <w:szCs w:val="24"/>
              </w:rPr>
            </w:pPr>
            <w:r>
              <w:rPr>
                <w:rFonts w:ascii="Times New Roman" w:hAnsi="Times New Roman" w:cs="Times New Roman"/>
                <w:b/>
                <w:sz w:val="24"/>
                <w:szCs w:val="24"/>
              </w:rPr>
              <w:t>Eixo II</w:t>
            </w:r>
          </w:p>
        </w:tc>
        <w:tc>
          <w:tcPr>
            <w:tcW w:w="1275" w:type="dxa"/>
          </w:tcPr>
          <w:p w:rsidR="009718C0" w:rsidRPr="001D2A48" w:rsidRDefault="009718C0" w:rsidP="001B4D7E">
            <w:pPr>
              <w:spacing w:line="360" w:lineRule="auto"/>
              <w:jc w:val="both"/>
              <w:rPr>
                <w:rFonts w:ascii="Times New Roman" w:hAnsi="Times New Roman" w:cs="Times New Roman"/>
                <w:sz w:val="24"/>
                <w:szCs w:val="24"/>
              </w:rPr>
            </w:pPr>
            <w:r w:rsidRPr="001D2A48">
              <w:rPr>
                <w:rFonts w:ascii="Times New Roman" w:hAnsi="Times New Roman" w:cs="Times New Roman"/>
                <w:sz w:val="24"/>
                <w:szCs w:val="24"/>
              </w:rPr>
              <w:t>V62.89</w:t>
            </w:r>
          </w:p>
        </w:tc>
        <w:tc>
          <w:tcPr>
            <w:tcW w:w="6834" w:type="dxa"/>
          </w:tcPr>
          <w:p w:rsidR="009718C0" w:rsidRPr="001D2A48" w:rsidRDefault="009718C0" w:rsidP="001B4D7E">
            <w:pPr>
              <w:spacing w:line="360" w:lineRule="auto"/>
              <w:jc w:val="both"/>
              <w:rPr>
                <w:rFonts w:ascii="Times New Roman" w:hAnsi="Times New Roman" w:cs="Times New Roman"/>
                <w:sz w:val="24"/>
                <w:szCs w:val="24"/>
              </w:rPr>
            </w:pPr>
            <w:r w:rsidRPr="001D2A48">
              <w:rPr>
                <w:rFonts w:ascii="Times New Roman" w:hAnsi="Times New Roman" w:cs="Times New Roman"/>
                <w:sz w:val="24"/>
                <w:szCs w:val="24"/>
              </w:rPr>
              <w:t xml:space="preserve">Funcionamento intelectual estado-limite (R41.8) </w:t>
            </w:r>
          </w:p>
        </w:tc>
      </w:tr>
      <w:tr w:rsidR="009718C0" w:rsidTr="001B4D7E">
        <w:tc>
          <w:tcPr>
            <w:tcW w:w="1101" w:type="dxa"/>
          </w:tcPr>
          <w:p w:rsidR="009718C0" w:rsidRDefault="009718C0" w:rsidP="001B4D7E">
            <w:pPr>
              <w:spacing w:line="360" w:lineRule="auto"/>
              <w:jc w:val="both"/>
              <w:rPr>
                <w:rFonts w:ascii="Times New Roman" w:hAnsi="Times New Roman" w:cs="Times New Roman"/>
                <w:b/>
                <w:sz w:val="24"/>
                <w:szCs w:val="24"/>
              </w:rPr>
            </w:pPr>
            <w:r>
              <w:rPr>
                <w:rFonts w:ascii="Times New Roman" w:hAnsi="Times New Roman" w:cs="Times New Roman"/>
                <w:b/>
                <w:sz w:val="24"/>
                <w:szCs w:val="24"/>
              </w:rPr>
              <w:t>Eixo III</w:t>
            </w:r>
          </w:p>
        </w:tc>
        <w:tc>
          <w:tcPr>
            <w:tcW w:w="1275" w:type="dxa"/>
          </w:tcPr>
          <w:p w:rsidR="009718C0" w:rsidRDefault="009718C0" w:rsidP="001B4D7E">
            <w:pPr>
              <w:spacing w:line="360" w:lineRule="auto"/>
              <w:jc w:val="both"/>
              <w:rPr>
                <w:rFonts w:ascii="Times New Roman" w:hAnsi="Times New Roman" w:cs="Times New Roman"/>
                <w:b/>
                <w:sz w:val="24"/>
                <w:szCs w:val="24"/>
              </w:rPr>
            </w:pPr>
          </w:p>
        </w:tc>
        <w:tc>
          <w:tcPr>
            <w:tcW w:w="6834" w:type="dxa"/>
          </w:tcPr>
          <w:p w:rsidR="009718C0" w:rsidRDefault="009718C0" w:rsidP="001B4D7E">
            <w:pPr>
              <w:spacing w:line="360" w:lineRule="auto"/>
              <w:jc w:val="both"/>
              <w:rPr>
                <w:rFonts w:ascii="Times New Roman" w:hAnsi="Times New Roman" w:cs="Times New Roman"/>
                <w:b/>
                <w:sz w:val="24"/>
                <w:szCs w:val="24"/>
              </w:rPr>
            </w:pPr>
            <w:r w:rsidRPr="00CE7797">
              <w:rPr>
                <w:rFonts w:ascii="Times New Roman" w:hAnsi="Times New Roman" w:cs="Times New Roman"/>
                <w:sz w:val="24"/>
                <w:szCs w:val="24"/>
              </w:rPr>
              <w:t>Obesidade</w:t>
            </w:r>
            <w:r>
              <w:rPr>
                <w:rFonts w:ascii="Times New Roman" w:hAnsi="Times New Roman" w:cs="Times New Roman"/>
                <w:sz w:val="24"/>
                <w:szCs w:val="24"/>
              </w:rPr>
              <w:t xml:space="preserve"> (E66.0)</w:t>
            </w:r>
          </w:p>
        </w:tc>
      </w:tr>
      <w:tr w:rsidR="009718C0" w:rsidTr="001B4D7E">
        <w:tc>
          <w:tcPr>
            <w:tcW w:w="1101" w:type="dxa"/>
          </w:tcPr>
          <w:p w:rsidR="009718C0" w:rsidRDefault="009718C0" w:rsidP="001B4D7E">
            <w:pPr>
              <w:spacing w:line="360" w:lineRule="auto"/>
              <w:jc w:val="both"/>
              <w:rPr>
                <w:rFonts w:ascii="Times New Roman" w:hAnsi="Times New Roman" w:cs="Times New Roman"/>
                <w:b/>
                <w:sz w:val="24"/>
                <w:szCs w:val="24"/>
              </w:rPr>
            </w:pPr>
            <w:r>
              <w:rPr>
                <w:rFonts w:ascii="Times New Roman" w:hAnsi="Times New Roman" w:cs="Times New Roman"/>
                <w:b/>
                <w:sz w:val="24"/>
                <w:szCs w:val="24"/>
              </w:rPr>
              <w:t>Eixo IV</w:t>
            </w:r>
          </w:p>
        </w:tc>
        <w:tc>
          <w:tcPr>
            <w:tcW w:w="1275" w:type="dxa"/>
          </w:tcPr>
          <w:p w:rsidR="009718C0" w:rsidRDefault="009718C0" w:rsidP="001B4D7E">
            <w:pPr>
              <w:spacing w:line="360" w:lineRule="auto"/>
              <w:jc w:val="both"/>
              <w:rPr>
                <w:rFonts w:ascii="Times New Roman" w:hAnsi="Times New Roman" w:cs="Times New Roman"/>
                <w:b/>
                <w:sz w:val="24"/>
                <w:szCs w:val="24"/>
              </w:rPr>
            </w:pPr>
          </w:p>
        </w:tc>
        <w:tc>
          <w:tcPr>
            <w:tcW w:w="6834" w:type="dxa"/>
          </w:tcPr>
          <w:p w:rsidR="009718C0" w:rsidRDefault="009718C0" w:rsidP="001B4D7E">
            <w:pPr>
              <w:spacing w:line="360" w:lineRule="auto"/>
              <w:jc w:val="both"/>
              <w:rPr>
                <w:rFonts w:ascii="Times New Roman" w:hAnsi="Times New Roman" w:cs="Times New Roman"/>
                <w:b/>
                <w:sz w:val="24"/>
                <w:szCs w:val="24"/>
              </w:rPr>
            </w:pPr>
            <w:r w:rsidRPr="00991529">
              <w:rPr>
                <w:rFonts w:ascii="Times New Roman" w:hAnsi="Times New Roman" w:cs="Times New Roman"/>
                <w:sz w:val="24"/>
                <w:szCs w:val="24"/>
              </w:rPr>
              <w:t>Problemas com o grupo de apoio primário</w:t>
            </w:r>
            <w:r>
              <w:rPr>
                <w:rFonts w:ascii="Times New Roman" w:hAnsi="Times New Roman" w:cs="Times New Roman"/>
                <w:sz w:val="24"/>
                <w:szCs w:val="24"/>
              </w:rPr>
              <w:t xml:space="preserve"> (superprotecção por parte da mãe, disciplina inadequada)</w:t>
            </w:r>
            <w:r w:rsidRPr="00991529">
              <w:rPr>
                <w:rFonts w:ascii="Times New Roman" w:hAnsi="Times New Roman" w:cs="Times New Roman"/>
                <w:sz w:val="24"/>
                <w:szCs w:val="24"/>
              </w:rPr>
              <w:t>; Problemas educacionais (</w:t>
            </w:r>
            <w:r>
              <w:rPr>
                <w:rFonts w:ascii="Times New Roman" w:hAnsi="Times New Roman" w:cs="Times New Roman"/>
                <w:sz w:val="24"/>
                <w:szCs w:val="24"/>
              </w:rPr>
              <w:t xml:space="preserve">atraso escolar, vítima de </w:t>
            </w:r>
            <w:r w:rsidRPr="001D2A48">
              <w:rPr>
                <w:rFonts w:ascii="Times New Roman" w:hAnsi="Times New Roman" w:cs="Times New Roman"/>
                <w:i/>
                <w:sz w:val="24"/>
                <w:szCs w:val="24"/>
              </w:rPr>
              <w:t>bullying</w:t>
            </w:r>
            <w:r>
              <w:rPr>
                <w:rFonts w:ascii="Times New Roman" w:hAnsi="Times New Roman" w:cs="Times New Roman"/>
                <w:sz w:val="24"/>
                <w:szCs w:val="24"/>
              </w:rPr>
              <w:t xml:space="preserve"> escolar</w:t>
            </w:r>
            <w:r w:rsidRPr="00991529">
              <w:rPr>
                <w:rFonts w:ascii="Times New Roman" w:hAnsi="Times New Roman" w:cs="Times New Roman"/>
                <w:sz w:val="24"/>
                <w:szCs w:val="24"/>
              </w:rPr>
              <w:t>)</w:t>
            </w:r>
          </w:p>
        </w:tc>
      </w:tr>
      <w:tr w:rsidR="009718C0" w:rsidTr="001B4D7E">
        <w:tc>
          <w:tcPr>
            <w:tcW w:w="1101" w:type="dxa"/>
          </w:tcPr>
          <w:p w:rsidR="009718C0" w:rsidRDefault="009718C0" w:rsidP="001B4D7E">
            <w:pPr>
              <w:spacing w:line="360" w:lineRule="auto"/>
              <w:jc w:val="both"/>
              <w:rPr>
                <w:rFonts w:ascii="Times New Roman" w:hAnsi="Times New Roman" w:cs="Times New Roman"/>
                <w:b/>
                <w:sz w:val="24"/>
                <w:szCs w:val="24"/>
              </w:rPr>
            </w:pPr>
            <w:r>
              <w:rPr>
                <w:rFonts w:ascii="Times New Roman" w:hAnsi="Times New Roman" w:cs="Times New Roman"/>
                <w:b/>
                <w:sz w:val="24"/>
                <w:szCs w:val="24"/>
              </w:rPr>
              <w:t>Eixo V</w:t>
            </w:r>
          </w:p>
        </w:tc>
        <w:tc>
          <w:tcPr>
            <w:tcW w:w="1275" w:type="dxa"/>
          </w:tcPr>
          <w:p w:rsidR="009718C0" w:rsidRPr="00FA35E0" w:rsidRDefault="009718C0" w:rsidP="001B4D7E">
            <w:pPr>
              <w:spacing w:line="360" w:lineRule="auto"/>
              <w:jc w:val="both"/>
              <w:rPr>
                <w:rFonts w:ascii="Times New Roman" w:hAnsi="Times New Roman" w:cs="Times New Roman"/>
                <w:sz w:val="24"/>
                <w:szCs w:val="24"/>
              </w:rPr>
            </w:pPr>
            <w:r w:rsidRPr="00FA35E0">
              <w:rPr>
                <w:rFonts w:ascii="Times New Roman" w:hAnsi="Times New Roman" w:cs="Times New Roman"/>
                <w:sz w:val="24"/>
                <w:szCs w:val="24"/>
              </w:rPr>
              <w:t>AGF</w:t>
            </w:r>
            <w:r>
              <w:rPr>
                <w:rFonts w:ascii="Times New Roman" w:hAnsi="Times New Roman" w:cs="Times New Roman"/>
                <w:sz w:val="24"/>
                <w:szCs w:val="24"/>
              </w:rPr>
              <w:t xml:space="preserve"> </w:t>
            </w:r>
            <w:r w:rsidRPr="00FA35E0">
              <w:rPr>
                <w:rFonts w:ascii="Times New Roman" w:hAnsi="Times New Roman" w:cs="Times New Roman"/>
                <w:sz w:val="24"/>
                <w:szCs w:val="24"/>
              </w:rPr>
              <w:t>=</w:t>
            </w:r>
            <w:r>
              <w:rPr>
                <w:rFonts w:ascii="Times New Roman" w:hAnsi="Times New Roman" w:cs="Times New Roman"/>
                <w:sz w:val="24"/>
                <w:szCs w:val="24"/>
              </w:rPr>
              <w:t xml:space="preserve"> </w:t>
            </w:r>
            <w:r w:rsidRPr="00FA35E0">
              <w:rPr>
                <w:rFonts w:ascii="Times New Roman" w:hAnsi="Times New Roman" w:cs="Times New Roman"/>
                <w:sz w:val="24"/>
                <w:szCs w:val="24"/>
              </w:rPr>
              <w:t>5</w:t>
            </w:r>
            <w:r>
              <w:rPr>
                <w:rFonts w:ascii="Times New Roman" w:hAnsi="Times New Roman" w:cs="Times New Roman"/>
                <w:sz w:val="24"/>
                <w:szCs w:val="24"/>
              </w:rPr>
              <w:t>1</w:t>
            </w:r>
          </w:p>
        </w:tc>
        <w:tc>
          <w:tcPr>
            <w:tcW w:w="6834" w:type="dxa"/>
          </w:tcPr>
          <w:p w:rsidR="009718C0" w:rsidRPr="00CE7797" w:rsidRDefault="009718C0" w:rsidP="001B4D7E">
            <w:pPr>
              <w:spacing w:line="360" w:lineRule="auto"/>
              <w:jc w:val="both"/>
              <w:rPr>
                <w:rFonts w:ascii="Times New Roman" w:hAnsi="Times New Roman" w:cs="Times New Roman"/>
                <w:sz w:val="24"/>
                <w:szCs w:val="24"/>
              </w:rPr>
            </w:pPr>
            <w:r w:rsidRPr="00CE7797">
              <w:rPr>
                <w:rFonts w:ascii="Times New Roman" w:hAnsi="Times New Roman" w:cs="Times New Roman"/>
                <w:sz w:val="24"/>
                <w:szCs w:val="24"/>
              </w:rPr>
              <w:t>(actual)</w:t>
            </w:r>
          </w:p>
        </w:tc>
      </w:tr>
    </w:tbl>
    <w:p w:rsidR="009718C0" w:rsidRDefault="009718C0" w:rsidP="009718C0">
      <w:pPr>
        <w:spacing w:line="360" w:lineRule="auto"/>
        <w:jc w:val="both"/>
        <w:rPr>
          <w:rFonts w:ascii="Times New Roman" w:hAnsi="Times New Roman" w:cs="Times New Roman"/>
          <w:b/>
          <w:sz w:val="24"/>
          <w:szCs w:val="24"/>
        </w:rPr>
      </w:pPr>
    </w:p>
    <w:p w:rsidR="00470C26" w:rsidRDefault="00470C26" w:rsidP="009718C0">
      <w:pPr>
        <w:spacing w:line="360" w:lineRule="auto"/>
        <w:jc w:val="both"/>
        <w:rPr>
          <w:rFonts w:ascii="Times New Roman" w:hAnsi="Times New Roman" w:cs="Times New Roman"/>
          <w:b/>
          <w:sz w:val="24"/>
          <w:szCs w:val="24"/>
        </w:rPr>
      </w:pPr>
    </w:p>
    <w:p w:rsidR="009718C0" w:rsidRDefault="009718C0" w:rsidP="009718C0">
      <w:pPr>
        <w:spacing w:line="360" w:lineRule="auto"/>
        <w:jc w:val="both"/>
        <w:rPr>
          <w:rFonts w:ascii="Times New Roman" w:hAnsi="Times New Roman" w:cs="Times New Roman"/>
          <w:b/>
          <w:sz w:val="24"/>
          <w:szCs w:val="24"/>
        </w:rPr>
      </w:pPr>
      <w:r>
        <w:rPr>
          <w:rFonts w:ascii="Times New Roman" w:hAnsi="Times New Roman" w:cs="Times New Roman"/>
          <w:b/>
          <w:sz w:val="24"/>
          <w:szCs w:val="24"/>
        </w:rPr>
        <w:t>VIII - DIAGNÓSTICO DIFERENCIAL</w:t>
      </w:r>
      <w:r>
        <w:rPr>
          <w:rFonts w:ascii="Times New Roman" w:hAnsi="Times New Roman" w:cs="Times New Roman"/>
          <w:b/>
          <w:sz w:val="24"/>
          <w:szCs w:val="24"/>
        </w:rPr>
        <w:tab/>
      </w:r>
    </w:p>
    <w:p w:rsidR="00470C26" w:rsidRDefault="00470C26" w:rsidP="009718C0">
      <w:pPr>
        <w:spacing w:line="360" w:lineRule="auto"/>
        <w:jc w:val="both"/>
        <w:rPr>
          <w:rFonts w:ascii="Times New Roman" w:hAnsi="Times New Roman" w:cs="Times New Roman"/>
          <w:b/>
          <w:sz w:val="24"/>
          <w:szCs w:val="24"/>
        </w:rPr>
      </w:pPr>
    </w:p>
    <w:p w:rsidR="009718C0" w:rsidRPr="00346E43" w:rsidRDefault="009718C0" w:rsidP="009718C0">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sidRPr="00346E43">
        <w:rPr>
          <w:rFonts w:ascii="Times New Roman" w:hAnsi="Times New Roman" w:cs="Times New Roman"/>
          <w:sz w:val="24"/>
          <w:szCs w:val="24"/>
        </w:rPr>
        <w:t xml:space="preserve">O N. </w:t>
      </w:r>
      <w:r>
        <w:rPr>
          <w:rFonts w:ascii="Times New Roman" w:hAnsi="Times New Roman" w:cs="Times New Roman"/>
          <w:sz w:val="24"/>
          <w:szCs w:val="24"/>
        </w:rPr>
        <w:t>apresenta problemas nas áreas de leitura, escrita e matemática que em conjunto interferem significativamente no seu rendimento escolar e não se devem a um défice da visão ou da audição. Assim, enquadra-se na Perturbação de Aprendizagem Sem Outra Especificação e não em cada uma das perturbações específicas da aprendizagem.</w:t>
      </w: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Apresenta sintomas de falta de atenção e hiperactividade-impulsividade, mas não preenchem todos os critérios de Perturbação de Hiperactividade com Défice de Atenção.</w:t>
      </w:r>
    </w:p>
    <w:p w:rsidR="009718C0" w:rsidRPr="00275CA9"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Apresenta no teste de administrado individualmente um QI superior (84) ao exigido para a Deficiência Mental (QI menor ou igual a 70), pelo que excluímos o diagnóstico de Deficiência Mental.</w:t>
      </w:r>
    </w:p>
    <w:p w:rsidR="009718C0" w:rsidRDefault="009718C0" w:rsidP="009718C0">
      <w:pPr>
        <w:spacing w:line="360" w:lineRule="auto"/>
        <w:jc w:val="both"/>
        <w:rPr>
          <w:rFonts w:ascii="Times New Roman" w:hAnsi="Times New Roman" w:cs="Times New Roman"/>
          <w:b/>
          <w:sz w:val="24"/>
          <w:szCs w:val="24"/>
        </w:rPr>
      </w:pPr>
    </w:p>
    <w:p w:rsidR="009718C0" w:rsidRDefault="009718C0" w:rsidP="009718C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IV – APRECIAÇÃO GLOBAL </w:t>
      </w:r>
    </w:p>
    <w:p w:rsidR="009718C0" w:rsidRDefault="009718C0" w:rsidP="009718C0">
      <w:pPr>
        <w:spacing w:line="360" w:lineRule="auto"/>
        <w:jc w:val="both"/>
        <w:rPr>
          <w:rFonts w:ascii="Times New Roman" w:hAnsi="Times New Roman" w:cs="Times New Roman"/>
          <w:b/>
          <w:sz w:val="24"/>
          <w:szCs w:val="24"/>
        </w:rPr>
      </w:pPr>
    </w:p>
    <w:p w:rsidR="009718C0"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470C26">
        <w:rPr>
          <w:rFonts w:ascii="Times New Roman" w:hAnsi="Times New Roman" w:cs="Times New Roman"/>
          <w:sz w:val="24"/>
          <w:szCs w:val="24"/>
        </w:rPr>
        <w:t>D</w:t>
      </w:r>
      <w:r>
        <w:rPr>
          <w:rFonts w:ascii="Times New Roman" w:hAnsi="Times New Roman" w:cs="Times New Roman"/>
          <w:sz w:val="24"/>
          <w:szCs w:val="24"/>
        </w:rPr>
        <w:t xml:space="preserve">e um pedido relativo a dificuldades emocionais e ao nível do relacionamento interpessoal, constatamos uma constelação de factores na origem e manutenção das mesmas: um TCE na primeira infância, com consequentes danos cerebrais que por sua vez levam a dificuldades de aprendizagem e atraso escolar, a défice de atenção e a dificuldades na estruturação das relações interpessoais; um estilo educativo parental pautado pela permissividade e super-protecção, juntamente com pouca disponibilidade de tempo para a criança; uma criança com excesso de peso. Consequentemente, temos uma criança emocionalmente imatura, sem competências de </w:t>
      </w:r>
      <w:r w:rsidRPr="00B65FCF">
        <w:rPr>
          <w:rFonts w:ascii="Times New Roman" w:hAnsi="Times New Roman" w:cs="Times New Roman"/>
          <w:i/>
          <w:sz w:val="24"/>
          <w:szCs w:val="24"/>
        </w:rPr>
        <w:t>coping</w:t>
      </w:r>
      <w:r>
        <w:rPr>
          <w:rFonts w:ascii="Times New Roman" w:hAnsi="Times New Roman" w:cs="Times New Roman"/>
          <w:sz w:val="24"/>
          <w:szCs w:val="24"/>
        </w:rPr>
        <w:t xml:space="preserve">, com baixa auto-estima, baixo auto-conceito e auto-suficiência e um grande sentimento de insegurança, que o levam a isolar-se, a não conseguir fazer novas amizades, a ser excluída, reunindo então as condições para se tornar vítima de </w:t>
      </w:r>
      <w:r w:rsidRPr="00B65FCF">
        <w:rPr>
          <w:rFonts w:ascii="Times New Roman" w:hAnsi="Times New Roman" w:cs="Times New Roman"/>
          <w:i/>
          <w:sz w:val="24"/>
          <w:szCs w:val="24"/>
        </w:rPr>
        <w:t>bulling</w:t>
      </w:r>
      <w:r>
        <w:rPr>
          <w:rFonts w:ascii="Times New Roman" w:hAnsi="Times New Roman" w:cs="Times New Roman"/>
          <w:sz w:val="24"/>
          <w:szCs w:val="24"/>
        </w:rPr>
        <w:t xml:space="preserve"> no contexto escolar.</w:t>
      </w:r>
    </w:p>
    <w:p w:rsidR="009718C0" w:rsidRPr="00B65FCF" w:rsidRDefault="009718C0" w:rsidP="009718C0">
      <w:pPr>
        <w:spacing w:line="360" w:lineRule="auto"/>
        <w:jc w:val="both"/>
        <w:rPr>
          <w:rFonts w:ascii="Times New Roman" w:hAnsi="Times New Roman" w:cs="Times New Roman"/>
          <w:sz w:val="24"/>
          <w:szCs w:val="24"/>
        </w:rPr>
      </w:pPr>
      <w:r>
        <w:rPr>
          <w:rFonts w:ascii="Times New Roman" w:hAnsi="Times New Roman" w:cs="Times New Roman"/>
          <w:sz w:val="24"/>
          <w:szCs w:val="24"/>
        </w:rPr>
        <w:tab/>
        <w:t>Pensamos que a intervenção neste caso deverá passar, por um lado, por uma intervenção psico-educativa e de orientação com os pais, centrada nas questões de estilo educativo, definição de regras, lidar com a impulsividade e défice de atenção da criança</w:t>
      </w:r>
      <w:r w:rsidR="00470C26">
        <w:rPr>
          <w:rFonts w:ascii="Times New Roman" w:hAnsi="Times New Roman" w:cs="Times New Roman"/>
          <w:sz w:val="24"/>
          <w:szCs w:val="24"/>
        </w:rPr>
        <w:t>, questões relacionadas com o excesso de peso</w:t>
      </w:r>
      <w:r>
        <w:rPr>
          <w:rFonts w:ascii="Times New Roman" w:hAnsi="Times New Roman" w:cs="Times New Roman"/>
          <w:sz w:val="24"/>
          <w:szCs w:val="24"/>
        </w:rPr>
        <w:t xml:space="preserve"> e também normalização de sentimentos. Por outro lado parece-nos pertinente um contacto com a escola no sentido de colaborar no enquadramento da criança no quadro das Necessidades Educativas Especiais, para que possa beneficiar de um acompanhamento mais sistemático e formal que vá de encontro às suas dificuldades e necessidades. Por fim, parece-nos também importante uma intervenção junto da criança no sentido de promover e/ou desenvolver competências pessoais e </w:t>
      </w:r>
      <w:r w:rsidR="00470C26">
        <w:rPr>
          <w:rFonts w:ascii="Times New Roman" w:hAnsi="Times New Roman" w:cs="Times New Roman"/>
          <w:sz w:val="24"/>
          <w:szCs w:val="24"/>
        </w:rPr>
        <w:t>de relacionamento interpessoal</w:t>
      </w:r>
      <w:r>
        <w:rPr>
          <w:rFonts w:ascii="Times New Roman" w:hAnsi="Times New Roman" w:cs="Times New Roman"/>
          <w:sz w:val="24"/>
          <w:szCs w:val="24"/>
        </w:rPr>
        <w:t>.</w:t>
      </w:r>
    </w:p>
    <w:p w:rsidR="009718C0" w:rsidRDefault="009718C0" w:rsidP="009718C0">
      <w:pPr>
        <w:spacing w:line="360" w:lineRule="auto"/>
        <w:jc w:val="both"/>
        <w:rPr>
          <w:rFonts w:ascii="Times New Roman" w:hAnsi="Times New Roman" w:cs="Times New Roman"/>
          <w:b/>
          <w:sz w:val="24"/>
          <w:szCs w:val="24"/>
        </w:rPr>
      </w:pPr>
    </w:p>
    <w:p w:rsidR="009718C0" w:rsidRDefault="009718C0" w:rsidP="009718C0">
      <w:pPr>
        <w:spacing w:line="360" w:lineRule="auto"/>
        <w:jc w:val="both"/>
        <w:rPr>
          <w:rFonts w:ascii="Times New Roman" w:hAnsi="Times New Roman" w:cs="Times New Roman"/>
          <w:b/>
          <w:sz w:val="24"/>
          <w:szCs w:val="24"/>
        </w:rPr>
      </w:pPr>
    </w:p>
    <w:p w:rsidR="009718C0" w:rsidRDefault="009718C0" w:rsidP="009718C0">
      <w:pPr>
        <w:spacing w:line="360" w:lineRule="auto"/>
        <w:jc w:val="both"/>
        <w:rPr>
          <w:rFonts w:ascii="Times New Roman" w:hAnsi="Times New Roman" w:cs="Times New Roman"/>
          <w:b/>
          <w:sz w:val="24"/>
          <w:szCs w:val="24"/>
        </w:rPr>
      </w:pPr>
    </w:p>
    <w:p w:rsidR="009718C0" w:rsidRDefault="001B4D7E" w:rsidP="009718C0">
      <w:r>
        <w:rPr>
          <w:noProof/>
          <w:lang w:eastAsia="pt-PT"/>
        </w:rPr>
        <w:drawing>
          <wp:inline distT="0" distB="0" distL="0" distR="0">
            <wp:extent cx="6153150" cy="8208818"/>
            <wp:effectExtent l="19050" t="0" r="0" b="0"/>
            <wp:docPr id="8" name="Imagem 3" descr="C:\Users\Utilizador\Pictures\ControlCenter3\Scan\CCF20012011_000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tilizador\Pictures\ControlCenter3\Scan\CCF20012011_00043.jpg"/>
                    <pic:cNvPicPr>
                      <a:picLocks noChangeAspect="1" noChangeArrowheads="1"/>
                    </pic:cNvPicPr>
                  </pic:nvPicPr>
                  <pic:blipFill>
                    <a:blip r:embed="rId31" cstate="print"/>
                    <a:srcRect/>
                    <a:stretch>
                      <a:fillRect/>
                    </a:stretch>
                  </pic:blipFill>
                  <pic:spPr bwMode="auto">
                    <a:xfrm>
                      <a:off x="0" y="0"/>
                      <a:ext cx="6159368" cy="8217114"/>
                    </a:xfrm>
                    <a:prstGeom prst="rect">
                      <a:avLst/>
                    </a:prstGeom>
                    <a:noFill/>
                    <a:ln w="9525">
                      <a:noFill/>
                      <a:miter lim="800000"/>
                      <a:headEnd/>
                      <a:tailEnd/>
                    </a:ln>
                  </pic:spPr>
                </pic:pic>
              </a:graphicData>
            </a:graphic>
          </wp:inline>
        </w:drawing>
      </w:r>
    </w:p>
    <w:p w:rsidR="001B4D7E" w:rsidRDefault="001B4D7E">
      <w:pPr>
        <w:rPr>
          <w:rFonts w:ascii="Times New Roman" w:hAnsi="Times New Roman" w:cs="Times New Roman"/>
          <w:b/>
          <w:sz w:val="24"/>
          <w:szCs w:val="24"/>
        </w:rPr>
      </w:pPr>
    </w:p>
    <w:p w:rsidR="001B4D7E" w:rsidRDefault="001B4D7E">
      <w:pPr>
        <w:rPr>
          <w:rFonts w:ascii="Times New Roman" w:hAnsi="Times New Roman" w:cs="Times New Roman"/>
          <w:b/>
          <w:sz w:val="24"/>
          <w:szCs w:val="24"/>
        </w:rPr>
      </w:pPr>
      <w:r>
        <w:rPr>
          <w:rFonts w:ascii="Times New Roman" w:hAnsi="Times New Roman" w:cs="Times New Roman"/>
          <w:b/>
          <w:sz w:val="24"/>
          <w:szCs w:val="24"/>
        </w:rPr>
        <w:br w:type="page"/>
      </w:r>
    </w:p>
    <w:p w:rsidR="00FE0473" w:rsidRPr="00FE0473" w:rsidRDefault="001B4D7E">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6153150" cy="8208818"/>
            <wp:effectExtent l="19050" t="0" r="0" b="0"/>
            <wp:docPr id="9" name="Imagem 4" descr="C:\Users\Utilizador\Pictures\ControlCenter3\Scan\CCF20012011_000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tilizador\Pictures\ControlCenter3\Scan\CCF20012011_00042.jpg"/>
                    <pic:cNvPicPr>
                      <a:picLocks noChangeAspect="1" noChangeArrowheads="1"/>
                    </pic:cNvPicPr>
                  </pic:nvPicPr>
                  <pic:blipFill>
                    <a:blip r:embed="rId32" cstate="print"/>
                    <a:srcRect/>
                    <a:stretch>
                      <a:fillRect/>
                    </a:stretch>
                  </pic:blipFill>
                  <pic:spPr bwMode="auto">
                    <a:xfrm>
                      <a:off x="0" y="0"/>
                      <a:ext cx="6159368" cy="8217114"/>
                    </a:xfrm>
                    <a:prstGeom prst="rect">
                      <a:avLst/>
                    </a:prstGeom>
                    <a:noFill/>
                    <a:ln w="9525">
                      <a:noFill/>
                      <a:miter lim="800000"/>
                      <a:headEnd/>
                      <a:tailEnd/>
                    </a:ln>
                  </pic:spPr>
                </pic:pic>
              </a:graphicData>
            </a:graphic>
          </wp:inline>
        </w:drawing>
      </w:r>
    </w:p>
    <w:p w:rsidR="001B4D7E" w:rsidRDefault="001B4D7E">
      <w:pPr>
        <w:rPr>
          <w:rFonts w:ascii="Times New Roman" w:hAnsi="Times New Roman" w:cs="Times New Roman"/>
          <w:b/>
          <w:sz w:val="32"/>
          <w:szCs w:val="32"/>
        </w:rPr>
      </w:pPr>
    </w:p>
    <w:p w:rsidR="001B4D7E" w:rsidRDefault="001B4D7E">
      <w:pPr>
        <w:rPr>
          <w:rFonts w:ascii="Times New Roman" w:hAnsi="Times New Roman" w:cs="Times New Roman"/>
          <w:b/>
          <w:sz w:val="32"/>
          <w:szCs w:val="32"/>
        </w:rPr>
      </w:pPr>
      <w:r>
        <w:rPr>
          <w:rFonts w:ascii="Times New Roman" w:hAnsi="Times New Roman" w:cs="Times New Roman"/>
          <w:b/>
          <w:sz w:val="32"/>
          <w:szCs w:val="32"/>
        </w:rPr>
        <w:br w:type="page"/>
      </w:r>
      <w:r>
        <w:rPr>
          <w:rFonts w:ascii="Times New Roman" w:hAnsi="Times New Roman" w:cs="Times New Roman"/>
          <w:b/>
          <w:noProof/>
          <w:sz w:val="32"/>
          <w:szCs w:val="32"/>
          <w:lang w:eastAsia="pt-PT"/>
        </w:rPr>
        <w:drawing>
          <wp:inline distT="0" distB="0" distL="0" distR="0">
            <wp:extent cx="6153150" cy="8208818"/>
            <wp:effectExtent l="19050" t="0" r="0" b="0"/>
            <wp:docPr id="14" name="Imagem 5" descr="C:\Users\Utilizador\Pictures\ControlCenter3\Scan\CCF20012011_000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tilizador\Pictures\ControlCenter3\Scan\CCF20012011_00041.jpg"/>
                    <pic:cNvPicPr>
                      <a:picLocks noChangeAspect="1" noChangeArrowheads="1"/>
                    </pic:cNvPicPr>
                  </pic:nvPicPr>
                  <pic:blipFill>
                    <a:blip r:embed="rId33" cstate="print"/>
                    <a:srcRect/>
                    <a:stretch>
                      <a:fillRect/>
                    </a:stretch>
                  </pic:blipFill>
                  <pic:spPr bwMode="auto">
                    <a:xfrm>
                      <a:off x="0" y="0"/>
                      <a:ext cx="6159368" cy="8217114"/>
                    </a:xfrm>
                    <a:prstGeom prst="rect">
                      <a:avLst/>
                    </a:prstGeom>
                    <a:noFill/>
                    <a:ln w="9525">
                      <a:noFill/>
                      <a:miter lim="800000"/>
                      <a:headEnd/>
                      <a:tailEnd/>
                    </a:ln>
                  </pic:spPr>
                </pic:pic>
              </a:graphicData>
            </a:graphic>
          </wp:inline>
        </w:drawing>
      </w:r>
    </w:p>
    <w:p w:rsidR="001B4D7E" w:rsidRDefault="001B4D7E">
      <w:pPr>
        <w:rPr>
          <w:rFonts w:ascii="Times New Roman" w:hAnsi="Times New Roman" w:cs="Times New Roman"/>
          <w:b/>
          <w:sz w:val="32"/>
          <w:szCs w:val="32"/>
        </w:rPr>
      </w:pPr>
      <w:r>
        <w:rPr>
          <w:rFonts w:ascii="Times New Roman" w:hAnsi="Times New Roman" w:cs="Times New Roman"/>
          <w:b/>
          <w:sz w:val="32"/>
          <w:szCs w:val="32"/>
        </w:rPr>
        <w:br w:type="page"/>
      </w:r>
    </w:p>
    <w:p w:rsidR="001B4D7E" w:rsidRDefault="001B4D7E">
      <w:pPr>
        <w:rPr>
          <w:rFonts w:ascii="Times New Roman" w:hAnsi="Times New Roman" w:cs="Times New Roman"/>
          <w:b/>
          <w:sz w:val="32"/>
          <w:szCs w:val="32"/>
        </w:rPr>
      </w:pPr>
      <w:r>
        <w:rPr>
          <w:rFonts w:ascii="Times New Roman" w:hAnsi="Times New Roman" w:cs="Times New Roman"/>
          <w:b/>
          <w:noProof/>
          <w:sz w:val="32"/>
          <w:szCs w:val="32"/>
          <w:lang w:eastAsia="pt-PT"/>
        </w:rPr>
        <w:drawing>
          <wp:inline distT="0" distB="0" distL="0" distR="0">
            <wp:extent cx="6007677" cy="8208818"/>
            <wp:effectExtent l="19050" t="0" r="0" b="0"/>
            <wp:docPr id="19" name="Imagem 6" descr="C:\Users\Utilizador\Pictures\ControlCenter3\Scan\CCF20012011_000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tilizador\Pictures\ControlCenter3\Scan\CCF20012011_00040.jpg"/>
                    <pic:cNvPicPr>
                      <a:picLocks noChangeAspect="1" noChangeArrowheads="1"/>
                    </pic:cNvPicPr>
                  </pic:nvPicPr>
                  <pic:blipFill>
                    <a:blip r:embed="rId34" cstate="print"/>
                    <a:srcRect/>
                    <a:stretch>
                      <a:fillRect/>
                    </a:stretch>
                  </pic:blipFill>
                  <pic:spPr bwMode="auto">
                    <a:xfrm>
                      <a:off x="0" y="0"/>
                      <a:ext cx="6013748" cy="8217114"/>
                    </a:xfrm>
                    <a:prstGeom prst="rect">
                      <a:avLst/>
                    </a:prstGeom>
                    <a:noFill/>
                    <a:ln w="9525">
                      <a:noFill/>
                      <a:miter lim="800000"/>
                      <a:headEnd/>
                      <a:tailEnd/>
                    </a:ln>
                  </pic:spPr>
                </pic:pic>
              </a:graphicData>
            </a:graphic>
          </wp:inline>
        </w:drawing>
      </w:r>
    </w:p>
    <w:p w:rsidR="001B4D7E" w:rsidRDefault="001B4D7E">
      <w:pPr>
        <w:rPr>
          <w:rFonts w:ascii="Times New Roman" w:hAnsi="Times New Roman" w:cs="Times New Roman"/>
          <w:b/>
          <w:sz w:val="32"/>
          <w:szCs w:val="32"/>
        </w:rPr>
      </w:pPr>
      <w:r>
        <w:rPr>
          <w:rFonts w:ascii="Times New Roman" w:hAnsi="Times New Roman" w:cs="Times New Roman"/>
          <w:b/>
          <w:sz w:val="32"/>
          <w:szCs w:val="32"/>
        </w:rPr>
        <w:br w:type="page"/>
      </w:r>
    </w:p>
    <w:p w:rsidR="001B4D7E" w:rsidRDefault="001B4D7E">
      <w:pPr>
        <w:rPr>
          <w:rFonts w:ascii="Times New Roman" w:hAnsi="Times New Roman" w:cs="Times New Roman"/>
          <w:b/>
          <w:sz w:val="32"/>
          <w:szCs w:val="32"/>
        </w:rPr>
      </w:pPr>
      <w:r>
        <w:rPr>
          <w:rFonts w:ascii="Times New Roman" w:hAnsi="Times New Roman" w:cs="Times New Roman"/>
          <w:b/>
          <w:noProof/>
          <w:sz w:val="32"/>
          <w:szCs w:val="32"/>
          <w:lang w:eastAsia="pt-PT"/>
        </w:rPr>
        <w:drawing>
          <wp:inline distT="0" distB="0" distL="0" distR="0">
            <wp:extent cx="6007677" cy="8208818"/>
            <wp:effectExtent l="19050" t="0" r="0" b="0"/>
            <wp:docPr id="20" name="Imagem 7" descr="C:\Users\Utilizador\Pictures\ControlCenter3\Scan\CCF20012011_00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tilizador\Pictures\ControlCenter3\Scan\CCF20012011_00039.jpg"/>
                    <pic:cNvPicPr>
                      <a:picLocks noChangeAspect="1" noChangeArrowheads="1"/>
                    </pic:cNvPicPr>
                  </pic:nvPicPr>
                  <pic:blipFill>
                    <a:blip r:embed="rId35" cstate="print"/>
                    <a:srcRect/>
                    <a:stretch>
                      <a:fillRect/>
                    </a:stretch>
                  </pic:blipFill>
                  <pic:spPr bwMode="auto">
                    <a:xfrm>
                      <a:off x="0" y="0"/>
                      <a:ext cx="6013748" cy="8217114"/>
                    </a:xfrm>
                    <a:prstGeom prst="rect">
                      <a:avLst/>
                    </a:prstGeom>
                    <a:noFill/>
                    <a:ln w="9525">
                      <a:noFill/>
                      <a:miter lim="800000"/>
                      <a:headEnd/>
                      <a:tailEnd/>
                    </a:ln>
                  </pic:spPr>
                </pic:pic>
              </a:graphicData>
            </a:graphic>
          </wp:inline>
        </w:drawing>
      </w:r>
    </w:p>
    <w:p w:rsidR="001B4D7E" w:rsidRDefault="001B4D7E">
      <w:pPr>
        <w:rPr>
          <w:rFonts w:ascii="Times New Roman" w:hAnsi="Times New Roman" w:cs="Times New Roman"/>
          <w:b/>
          <w:sz w:val="32"/>
          <w:szCs w:val="32"/>
        </w:rPr>
      </w:pPr>
      <w:r>
        <w:rPr>
          <w:rFonts w:ascii="Times New Roman" w:hAnsi="Times New Roman" w:cs="Times New Roman"/>
          <w:b/>
          <w:sz w:val="32"/>
          <w:szCs w:val="32"/>
        </w:rPr>
        <w:br w:type="page"/>
      </w:r>
    </w:p>
    <w:p w:rsidR="001B4D7E" w:rsidRDefault="001B4D7E">
      <w:pPr>
        <w:rPr>
          <w:rFonts w:ascii="Times New Roman" w:hAnsi="Times New Roman" w:cs="Times New Roman"/>
          <w:b/>
          <w:sz w:val="32"/>
          <w:szCs w:val="32"/>
        </w:rPr>
      </w:pPr>
      <w:r>
        <w:rPr>
          <w:rFonts w:ascii="Times New Roman" w:hAnsi="Times New Roman" w:cs="Times New Roman"/>
          <w:b/>
          <w:noProof/>
          <w:sz w:val="32"/>
          <w:szCs w:val="32"/>
          <w:lang w:eastAsia="pt-PT"/>
        </w:rPr>
        <w:drawing>
          <wp:inline distT="0" distB="0" distL="0" distR="0">
            <wp:extent cx="6007677" cy="8208818"/>
            <wp:effectExtent l="19050" t="0" r="0" b="0"/>
            <wp:docPr id="21" name="Imagem 8" descr="C:\Users\Utilizador\Pictures\ControlCenter3\Scan\CCF20012011_00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tilizador\Pictures\ControlCenter3\Scan\CCF20012011_00038.jpg"/>
                    <pic:cNvPicPr>
                      <a:picLocks noChangeAspect="1" noChangeArrowheads="1"/>
                    </pic:cNvPicPr>
                  </pic:nvPicPr>
                  <pic:blipFill>
                    <a:blip r:embed="rId36" cstate="print"/>
                    <a:srcRect/>
                    <a:stretch>
                      <a:fillRect/>
                    </a:stretch>
                  </pic:blipFill>
                  <pic:spPr bwMode="auto">
                    <a:xfrm>
                      <a:off x="0" y="0"/>
                      <a:ext cx="6013748" cy="8217114"/>
                    </a:xfrm>
                    <a:prstGeom prst="rect">
                      <a:avLst/>
                    </a:prstGeom>
                    <a:noFill/>
                    <a:ln w="9525">
                      <a:noFill/>
                      <a:miter lim="800000"/>
                      <a:headEnd/>
                      <a:tailEnd/>
                    </a:ln>
                  </pic:spPr>
                </pic:pic>
              </a:graphicData>
            </a:graphic>
          </wp:inline>
        </w:drawing>
      </w:r>
    </w:p>
    <w:p w:rsidR="001B4D7E" w:rsidRDefault="001B4D7E">
      <w:pPr>
        <w:rPr>
          <w:rFonts w:ascii="Times New Roman" w:hAnsi="Times New Roman" w:cs="Times New Roman"/>
          <w:b/>
          <w:sz w:val="32"/>
          <w:szCs w:val="32"/>
        </w:rPr>
      </w:pPr>
      <w:r>
        <w:rPr>
          <w:rFonts w:ascii="Times New Roman" w:hAnsi="Times New Roman" w:cs="Times New Roman"/>
          <w:b/>
          <w:sz w:val="32"/>
          <w:szCs w:val="32"/>
        </w:rPr>
        <w:br w:type="page"/>
      </w:r>
    </w:p>
    <w:p w:rsidR="001B4D7E" w:rsidRDefault="001B4D7E">
      <w:pPr>
        <w:rPr>
          <w:rFonts w:ascii="Times New Roman" w:hAnsi="Times New Roman" w:cs="Times New Roman"/>
          <w:b/>
          <w:sz w:val="32"/>
          <w:szCs w:val="32"/>
        </w:rPr>
      </w:pPr>
      <w:r>
        <w:rPr>
          <w:rFonts w:ascii="Times New Roman" w:hAnsi="Times New Roman" w:cs="Times New Roman"/>
          <w:b/>
          <w:noProof/>
          <w:sz w:val="32"/>
          <w:szCs w:val="32"/>
          <w:lang w:eastAsia="pt-PT"/>
        </w:rPr>
        <w:drawing>
          <wp:inline distT="0" distB="0" distL="0" distR="0">
            <wp:extent cx="6518674" cy="8418443"/>
            <wp:effectExtent l="19050" t="0" r="0" b="0"/>
            <wp:docPr id="22" name="Imagem 9" descr="C:\Users\Utilizador\Pictures\ControlCenter3\Scan\CCF20012011_0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tilizador\Pictures\ControlCenter3\Scan\CCF20012011_00002.jpg"/>
                    <pic:cNvPicPr>
                      <a:picLocks noChangeAspect="1" noChangeArrowheads="1"/>
                    </pic:cNvPicPr>
                  </pic:nvPicPr>
                  <pic:blipFill>
                    <a:blip r:embed="rId37" cstate="print"/>
                    <a:srcRect/>
                    <a:stretch>
                      <a:fillRect/>
                    </a:stretch>
                  </pic:blipFill>
                  <pic:spPr bwMode="auto">
                    <a:xfrm>
                      <a:off x="0" y="0"/>
                      <a:ext cx="6524543" cy="8426023"/>
                    </a:xfrm>
                    <a:prstGeom prst="rect">
                      <a:avLst/>
                    </a:prstGeom>
                    <a:noFill/>
                    <a:ln w="9525">
                      <a:noFill/>
                      <a:miter lim="800000"/>
                      <a:headEnd/>
                      <a:tailEnd/>
                    </a:ln>
                  </pic:spPr>
                </pic:pic>
              </a:graphicData>
            </a:graphic>
          </wp:inline>
        </w:drawing>
      </w:r>
    </w:p>
    <w:p w:rsidR="001B4D7E" w:rsidRDefault="001B4D7E">
      <w:pPr>
        <w:rPr>
          <w:rFonts w:ascii="Times New Roman" w:hAnsi="Times New Roman" w:cs="Times New Roman"/>
          <w:b/>
          <w:sz w:val="32"/>
          <w:szCs w:val="32"/>
        </w:rPr>
      </w:pPr>
      <w:r>
        <w:rPr>
          <w:rFonts w:ascii="Times New Roman" w:hAnsi="Times New Roman" w:cs="Times New Roman"/>
          <w:b/>
          <w:sz w:val="32"/>
          <w:szCs w:val="32"/>
        </w:rPr>
        <w:br w:type="page"/>
      </w:r>
    </w:p>
    <w:p w:rsidR="001B4D7E" w:rsidRDefault="001B4D7E">
      <w:pPr>
        <w:rPr>
          <w:rFonts w:ascii="Times New Roman" w:hAnsi="Times New Roman" w:cs="Times New Roman"/>
          <w:b/>
          <w:sz w:val="32"/>
          <w:szCs w:val="32"/>
        </w:rPr>
      </w:pPr>
      <w:r>
        <w:rPr>
          <w:rFonts w:ascii="Times New Roman" w:hAnsi="Times New Roman" w:cs="Times New Roman"/>
          <w:b/>
          <w:noProof/>
          <w:sz w:val="32"/>
          <w:szCs w:val="32"/>
          <w:lang w:eastAsia="pt-PT"/>
        </w:rPr>
        <w:drawing>
          <wp:inline distT="0" distB="0" distL="0" distR="0">
            <wp:extent cx="6361044" cy="8211600"/>
            <wp:effectExtent l="19050" t="0" r="1656" b="0"/>
            <wp:docPr id="23" name="Imagem 10" descr="C:\Users\Utilizador\Pictures\ControlCenter3\Scan\CCF20012011_0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tilizador\Pictures\ControlCenter3\Scan\CCF20012011_00003.jpg"/>
                    <pic:cNvPicPr>
                      <a:picLocks noChangeAspect="1" noChangeArrowheads="1"/>
                    </pic:cNvPicPr>
                  </pic:nvPicPr>
                  <pic:blipFill>
                    <a:blip r:embed="rId38" cstate="print"/>
                    <a:srcRect/>
                    <a:stretch>
                      <a:fillRect/>
                    </a:stretch>
                  </pic:blipFill>
                  <pic:spPr bwMode="auto">
                    <a:xfrm>
                      <a:off x="0" y="0"/>
                      <a:ext cx="6365316" cy="8217114"/>
                    </a:xfrm>
                    <a:prstGeom prst="rect">
                      <a:avLst/>
                    </a:prstGeom>
                    <a:noFill/>
                    <a:ln w="9525">
                      <a:noFill/>
                      <a:miter lim="800000"/>
                      <a:headEnd/>
                      <a:tailEnd/>
                    </a:ln>
                  </pic:spPr>
                </pic:pic>
              </a:graphicData>
            </a:graphic>
          </wp:inline>
        </w:drawing>
      </w:r>
    </w:p>
    <w:p w:rsidR="001B4D7E" w:rsidRDefault="001B4D7E">
      <w:pPr>
        <w:rPr>
          <w:rFonts w:ascii="Times New Roman" w:hAnsi="Times New Roman" w:cs="Times New Roman"/>
          <w:b/>
          <w:sz w:val="32"/>
          <w:szCs w:val="32"/>
        </w:rPr>
      </w:pPr>
      <w:r>
        <w:rPr>
          <w:rFonts w:ascii="Times New Roman" w:hAnsi="Times New Roman" w:cs="Times New Roman"/>
          <w:b/>
          <w:sz w:val="32"/>
          <w:szCs w:val="32"/>
        </w:rPr>
        <w:br w:type="page"/>
      </w:r>
    </w:p>
    <w:p w:rsidR="001B4D7E" w:rsidRDefault="001B4D7E">
      <w:pPr>
        <w:rPr>
          <w:rFonts w:ascii="Times New Roman" w:hAnsi="Times New Roman" w:cs="Times New Roman"/>
          <w:b/>
          <w:sz w:val="32"/>
          <w:szCs w:val="32"/>
        </w:rPr>
      </w:pPr>
      <w:r>
        <w:rPr>
          <w:rFonts w:ascii="Times New Roman" w:hAnsi="Times New Roman" w:cs="Times New Roman"/>
          <w:b/>
          <w:noProof/>
          <w:sz w:val="32"/>
          <w:szCs w:val="32"/>
          <w:lang w:eastAsia="pt-PT"/>
        </w:rPr>
        <w:drawing>
          <wp:inline distT="0" distB="0" distL="0" distR="0">
            <wp:extent cx="6261653" cy="8211600"/>
            <wp:effectExtent l="19050" t="0" r="5797" b="0"/>
            <wp:docPr id="24" name="Imagem 11" descr="C:\Users\Utilizador\Pictures\ControlCenter3\Scan\CCF20012011_0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tilizador\Pictures\ControlCenter3\Scan\CCF20012011_00004.jpg"/>
                    <pic:cNvPicPr>
                      <a:picLocks noChangeAspect="1" noChangeArrowheads="1"/>
                    </pic:cNvPicPr>
                  </pic:nvPicPr>
                  <pic:blipFill>
                    <a:blip r:embed="rId39" cstate="print"/>
                    <a:srcRect/>
                    <a:stretch>
                      <a:fillRect/>
                    </a:stretch>
                  </pic:blipFill>
                  <pic:spPr bwMode="auto">
                    <a:xfrm>
                      <a:off x="0" y="0"/>
                      <a:ext cx="6265858" cy="8217114"/>
                    </a:xfrm>
                    <a:prstGeom prst="rect">
                      <a:avLst/>
                    </a:prstGeom>
                    <a:noFill/>
                    <a:ln w="9525">
                      <a:noFill/>
                      <a:miter lim="800000"/>
                      <a:headEnd/>
                      <a:tailEnd/>
                    </a:ln>
                  </pic:spPr>
                </pic:pic>
              </a:graphicData>
            </a:graphic>
          </wp:inline>
        </w:drawing>
      </w:r>
    </w:p>
    <w:p w:rsidR="001B4D7E" w:rsidRDefault="001B4D7E">
      <w:pPr>
        <w:rPr>
          <w:rFonts w:ascii="Times New Roman" w:hAnsi="Times New Roman" w:cs="Times New Roman"/>
          <w:b/>
          <w:sz w:val="32"/>
          <w:szCs w:val="32"/>
        </w:rPr>
      </w:pPr>
      <w:r>
        <w:rPr>
          <w:rFonts w:ascii="Times New Roman" w:hAnsi="Times New Roman" w:cs="Times New Roman"/>
          <w:b/>
          <w:sz w:val="32"/>
          <w:szCs w:val="32"/>
        </w:rPr>
        <w:br w:type="page"/>
      </w:r>
    </w:p>
    <w:p w:rsidR="001B4D7E" w:rsidRDefault="001B4D7E">
      <w:pPr>
        <w:rPr>
          <w:rFonts w:ascii="Times New Roman" w:hAnsi="Times New Roman" w:cs="Times New Roman"/>
          <w:b/>
          <w:sz w:val="32"/>
          <w:szCs w:val="32"/>
        </w:rPr>
      </w:pPr>
      <w:r>
        <w:rPr>
          <w:rFonts w:ascii="Times New Roman" w:hAnsi="Times New Roman" w:cs="Times New Roman"/>
          <w:b/>
          <w:noProof/>
          <w:sz w:val="32"/>
          <w:szCs w:val="32"/>
          <w:lang w:eastAsia="pt-PT"/>
        </w:rPr>
        <w:drawing>
          <wp:inline distT="0" distB="0" distL="0" distR="0">
            <wp:extent cx="5759450" cy="8217114"/>
            <wp:effectExtent l="19050" t="0" r="0" b="0"/>
            <wp:docPr id="35" name="Imagem 12" descr="C:\Users\Utilizador\Pictures\ControlCenter3\Scan\CCF20012011_0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tilizador\Pictures\ControlCenter3\Scan\CCF20012011_00000.jpg"/>
                    <pic:cNvPicPr>
                      <a:picLocks noChangeAspect="1" noChangeArrowheads="1"/>
                    </pic:cNvPicPr>
                  </pic:nvPicPr>
                  <pic:blipFill>
                    <a:blip r:embed="rId40"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p>
    <w:p w:rsidR="001B4D7E" w:rsidRDefault="001B4D7E">
      <w:pPr>
        <w:rPr>
          <w:rFonts w:ascii="Times New Roman" w:hAnsi="Times New Roman" w:cs="Times New Roman"/>
          <w:b/>
          <w:sz w:val="32"/>
          <w:szCs w:val="32"/>
        </w:rPr>
      </w:pPr>
      <w:r>
        <w:rPr>
          <w:rFonts w:ascii="Times New Roman" w:hAnsi="Times New Roman" w:cs="Times New Roman"/>
          <w:b/>
          <w:sz w:val="32"/>
          <w:szCs w:val="32"/>
        </w:rPr>
        <w:br w:type="page"/>
      </w:r>
    </w:p>
    <w:p w:rsidR="001B4D7E" w:rsidRDefault="001B4D7E">
      <w:pPr>
        <w:rPr>
          <w:rFonts w:ascii="Times New Roman" w:hAnsi="Times New Roman" w:cs="Times New Roman"/>
          <w:b/>
          <w:sz w:val="32"/>
          <w:szCs w:val="32"/>
        </w:rPr>
      </w:pPr>
      <w:r>
        <w:rPr>
          <w:rFonts w:ascii="Times New Roman" w:hAnsi="Times New Roman" w:cs="Times New Roman"/>
          <w:b/>
          <w:noProof/>
          <w:sz w:val="32"/>
          <w:szCs w:val="32"/>
          <w:lang w:eastAsia="pt-PT"/>
        </w:rPr>
        <w:drawing>
          <wp:inline distT="0" distB="0" distL="0" distR="0">
            <wp:extent cx="5759450" cy="8217114"/>
            <wp:effectExtent l="19050" t="0" r="0" b="0"/>
            <wp:docPr id="36" name="Imagem 13" descr="C:\Users\Utilizador\Pictures\ControlCenter3\Scan\CCF20012011_0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tilizador\Pictures\ControlCenter3\Scan\CCF20012011_00001.jpg"/>
                    <pic:cNvPicPr>
                      <a:picLocks noChangeAspect="1" noChangeArrowheads="1"/>
                    </pic:cNvPicPr>
                  </pic:nvPicPr>
                  <pic:blipFill>
                    <a:blip r:embed="rId41"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p>
    <w:p w:rsidR="001B4D7E" w:rsidRDefault="001B4D7E">
      <w:pPr>
        <w:rPr>
          <w:rFonts w:ascii="Times New Roman" w:hAnsi="Times New Roman" w:cs="Times New Roman"/>
          <w:b/>
          <w:sz w:val="32"/>
          <w:szCs w:val="32"/>
        </w:rPr>
      </w:pPr>
      <w:r>
        <w:rPr>
          <w:rFonts w:ascii="Times New Roman" w:hAnsi="Times New Roman" w:cs="Times New Roman"/>
          <w:b/>
          <w:sz w:val="32"/>
          <w:szCs w:val="32"/>
        </w:rPr>
        <w:br w:type="page"/>
      </w:r>
    </w:p>
    <w:p w:rsidR="002F72EB" w:rsidRDefault="001B4D7E">
      <w:pPr>
        <w:rPr>
          <w:rFonts w:ascii="Times New Roman" w:hAnsi="Times New Roman" w:cs="Times New Roman"/>
          <w:b/>
          <w:sz w:val="32"/>
          <w:szCs w:val="32"/>
        </w:rPr>
      </w:pPr>
      <w:r>
        <w:rPr>
          <w:rFonts w:ascii="Times New Roman" w:hAnsi="Times New Roman" w:cs="Times New Roman"/>
          <w:b/>
          <w:noProof/>
          <w:sz w:val="32"/>
          <w:szCs w:val="32"/>
          <w:lang w:eastAsia="pt-PT"/>
        </w:rPr>
        <w:drawing>
          <wp:inline distT="0" distB="0" distL="0" distR="0">
            <wp:extent cx="5759450" cy="8217114"/>
            <wp:effectExtent l="19050" t="0" r="0" b="0"/>
            <wp:docPr id="59" name="Imagem 14" descr="C:\Users\Utilizador\Pictures\ControlCenter3\Scan\CCF20012011_0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tilizador\Pictures\ControlCenter3\Scan\CCF20012011_00005.jpg"/>
                    <pic:cNvPicPr>
                      <a:picLocks noChangeAspect="1" noChangeArrowheads="1"/>
                    </pic:cNvPicPr>
                  </pic:nvPicPr>
                  <pic:blipFill>
                    <a:blip r:embed="rId42"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r w:rsidR="002F72EB">
        <w:rPr>
          <w:rFonts w:ascii="Times New Roman" w:hAnsi="Times New Roman" w:cs="Times New Roman"/>
          <w:b/>
          <w:sz w:val="32"/>
          <w:szCs w:val="32"/>
        </w:rPr>
        <w:br w:type="page"/>
      </w:r>
    </w:p>
    <w:p w:rsidR="002F72EB" w:rsidRDefault="002F72EB">
      <w:pPr>
        <w:rPr>
          <w:rFonts w:ascii="Times New Roman" w:hAnsi="Times New Roman" w:cs="Times New Roman"/>
          <w:b/>
          <w:sz w:val="32"/>
          <w:szCs w:val="32"/>
        </w:rPr>
      </w:pPr>
    </w:p>
    <w:p w:rsidR="008B252E" w:rsidRDefault="008B252E" w:rsidP="002F72EB">
      <w:pPr>
        <w:spacing w:line="360" w:lineRule="auto"/>
        <w:jc w:val="both"/>
        <w:rPr>
          <w:rFonts w:ascii="Times New Roman" w:hAnsi="Times New Roman" w:cs="Times New Roman"/>
          <w:b/>
          <w:sz w:val="32"/>
          <w:szCs w:val="32"/>
        </w:rPr>
      </w:pPr>
    </w:p>
    <w:p w:rsidR="008B252E" w:rsidRDefault="008B252E" w:rsidP="002F72EB">
      <w:pPr>
        <w:spacing w:line="360" w:lineRule="auto"/>
        <w:jc w:val="both"/>
        <w:rPr>
          <w:rFonts w:ascii="Times New Roman" w:hAnsi="Times New Roman" w:cs="Times New Roman"/>
          <w:b/>
          <w:sz w:val="32"/>
          <w:szCs w:val="32"/>
        </w:rPr>
      </w:pPr>
    </w:p>
    <w:p w:rsidR="008B252E" w:rsidRDefault="008B252E" w:rsidP="002F72EB">
      <w:pPr>
        <w:spacing w:line="360" w:lineRule="auto"/>
        <w:jc w:val="both"/>
        <w:rPr>
          <w:rFonts w:ascii="Times New Roman" w:hAnsi="Times New Roman" w:cs="Times New Roman"/>
          <w:b/>
          <w:sz w:val="32"/>
          <w:szCs w:val="32"/>
        </w:rPr>
      </w:pPr>
    </w:p>
    <w:p w:rsidR="008B252E" w:rsidRDefault="008B252E" w:rsidP="002F72EB">
      <w:pPr>
        <w:spacing w:line="360" w:lineRule="auto"/>
        <w:jc w:val="both"/>
        <w:rPr>
          <w:rFonts w:ascii="Times New Roman" w:hAnsi="Times New Roman" w:cs="Times New Roman"/>
          <w:b/>
          <w:sz w:val="32"/>
          <w:szCs w:val="32"/>
        </w:rPr>
      </w:pPr>
    </w:p>
    <w:p w:rsidR="008B252E" w:rsidRDefault="008B252E" w:rsidP="002F72EB">
      <w:pPr>
        <w:spacing w:line="360" w:lineRule="auto"/>
        <w:jc w:val="both"/>
        <w:rPr>
          <w:rFonts w:ascii="Times New Roman" w:hAnsi="Times New Roman" w:cs="Times New Roman"/>
          <w:b/>
          <w:sz w:val="32"/>
          <w:szCs w:val="32"/>
        </w:rPr>
      </w:pPr>
    </w:p>
    <w:p w:rsidR="008B252E" w:rsidRDefault="008B252E" w:rsidP="002F72EB">
      <w:pPr>
        <w:spacing w:line="360" w:lineRule="auto"/>
        <w:jc w:val="both"/>
        <w:rPr>
          <w:rFonts w:ascii="Times New Roman" w:hAnsi="Times New Roman" w:cs="Times New Roman"/>
          <w:b/>
          <w:sz w:val="32"/>
          <w:szCs w:val="32"/>
        </w:rPr>
      </w:pPr>
    </w:p>
    <w:p w:rsidR="008B252E" w:rsidRDefault="008B252E" w:rsidP="002F72EB">
      <w:pPr>
        <w:spacing w:line="360" w:lineRule="auto"/>
        <w:jc w:val="both"/>
        <w:rPr>
          <w:rFonts w:ascii="Times New Roman" w:hAnsi="Times New Roman" w:cs="Times New Roman"/>
          <w:b/>
          <w:sz w:val="32"/>
          <w:szCs w:val="32"/>
        </w:rPr>
      </w:pPr>
    </w:p>
    <w:p w:rsidR="008B252E" w:rsidRDefault="008B252E" w:rsidP="002F72EB">
      <w:pPr>
        <w:spacing w:line="360" w:lineRule="auto"/>
        <w:jc w:val="both"/>
        <w:rPr>
          <w:rFonts w:ascii="Times New Roman" w:hAnsi="Times New Roman" w:cs="Times New Roman"/>
          <w:b/>
          <w:sz w:val="32"/>
          <w:szCs w:val="32"/>
        </w:rPr>
      </w:pPr>
    </w:p>
    <w:p w:rsidR="002F72EB" w:rsidRPr="008B252E" w:rsidRDefault="002F72EB" w:rsidP="004877C1">
      <w:pPr>
        <w:spacing w:line="360" w:lineRule="auto"/>
        <w:rPr>
          <w:rFonts w:ascii="Times New Roman" w:hAnsi="Times New Roman" w:cs="Times New Roman"/>
          <w:b/>
          <w:sz w:val="28"/>
          <w:szCs w:val="28"/>
        </w:rPr>
      </w:pPr>
      <w:r w:rsidRPr="008B252E">
        <w:rPr>
          <w:rFonts w:ascii="Times New Roman" w:hAnsi="Times New Roman" w:cs="Times New Roman"/>
          <w:b/>
          <w:sz w:val="32"/>
          <w:szCs w:val="32"/>
        </w:rPr>
        <w:t>Anexo IX</w:t>
      </w:r>
      <w:r>
        <w:rPr>
          <w:rFonts w:ascii="Times New Roman" w:hAnsi="Times New Roman" w:cs="Times New Roman"/>
          <w:b/>
          <w:sz w:val="24"/>
          <w:szCs w:val="24"/>
        </w:rPr>
        <w:t xml:space="preserve"> - </w:t>
      </w:r>
      <w:r w:rsidRPr="008B252E">
        <w:rPr>
          <w:rFonts w:ascii="Times New Roman" w:hAnsi="Times New Roman" w:cs="Times New Roman"/>
          <w:b/>
          <w:sz w:val="28"/>
          <w:szCs w:val="28"/>
        </w:rPr>
        <w:t xml:space="preserve">Resumo dos casos de intervenção psicológica </w:t>
      </w:r>
      <w:r w:rsidR="00606F5A">
        <w:rPr>
          <w:rFonts w:ascii="Times New Roman" w:hAnsi="Times New Roman" w:cs="Times New Roman"/>
          <w:b/>
          <w:sz w:val="28"/>
          <w:szCs w:val="28"/>
        </w:rPr>
        <w:t xml:space="preserve">individual </w:t>
      </w:r>
      <w:r w:rsidR="00606F5A">
        <w:rPr>
          <w:rFonts w:ascii="Times New Roman" w:hAnsi="Times New Roman" w:cs="Times New Roman"/>
          <w:b/>
          <w:sz w:val="28"/>
          <w:szCs w:val="28"/>
        </w:rPr>
        <w:tab/>
      </w:r>
      <w:r w:rsidR="00606F5A">
        <w:rPr>
          <w:rFonts w:ascii="Times New Roman" w:hAnsi="Times New Roman" w:cs="Times New Roman"/>
          <w:b/>
          <w:sz w:val="28"/>
          <w:szCs w:val="28"/>
        </w:rPr>
        <w:tab/>
      </w:r>
      <w:r w:rsidR="00606F5A">
        <w:rPr>
          <w:rFonts w:ascii="Times New Roman" w:hAnsi="Times New Roman" w:cs="Times New Roman"/>
          <w:b/>
          <w:sz w:val="28"/>
          <w:szCs w:val="28"/>
        </w:rPr>
        <w:tab/>
        <w:t>pontual</w:t>
      </w:r>
    </w:p>
    <w:p w:rsidR="002F72EB" w:rsidRPr="008B252E" w:rsidRDefault="002F72EB" w:rsidP="00C96E1E">
      <w:pPr>
        <w:jc w:val="right"/>
        <w:rPr>
          <w:rFonts w:ascii="Times New Roman" w:hAnsi="Times New Roman" w:cs="Times New Roman"/>
          <w:b/>
          <w:sz w:val="28"/>
          <w:szCs w:val="28"/>
        </w:rPr>
      </w:pPr>
      <w:r w:rsidRPr="008B252E">
        <w:rPr>
          <w:rFonts w:ascii="Times New Roman" w:hAnsi="Times New Roman" w:cs="Times New Roman"/>
          <w:b/>
          <w:sz w:val="28"/>
          <w:szCs w:val="28"/>
        </w:rPr>
        <w:br w:type="page"/>
      </w:r>
    </w:p>
    <w:p w:rsidR="000C377A" w:rsidRDefault="000C377A">
      <w:pPr>
        <w:rPr>
          <w:rFonts w:ascii="Times New Roman" w:hAnsi="Times New Roman" w:cs="Times New Roman"/>
          <w:b/>
          <w:sz w:val="32"/>
          <w:szCs w:val="32"/>
        </w:rPr>
      </w:pPr>
    </w:p>
    <w:p w:rsidR="000C377A" w:rsidRDefault="000C377A" w:rsidP="000C377A">
      <w:pPr>
        <w:rPr>
          <w:rFonts w:ascii="Times New Roman" w:hAnsi="Times New Roman" w:cs="Times New Roman"/>
          <w:b/>
          <w:sz w:val="28"/>
          <w:szCs w:val="28"/>
        </w:rPr>
      </w:pPr>
      <w:r w:rsidRPr="0087744F">
        <w:rPr>
          <w:rFonts w:ascii="Times New Roman" w:hAnsi="Times New Roman" w:cs="Times New Roman"/>
          <w:b/>
          <w:sz w:val="28"/>
          <w:szCs w:val="28"/>
        </w:rPr>
        <w:t>Resumo dos casos onde realizamos intervenção psicológica</w:t>
      </w:r>
      <w:r>
        <w:rPr>
          <w:rFonts w:ascii="Times New Roman" w:hAnsi="Times New Roman" w:cs="Times New Roman"/>
          <w:b/>
          <w:sz w:val="28"/>
          <w:szCs w:val="28"/>
        </w:rPr>
        <w:t xml:space="preserve"> individual</w:t>
      </w:r>
      <w:r w:rsidR="00606F5A">
        <w:rPr>
          <w:rFonts w:ascii="Times New Roman" w:hAnsi="Times New Roman" w:cs="Times New Roman"/>
          <w:b/>
          <w:sz w:val="28"/>
          <w:szCs w:val="28"/>
        </w:rPr>
        <w:t xml:space="preserve"> pontual</w:t>
      </w:r>
    </w:p>
    <w:p w:rsidR="000C377A" w:rsidRDefault="000C377A" w:rsidP="000C377A">
      <w:pPr>
        <w:rPr>
          <w:rFonts w:ascii="Times New Roman" w:hAnsi="Times New Roman" w:cs="Times New Roman"/>
          <w:sz w:val="24"/>
          <w:szCs w:val="24"/>
        </w:rPr>
      </w:pPr>
    </w:p>
    <w:tbl>
      <w:tblPr>
        <w:tblStyle w:val="SombreadoClaro1"/>
        <w:tblW w:w="9781" w:type="dxa"/>
        <w:tblInd w:w="-459" w:type="dxa"/>
        <w:tblLook w:val="04A0" w:firstRow="1" w:lastRow="0" w:firstColumn="1" w:lastColumn="0" w:noHBand="0" w:noVBand="1"/>
      </w:tblPr>
      <w:tblGrid>
        <w:gridCol w:w="5215"/>
        <w:gridCol w:w="1984"/>
        <w:gridCol w:w="2582"/>
      </w:tblGrid>
      <w:tr w:rsidR="000C377A" w:rsidRPr="00C96784" w:rsidTr="00FE04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15" w:type="dxa"/>
          </w:tcPr>
          <w:p w:rsidR="000C377A" w:rsidRPr="00C96784" w:rsidRDefault="000C377A" w:rsidP="001B4D7E">
            <w:pPr>
              <w:jc w:val="center"/>
              <w:rPr>
                <w:rFonts w:ascii="Times New Roman" w:hAnsi="Times New Roman" w:cs="Times New Roman"/>
                <w:sz w:val="24"/>
                <w:szCs w:val="24"/>
              </w:rPr>
            </w:pPr>
            <w:r w:rsidRPr="00C96784">
              <w:rPr>
                <w:rFonts w:ascii="Times New Roman" w:hAnsi="Times New Roman" w:cs="Times New Roman"/>
                <w:sz w:val="24"/>
                <w:szCs w:val="24"/>
              </w:rPr>
              <w:t>RESUMO DO CASO</w:t>
            </w:r>
          </w:p>
        </w:tc>
        <w:tc>
          <w:tcPr>
            <w:tcW w:w="1984" w:type="dxa"/>
          </w:tcPr>
          <w:p w:rsidR="000C377A" w:rsidRPr="00C96784" w:rsidRDefault="000C377A" w:rsidP="001B4D7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96784">
              <w:rPr>
                <w:rFonts w:ascii="Times New Roman" w:hAnsi="Times New Roman" w:cs="Times New Roman"/>
                <w:sz w:val="24"/>
                <w:szCs w:val="24"/>
              </w:rPr>
              <w:t>PEDIDO</w:t>
            </w:r>
          </w:p>
        </w:tc>
        <w:tc>
          <w:tcPr>
            <w:tcW w:w="2582" w:type="dxa"/>
          </w:tcPr>
          <w:p w:rsidR="000C377A" w:rsidRPr="00C96784" w:rsidRDefault="000C377A" w:rsidP="001B4D7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96784">
              <w:rPr>
                <w:rFonts w:ascii="Times New Roman" w:hAnsi="Times New Roman" w:cs="Times New Roman"/>
                <w:sz w:val="24"/>
                <w:szCs w:val="24"/>
              </w:rPr>
              <w:t>INTERVENÇÃO REALIZADA</w:t>
            </w:r>
          </w:p>
        </w:tc>
      </w:tr>
      <w:tr w:rsidR="00A57BB1" w:rsidTr="00FE04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15" w:type="dxa"/>
          </w:tcPr>
          <w:p w:rsidR="000C377A" w:rsidRPr="004D3809" w:rsidRDefault="000C377A" w:rsidP="001B4D7E">
            <w:pPr>
              <w:jc w:val="both"/>
              <w:rPr>
                <w:rFonts w:ascii="Times New Roman" w:hAnsi="Times New Roman" w:cs="Times New Roman"/>
                <w:b w:val="0"/>
              </w:rPr>
            </w:pPr>
            <w:r w:rsidRPr="004D3809">
              <w:rPr>
                <w:rFonts w:ascii="Times New Roman" w:hAnsi="Times New Roman" w:cs="Times New Roman"/>
                <w:b w:val="0"/>
              </w:rPr>
              <w:t>Criança de 9 anos, sexo masculino, 3.º ano de escolaridade, excelente rendimento escolar. Apresentou dificuldades de adaptação à escola. Apresenta dificuldades no relacionamento com os colegas escolares, estes por vezes batem-lhe, tímido, inbido, passivo-agressivo, “acumula e depois explode”. Mãe acompanhada em psiquiatria por depressão pós-parto (filha mais nova de 5 anos), pai trabalha em Lisboa e só está em casa nos fins-de-semana.</w:t>
            </w:r>
          </w:p>
          <w:p w:rsidR="000C377A" w:rsidRPr="004D3809" w:rsidRDefault="000C377A" w:rsidP="001B4D7E">
            <w:pPr>
              <w:jc w:val="both"/>
              <w:rPr>
                <w:rFonts w:ascii="Times New Roman" w:hAnsi="Times New Roman" w:cs="Times New Roman"/>
                <w:b w:val="0"/>
              </w:rPr>
            </w:pPr>
          </w:p>
        </w:tc>
        <w:tc>
          <w:tcPr>
            <w:tcW w:w="1984" w:type="dxa"/>
          </w:tcPr>
          <w:p w:rsidR="000C377A" w:rsidRPr="004D3809" w:rsidRDefault="000C377A" w:rsidP="001B4D7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D3809">
              <w:rPr>
                <w:rFonts w:ascii="Times New Roman" w:hAnsi="Times New Roman" w:cs="Times New Roman"/>
              </w:rPr>
              <w:t>Trabalhar competências de relacionamento interpessoal, auto-conceito e relaxamento.</w:t>
            </w:r>
          </w:p>
        </w:tc>
        <w:tc>
          <w:tcPr>
            <w:tcW w:w="2582" w:type="dxa"/>
          </w:tcPr>
          <w:p w:rsidR="00A57BB1" w:rsidRDefault="000C377A" w:rsidP="002E596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4D3809">
              <w:rPr>
                <w:rFonts w:ascii="Times New Roman" w:hAnsi="Times New Roman" w:cs="Times New Roman"/>
                <w:b/>
              </w:rPr>
              <w:t>.Treino de competências sociais e assertividade</w:t>
            </w:r>
            <w:r w:rsidR="00A57BB1" w:rsidRPr="004D3809">
              <w:rPr>
                <w:rStyle w:val="Refdenotaderodap"/>
                <w:rFonts w:ascii="Times New Roman" w:hAnsi="Times New Roman" w:cs="Times New Roman"/>
                <w:b/>
              </w:rPr>
              <w:footnoteReference w:id="1"/>
            </w:r>
            <w:r w:rsidR="00A57BB1" w:rsidRPr="004D3809">
              <w:rPr>
                <w:rFonts w:ascii="Times New Roman" w:hAnsi="Times New Roman" w:cs="Times New Roman"/>
                <w:b/>
              </w:rPr>
              <w:t>;</w:t>
            </w:r>
          </w:p>
          <w:p w:rsidR="002E5968" w:rsidRPr="004D3809" w:rsidRDefault="002E5968" w:rsidP="002E596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p w:rsidR="00A57BB1" w:rsidRDefault="00A57BB1" w:rsidP="002E596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4D3809">
              <w:rPr>
                <w:rFonts w:ascii="Times New Roman" w:hAnsi="Times New Roman" w:cs="Times New Roman"/>
                <w:b/>
              </w:rPr>
              <w:t>.Promoção do auto-conceito e da auto-estima</w:t>
            </w:r>
            <w:r w:rsidRPr="004D3809">
              <w:rPr>
                <w:rStyle w:val="Refdenotaderodap"/>
                <w:rFonts w:ascii="Times New Roman" w:hAnsi="Times New Roman" w:cs="Times New Roman"/>
                <w:b/>
              </w:rPr>
              <w:footnoteReference w:id="2"/>
            </w:r>
            <w:r w:rsidRPr="004D3809">
              <w:rPr>
                <w:rFonts w:ascii="Times New Roman" w:hAnsi="Times New Roman" w:cs="Times New Roman"/>
                <w:b/>
              </w:rPr>
              <w:t>;</w:t>
            </w:r>
          </w:p>
          <w:p w:rsidR="002E5968" w:rsidRPr="004D3809" w:rsidRDefault="002E5968" w:rsidP="002E596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p w:rsidR="00A57BB1" w:rsidRPr="004D3809" w:rsidRDefault="00A57BB1" w:rsidP="002E596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4D3809">
              <w:rPr>
                <w:rFonts w:ascii="Times New Roman" w:hAnsi="Times New Roman" w:cs="Times New Roman"/>
                <w:b/>
              </w:rPr>
              <w:t>.Treino de relaxamento</w:t>
            </w:r>
            <w:r w:rsidRPr="004D3809">
              <w:rPr>
                <w:rStyle w:val="Refdenotaderodap"/>
                <w:rFonts w:ascii="Times New Roman" w:hAnsi="Times New Roman" w:cs="Times New Roman"/>
                <w:b/>
              </w:rPr>
              <w:footnoteReference w:id="3"/>
            </w:r>
          </w:p>
          <w:p w:rsidR="00A57BB1" w:rsidRPr="004D3809" w:rsidRDefault="00A57BB1" w:rsidP="001B4D7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r>
      <w:tr w:rsidR="00A57BB1" w:rsidTr="00FE0473">
        <w:tc>
          <w:tcPr>
            <w:cnfStyle w:val="001000000000" w:firstRow="0" w:lastRow="0" w:firstColumn="1" w:lastColumn="0" w:oddVBand="0" w:evenVBand="0" w:oddHBand="0" w:evenHBand="0" w:firstRowFirstColumn="0" w:firstRowLastColumn="0" w:lastRowFirstColumn="0" w:lastRowLastColumn="0"/>
            <w:tcW w:w="5215" w:type="dxa"/>
          </w:tcPr>
          <w:p w:rsidR="00A57BB1" w:rsidRPr="004D3809" w:rsidRDefault="00A57BB1" w:rsidP="001B4D7E">
            <w:pPr>
              <w:jc w:val="both"/>
              <w:rPr>
                <w:rFonts w:ascii="Times New Roman" w:hAnsi="Times New Roman" w:cs="Times New Roman"/>
                <w:b w:val="0"/>
              </w:rPr>
            </w:pPr>
            <w:r w:rsidRPr="004D3809">
              <w:rPr>
                <w:rFonts w:ascii="Times New Roman" w:hAnsi="Times New Roman" w:cs="Times New Roman"/>
                <w:b w:val="0"/>
              </w:rPr>
              <w:t xml:space="preserve">Criança de 10 anos, sexo masculino, 5.º ano de escolaridade. Craneocinotose de nascença (operado três vezes). Relação “fusional” com a mãe. Encaminhado em 2007 para pedopsiquiatria por: ansiedade de separação após stress vivencial com separação eminente dos pais; medo excessivo em estar só, dormir sem a companhia da mãe, pesadelos, desatenção escolar. No presente apresenta dificuldades ao nível do relacionamento com colegas, sendo vítima de </w:t>
            </w:r>
            <w:r w:rsidRPr="004D3809">
              <w:rPr>
                <w:rFonts w:ascii="Times New Roman" w:hAnsi="Times New Roman" w:cs="Times New Roman"/>
                <w:b w:val="0"/>
                <w:i/>
              </w:rPr>
              <w:t>bullying</w:t>
            </w:r>
            <w:r w:rsidRPr="004D3809">
              <w:rPr>
                <w:rFonts w:ascii="Times New Roman" w:hAnsi="Times New Roman" w:cs="Times New Roman"/>
                <w:b w:val="0"/>
              </w:rPr>
              <w:t xml:space="preserve"> escolar (colegas perseguem-no, gozam-lhe, batem-lhe).</w:t>
            </w:r>
          </w:p>
          <w:p w:rsidR="00A57BB1" w:rsidRPr="004D3809" w:rsidRDefault="00A57BB1" w:rsidP="001B4D7E">
            <w:pPr>
              <w:jc w:val="both"/>
              <w:rPr>
                <w:rFonts w:ascii="Times New Roman" w:hAnsi="Times New Roman" w:cs="Times New Roman"/>
                <w:b w:val="0"/>
              </w:rPr>
            </w:pPr>
          </w:p>
        </w:tc>
        <w:tc>
          <w:tcPr>
            <w:tcW w:w="1984" w:type="dxa"/>
          </w:tcPr>
          <w:p w:rsidR="00A57BB1" w:rsidRPr="004D3809" w:rsidRDefault="00A57BB1" w:rsidP="001B4D7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D3809">
              <w:rPr>
                <w:rFonts w:ascii="Times New Roman" w:hAnsi="Times New Roman" w:cs="Times New Roman"/>
              </w:rPr>
              <w:t xml:space="preserve">Trabalhar estratégias de relaxamento e competências de </w:t>
            </w:r>
            <w:r w:rsidRPr="004D3809">
              <w:rPr>
                <w:rFonts w:ascii="Times New Roman" w:hAnsi="Times New Roman" w:cs="Times New Roman"/>
                <w:i/>
              </w:rPr>
              <w:t xml:space="preserve">coping </w:t>
            </w:r>
            <w:r w:rsidRPr="004D3809">
              <w:rPr>
                <w:rFonts w:ascii="Times New Roman" w:hAnsi="Times New Roman" w:cs="Times New Roman"/>
              </w:rPr>
              <w:t>interpessoal.</w:t>
            </w:r>
          </w:p>
        </w:tc>
        <w:tc>
          <w:tcPr>
            <w:tcW w:w="2582" w:type="dxa"/>
          </w:tcPr>
          <w:p w:rsidR="00A57BB1" w:rsidRPr="004D3809" w:rsidRDefault="00A57BB1" w:rsidP="002E596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4D3809">
              <w:rPr>
                <w:rFonts w:ascii="Times New Roman" w:hAnsi="Times New Roman" w:cs="Times New Roman"/>
                <w:b/>
              </w:rPr>
              <w:t>.Treino de relaxamento</w:t>
            </w:r>
          </w:p>
          <w:p w:rsidR="00A57BB1" w:rsidRDefault="00A57BB1" w:rsidP="002E596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4D3809">
              <w:rPr>
                <w:rFonts w:ascii="Times New Roman" w:hAnsi="Times New Roman" w:cs="Times New Roman"/>
                <w:b/>
              </w:rPr>
              <w:t>.Promoção da diferenciação emocional, cognitiva e comportamental</w:t>
            </w:r>
            <w:r w:rsidRPr="004D3809">
              <w:rPr>
                <w:rStyle w:val="Refdenotaderodap"/>
                <w:rFonts w:ascii="Times New Roman" w:hAnsi="Times New Roman" w:cs="Times New Roman"/>
                <w:b/>
              </w:rPr>
              <w:footnoteReference w:id="4"/>
            </w:r>
            <w:r w:rsidRPr="004D3809">
              <w:rPr>
                <w:rFonts w:ascii="Times New Roman" w:hAnsi="Times New Roman" w:cs="Times New Roman"/>
                <w:b/>
              </w:rPr>
              <w:t xml:space="preserve">; </w:t>
            </w:r>
          </w:p>
          <w:p w:rsidR="002E5968" w:rsidRPr="004D3809" w:rsidRDefault="002E5968" w:rsidP="002E596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p w:rsidR="00A57BB1" w:rsidRDefault="00A57BB1" w:rsidP="002E596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4D3809">
              <w:rPr>
                <w:rFonts w:ascii="Times New Roman" w:hAnsi="Times New Roman" w:cs="Times New Roman"/>
                <w:b/>
              </w:rPr>
              <w:t>.Promoção do auto-conceito e auto-estima;</w:t>
            </w:r>
          </w:p>
          <w:p w:rsidR="002E5968" w:rsidRPr="004D3809" w:rsidRDefault="002E5968" w:rsidP="002E596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p w:rsidR="00A57BB1" w:rsidRPr="004D3809" w:rsidRDefault="00A57BB1" w:rsidP="002E596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4D3809">
              <w:rPr>
                <w:rFonts w:ascii="Times New Roman" w:hAnsi="Times New Roman" w:cs="Times New Roman"/>
                <w:b/>
              </w:rPr>
              <w:t xml:space="preserve">Filme: </w:t>
            </w:r>
            <w:r w:rsidRPr="004D3809">
              <w:rPr>
                <w:rFonts w:ascii="Times New Roman" w:hAnsi="Times New Roman" w:cs="Times New Roman"/>
                <w:b/>
                <w:i/>
              </w:rPr>
              <w:t>“Stop Bully</w:t>
            </w:r>
            <w:r w:rsidR="00606F5A">
              <w:rPr>
                <w:rFonts w:ascii="Times New Roman" w:hAnsi="Times New Roman" w:cs="Times New Roman"/>
                <w:b/>
                <w:i/>
              </w:rPr>
              <w:t>i</w:t>
            </w:r>
            <w:r w:rsidRPr="004D3809">
              <w:rPr>
                <w:rFonts w:ascii="Times New Roman" w:hAnsi="Times New Roman" w:cs="Times New Roman"/>
                <w:b/>
                <w:i/>
              </w:rPr>
              <w:t>ng Now”</w:t>
            </w:r>
            <w:r w:rsidRPr="004D3809">
              <w:rPr>
                <w:rStyle w:val="Refdenotaderodap"/>
                <w:rFonts w:ascii="Times New Roman" w:hAnsi="Times New Roman" w:cs="Times New Roman"/>
                <w:b/>
                <w:i/>
              </w:rPr>
              <w:footnoteReference w:id="5"/>
            </w:r>
          </w:p>
        </w:tc>
      </w:tr>
      <w:tr w:rsidR="00A57BB1" w:rsidTr="00FE04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15" w:type="dxa"/>
          </w:tcPr>
          <w:p w:rsidR="00A57BB1" w:rsidRPr="004D3809" w:rsidRDefault="00A57BB1" w:rsidP="001B4D7E">
            <w:pPr>
              <w:jc w:val="both"/>
              <w:rPr>
                <w:rFonts w:ascii="Times New Roman" w:hAnsi="Times New Roman" w:cs="Times New Roman"/>
                <w:b w:val="0"/>
              </w:rPr>
            </w:pPr>
            <w:r w:rsidRPr="004D3809">
              <w:rPr>
                <w:rFonts w:ascii="Times New Roman" w:hAnsi="Times New Roman" w:cs="Times New Roman"/>
                <w:b w:val="0"/>
              </w:rPr>
              <w:t>Adolescente de 12 anos, sexo masculino, 7.º ano de escolaridade. Acompanhado por Psicologia e Pedopsiquiatria desde 2004. Recebeu apoio ao nível do desenvolvimento afectivo das aquisições (autonomia). Adoptado, relação “fusional” com a mãe, esta dorme com ele e é muito introsiva. Medicado por hiperactividade e défice de atenção. Apresenta funcionamento intelectual estado-limite e recentemente tem tido notas escolares negativas. Tem sido vítima de bullying no contexto escolar (colegas gozam-lhe, perseguem e por vezes batem).</w:t>
            </w:r>
          </w:p>
          <w:p w:rsidR="00A57BB1" w:rsidRPr="004D3809" w:rsidRDefault="00A57BB1" w:rsidP="001B4D7E">
            <w:pPr>
              <w:jc w:val="both"/>
              <w:rPr>
                <w:rFonts w:ascii="Times New Roman" w:hAnsi="Times New Roman" w:cs="Times New Roman"/>
                <w:b w:val="0"/>
              </w:rPr>
            </w:pPr>
          </w:p>
        </w:tc>
        <w:tc>
          <w:tcPr>
            <w:tcW w:w="1984" w:type="dxa"/>
          </w:tcPr>
          <w:p w:rsidR="00A57BB1" w:rsidRPr="004D3809" w:rsidRDefault="00A57BB1" w:rsidP="001B4D7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D3809">
              <w:rPr>
                <w:rFonts w:ascii="Times New Roman" w:hAnsi="Times New Roman" w:cs="Times New Roman"/>
              </w:rPr>
              <w:t xml:space="preserve">Trabalhar estratégias de relaxamento e competências de </w:t>
            </w:r>
            <w:r w:rsidRPr="004D3809">
              <w:rPr>
                <w:rFonts w:ascii="Times New Roman" w:hAnsi="Times New Roman" w:cs="Times New Roman"/>
                <w:i/>
              </w:rPr>
              <w:t xml:space="preserve">coping </w:t>
            </w:r>
            <w:r w:rsidRPr="004D3809">
              <w:rPr>
                <w:rFonts w:ascii="Times New Roman" w:hAnsi="Times New Roman" w:cs="Times New Roman"/>
              </w:rPr>
              <w:t>interpessoal.</w:t>
            </w:r>
          </w:p>
        </w:tc>
        <w:tc>
          <w:tcPr>
            <w:tcW w:w="2582" w:type="dxa"/>
          </w:tcPr>
          <w:p w:rsidR="00A57BB1" w:rsidRDefault="00A57BB1" w:rsidP="002E596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4D3809">
              <w:rPr>
                <w:rFonts w:ascii="Times New Roman" w:hAnsi="Times New Roman" w:cs="Times New Roman"/>
                <w:b/>
              </w:rPr>
              <w:t>.Treino de relaxamento;</w:t>
            </w:r>
          </w:p>
          <w:p w:rsidR="002E5968" w:rsidRPr="004D3809" w:rsidRDefault="002E5968" w:rsidP="002E596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p w:rsidR="00A57BB1" w:rsidRPr="004D3809" w:rsidRDefault="00A57BB1" w:rsidP="002E596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4D3809">
              <w:rPr>
                <w:rFonts w:ascii="Times New Roman" w:hAnsi="Times New Roman" w:cs="Times New Roman"/>
                <w:b/>
              </w:rPr>
              <w:t xml:space="preserve">.Filme: </w:t>
            </w:r>
            <w:r w:rsidRPr="004D3809">
              <w:rPr>
                <w:rFonts w:ascii="Times New Roman" w:hAnsi="Times New Roman" w:cs="Times New Roman"/>
                <w:b/>
                <w:i/>
              </w:rPr>
              <w:t>“Stop Bully</w:t>
            </w:r>
            <w:r w:rsidR="00606F5A">
              <w:rPr>
                <w:rFonts w:ascii="Times New Roman" w:hAnsi="Times New Roman" w:cs="Times New Roman"/>
                <w:b/>
                <w:i/>
              </w:rPr>
              <w:t>i</w:t>
            </w:r>
            <w:r w:rsidRPr="004D3809">
              <w:rPr>
                <w:rFonts w:ascii="Times New Roman" w:hAnsi="Times New Roman" w:cs="Times New Roman"/>
                <w:b/>
                <w:i/>
              </w:rPr>
              <w:t>ng Now”</w:t>
            </w:r>
          </w:p>
        </w:tc>
      </w:tr>
      <w:tr w:rsidR="000C377A" w:rsidTr="00FE0473">
        <w:tc>
          <w:tcPr>
            <w:cnfStyle w:val="001000000000" w:firstRow="0" w:lastRow="0" w:firstColumn="1" w:lastColumn="0" w:oddVBand="0" w:evenVBand="0" w:oddHBand="0" w:evenHBand="0" w:firstRowFirstColumn="0" w:firstRowLastColumn="0" w:lastRowFirstColumn="0" w:lastRowLastColumn="0"/>
            <w:tcW w:w="5215" w:type="dxa"/>
          </w:tcPr>
          <w:p w:rsidR="00A57BB1" w:rsidRPr="004D3809" w:rsidRDefault="00A57BB1" w:rsidP="001B4D7E">
            <w:pPr>
              <w:jc w:val="both"/>
              <w:rPr>
                <w:rFonts w:ascii="Times New Roman" w:hAnsi="Times New Roman" w:cs="Times New Roman"/>
                <w:b w:val="0"/>
              </w:rPr>
            </w:pPr>
            <w:r w:rsidRPr="004D3809">
              <w:rPr>
                <w:rFonts w:ascii="Times New Roman" w:hAnsi="Times New Roman" w:cs="Times New Roman"/>
                <w:b w:val="0"/>
              </w:rPr>
              <w:t>Criança de 11 anos, sexo masculino, 5.º ano de escolaridade. Encaminhado em 2004 pelo Serviço de Consulta Externa de Psiquiatria/ Pediatria por dificuldades de aprendizagem e alterações do comportamento no contexto escolar para avaliação cognitiva e afectiva. Apresenta processo de promoção e protecção no CPCJ desde 2008 por furtos, desrespeito pela comunidade escolar envolvente por parte de um grupo de adolescentes no qual se integrava. Apresenta dificuldades de aprendizagem e recusa ser ajudado. Pai alcoólico, mãe vítima de violência doméstica. No presente foi encaminhado para a consulta de Psicologia por ter batido num colega com socos e pontapés (alega ter sido para se defender).</w:t>
            </w:r>
          </w:p>
          <w:p w:rsidR="00A57BB1" w:rsidRPr="004D3809" w:rsidRDefault="00A57BB1" w:rsidP="001B4D7E">
            <w:pPr>
              <w:rPr>
                <w:rFonts w:ascii="Times New Roman" w:hAnsi="Times New Roman" w:cs="Times New Roman"/>
                <w:b w:val="0"/>
              </w:rPr>
            </w:pPr>
          </w:p>
        </w:tc>
        <w:tc>
          <w:tcPr>
            <w:tcW w:w="1984" w:type="dxa"/>
          </w:tcPr>
          <w:p w:rsidR="00A57BB1" w:rsidRPr="004D3809" w:rsidRDefault="00A57BB1" w:rsidP="001B4D7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D3809">
              <w:rPr>
                <w:rFonts w:ascii="Times New Roman" w:hAnsi="Times New Roman" w:cs="Times New Roman"/>
              </w:rPr>
              <w:t>Trabalhar estratégias de auto-controlo e gestão de conflitos com o grupo de pares</w:t>
            </w:r>
          </w:p>
        </w:tc>
        <w:tc>
          <w:tcPr>
            <w:tcW w:w="2582" w:type="dxa"/>
          </w:tcPr>
          <w:p w:rsidR="000C377A" w:rsidRDefault="00A57BB1" w:rsidP="002E596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4D3809">
              <w:rPr>
                <w:rFonts w:ascii="Times New Roman" w:hAnsi="Times New Roman" w:cs="Times New Roman"/>
                <w:b/>
              </w:rPr>
              <w:t>.Treino de gestão das emoções</w:t>
            </w:r>
            <w:r w:rsidRPr="004D3809">
              <w:rPr>
                <w:rStyle w:val="Refdenotaderodap"/>
                <w:rFonts w:ascii="Times New Roman" w:hAnsi="Times New Roman" w:cs="Times New Roman"/>
                <w:b/>
              </w:rPr>
              <w:footnoteReference w:id="6"/>
            </w:r>
            <w:r w:rsidRPr="004D3809">
              <w:rPr>
                <w:rFonts w:ascii="Times New Roman" w:hAnsi="Times New Roman" w:cs="Times New Roman"/>
                <w:b/>
              </w:rPr>
              <w:t>;</w:t>
            </w:r>
          </w:p>
          <w:p w:rsidR="002E5968" w:rsidRPr="004D3809" w:rsidRDefault="002E5968" w:rsidP="002E596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p w:rsidR="000C377A" w:rsidRDefault="000C377A" w:rsidP="002E596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4D3809">
              <w:rPr>
                <w:rFonts w:ascii="Times New Roman" w:hAnsi="Times New Roman" w:cs="Times New Roman"/>
                <w:b/>
              </w:rPr>
              <w:t>.Diferenciação emocional, cognitiva e comportamental;</w:t>
            </w:r>
          </w:p>
          <w:p w:rsidR="002E5968" w:rsidRPr="004D3809" w:rsidRDefault="002E5968" w:rsidP="002E596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p w:rsidR="000C377A" w:rsidRPr="004D3809" w:rsidRDefault="000C377A" w:rsidP="002E596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4D3809">
              <w:rPr>
                <w:rFonts w:ascii="Times New Roman" w:hAnsi="Times New Roman" w:cs="Times New Roman"/>
                <w:b/>
              </w:rPr>
              <w:t>.Treino de competências sociais e assertividade.</w:t>
            </w:r>
          </w:p>
        </w:tc>
      </w:tr>
      <w:tr w:rsidR="000C377A" w:rsidTr="00FE04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15" w:type="dxa"/>
          </w:tcPr>
          <w:p w:rsidR="000C377A" w:rsidRPr="004D3809" w:rsidRDefault="000C377A" w:rsidP="001B4D7E">
            <w:pPr>
              <w:jc w:val="both"/>
              <w:rPr>
                <w:rFonts w:ascii="Times New Roman" w:hAnsi="Times New Roman" w:cs="Times New Roman"/>
                <w:b w:val="0"/>
              </w:rPr>
            </w:pPr>
            <w:r w:rsidRPr="004D3809">
              <w:rPr>
                <w:rFonts w:ascii="Times New Roman" w:hAnsi="Times New Roman" w:cs="Times New Roman"/>
                <w:b w:val="0"/>
              </w:rPr>
              <w:t>Criança de 8 anos, sexo masculino, 3.º ano. Apresenta dificuldades na articulação de palavras, gaguez, comportamento ansioso, dificuldades de integração com colegas e comportamentos de frustração. Acompanhado desde 2008.</w:t>
            </w:r>
          </w:p>
        </w:tc>
        <w:tc>
          <w:tcPr>
            <w:tcW w:w="1984" w:type="dxa"/>
          </w:tcPr>
          <w:p w:rsidR="000C377A" w:rsidRPr="004D3809" w:rsidRDefault="000C377A" w:rsidP="001B4D7E">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D3809">
              <w:rPr>
                <w:rFonts w:ascii="Times New Roman" w:hAnsi="Times New Roman" w:cs="Times New Roman"/>
              </w:rPr>
              <w:t>Treino de relaxamento</w:t>
            </w:r>
          </w:p>
        </w:tc>
        <w:tc>
          <w:tcPr>
            <w:tcW w:w="2582" w:type="dxa"/>
          </w:tcPr>
          <w:p w:rsidR="000C377A" w:rsidRPr="004D3809" w:rsidRDefault="000C377A" w:rsidP="002E5968">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4D3809">
              <w:rPr>
                <w:rFonts w:ascii="Times New Roman" w:hAnsi="Times New Roman" w:cs="Times New Roman"/>
                <w:b/>
              </w:rPr>
              <w:t>.Treino de relaxamento</w:t>
            </w:r>
          </w:p>
        </w:tc>
      </w:tr>
    </w:tbl>
    <w:p w:rsidR="000C377A" w:rsidRPr="0087744F" w:rsidRDefault="000C377A" w:rsidP="000C377A">
      <w:pPr>
        <w:rPr>
          <w:rFonts w:ascii="Times New Roman" w:hAnsi="Times New Roman" w:cs="Times New Roman"/>
          <w:sz w:val="24"/>
          <w:szCs w:val="24"/>
        </w:rPr>
      </w:pPr>
    </w:p>
    <w:p w:rsidR="008B252E" w:rsidRDefault="008B252E" w:rsidP="004E750B">
      <w:pPr>
        <w:spacing w:line="360" w:lineRule="auto"/>
        <w:jc w:val="both"/>
        <w:rPr>
          <w:rFonts w:ascii="Times New Roman" w:hAnsi="Times New Roman" w:cs="Times New Roman"/>
          <w:b/>
          <w:sz w:val="32"/>
          <w:szCs w:val="32"/>
        </w:rPr>
      </w:pPr>
    </w:p>
    <w:p w:rsidR="008B252E" w:rsidRDefault="008B252E" w:rsidP="004E750B">
      <w:pPr>
        <w:spacing w:line="360" w:lineRule="auto"/>
        <w:jc w:val="both"/>
        <w:rPr>
          <w:rFonts w:ascii="Times New Roman" w:hAnsi="Times New Roman" w:cs="Times New Roman"/>
          <w:b/>
          <w:sz w:val="32"/>
          <w:szCs w:val="32"/>
        </w:rPr>
      </w:pPr>
    </w:p>
    <w:p w:rsidR="008B252E" w:rsidRDefault="008B252E" w:rsidP="004E750B">
      <w:pPr>
        <w:spacing w:line="360" w:lineRule="auto"/>
        <w:jc w:val="both"/>
        <w:rPr>
          <w:rFonts w:ascii="Times New Roman" w:hAnsi="Times New Roman" w:cs="Times New Roman"/>
          <w:b/>
          <w:sz w:val="32"/>
          <w:szCs w:val="32"/>
        </w:rPr>
      </w:pPr>
    </w:p>
    <w:p w:rsidR="008B252E" w:rsidRDefault="008B252E" w:rsidP="004E750B">
      <w:pPr>
        <w:spacing w:line="360" w:lineRule="auto"/>
        <w:jc w:val="both"/>
        <w:rPr>
          <w:rFonts w:ascii="Times New Roman" w:hAnsi="Times New Roman" w:cs="Times New Roman"/>
          <w:b/>
          <w:sz w:val="32"/>
          <w:szCs w:val="32"/>
        </w:rPr>
      </w:pPr>
    </w:p>
    <w:p w:rsidR="008B252E" w:rsidRDefault="008B252E" w:rsidP="004E750B">
      <w:pPr>
        <w:spacing w:line="360" w:lineRule="auto"/>
        <w:jc w:val="both"/>
        <w:rPr>
          <w:rFonts w:ascii="Times New Roman" w:hAnsi="Times New Roman" w:cs="Times New Roman"/>
          <w:b/>
          <w:sz w:val="32"/>
          <w:szCs w:val="32"/>
        </w:rPr>
      </w:pPr>
    </w:p>
    <w:p w:rsidR="008B252E" w:rsidRDefault="008B252E" w:rsidP="004E750B">
      <w:pPr>
        <w:spacing w:line="360" w:lineRule="auto"/>
        <w:jc w:val="both"/>
        <w:rPr>
          <w:rFonts w:ascii="Times New Roman" w:hAnsi="Times New Roman" w:cs="Times New Roman"/>
          <w:b/>
          <w:sz w:val="32"/>
          <w:szCs w:val="32"/>
        </w:rPr>
      </w:pPr>
    </w:p>
    <w:p w:rsidR="008B252E" w:rsidRDefault="008B252E" w:rsidP="004E750B">
      <w:pPr>
        <w:spacing w:line="360" w:lineRule="auto"/>
        <w:jc w:val="both"/>
        <w:rPr>
          <w:rFonts w:ascii="Times New Roman" w:hAnsi="Times New Roman" w:cs="Times New Roman"/>
          <w:b/>
          <w:sz w:val="32"/>
          <w:szCs w:val="32"/>
        </w:rPr>
      </w:pPr>
    </w:p>
    <w:p w:rsidR="008B252E" w:rsidRDefault="008B252E" w:rsidP="004E750B">
      <w:pPr>
        <w:spacing w:line="360" w:lineRule="auto"/>
        <w:jc w:val="both"/>
        <w:rPr>
          <w:rFonts w:ascii="Times New Roman" w:hAnsi="Times New Roman" w:cs="Times New Roman"/>
          <w:b/>
          <w:sz w:val="32"/>
          <w:szCs w:val="32"/>
        </w:rPr>
      </w:pPr>
    </w:p>
    <w:p w:rsidR="0036449B" w:rsidRPr="008B252E" w:rsidRDefault="0036449B" w:rsidP="004877C1">
      <w:pPr>
        <w:spacing w:line="360" w:lineRule="auto"/>
        <w:rPr>
          <w:rFonts w:ascii="Times New Roman" w:hAnsi="Times New Roman" w:cs="Times New Roman"/>
          <w:b/>
          <w:sz w:val="32"/>
          <w:szCs w:val="32"/>
        </w:rPr>
      </w:pPr>
      <w:r w:rsidRPr="008B252E">
        <w:rPr>
          <w:rFonts w:ascii="Times New Roman" w:hAnsi="Times New Roman" w:cs="Times New Roman"/>
          <w:b/>
          <w:sz w:val="32"/>
          <w:szCs w:val="32"/>
        </w:rPr>
        <w:t xml:space="preserve">Anexo X </w:t>
      </w:r>
      <w:r>
        <w:rPr>
          <w:rFonts w:ascii="Times New Roman" w:hAnsi="Times New Roman" w:cs="Times New Roman"/>
          <w:b/>
          <w:sz w:val="24"/>
          <w:szCs w:val="24"/>
        </w:rPr>
        <w:t xml:space="preserve">- </w:t>
      </w:r>
      <w:r w:rsidRPr="008B252E">
        <w:rPr>
          <w:rFonts w:ascii="Times New Roman" w:hAnsi="Times New Roman" w:cs="Times New Roman"/>
          <w:b/>
          <w:sz w:val="28"/>
          <w:szCs w:val="28"/>
        </w:rPr>
        <w:t>Guião para a entrevista com pais</w:t>
      </w:r>
      <w:r w:rsidRPr="008B252E">
        <w:rPr>
          <w:rFonts w:ascii="Times New Roman" w:hAnsi="Times New Roman" w:cs="Times New Roman"/>
          <w:b/>
          <w:sz w:val="32"/>
          <w:szCs w:val="32"/>
        </w:rPr>
        <w:t xml:space="preserve"> </w:t>
      </w:r>
    </w:p>
    <w:p w:rsidR="0036449B" w:rsidRDefault="0036449B" w:rsidP="004E750B">
      <w:pPr>
        <w:spacing w:line="360" w:lineRule="auto"/>
        <w:jc w:val="both"/>
        <w:rPr>
          <w:rFonts w:ascii="Times New Roman" w:hAnsi="Times New Roman" w:cs="Times New Roman"/>
          <w:b/>
          <w:sz w:val="24"/>
          <w:szCs w:val="24"/>
        </w:rPr>
      </w:pPr>
    </w:p>
    <w:p w:rsidR="001B4D7E" w:rsidRDefault="001B4D7E">
      <w:pPr>
        <w:rPr>
          <w:rFonts w:ascii="Times New Roman" w:hAnsi="Times New Roman" w:cs="Times New Roman"/>
          <w:b/>
          <w:sz w:val="24"/>
          <w:szCs w:val="24"/>
        </w:rPr>
      </w:pPr>
    </w:p>
    <w:p w:rsidR="001B4D7E" w:rsidRDefault="001B4D7E">
      <w:pPr>
        <w:rPr>
          <w:rFonts w:ascii="Times New Roman" w:hAnsi="Times New Roman" w:cs="Times New Roman"/>
          <w:b/>
          <w:sz w:val="24"/>
          <w:szCs w:val="24"/>
        </w:rPr>
      </w:pPr>
      <w:r>
        <w:rPr>
          <w:rFonts w:ascii="Times New Roman" w:hAnsi="Times New Roman" w:cs="Times New Roman"/>
          <w:b/>
          <w:sz w:val="24"/>
          <w:szCs w:val="24"/>
        </w:rPr>
        <w:br w:type="page"/>
      </w:r>
    </w:p>
    <w:p w:rsidR="003D4AA4" w:rsidRDefault="001B4D7E">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759450" cy="8217114"/>
            <wp:effectExtent l="19050" t="0" r="0" b="0"/>
            <wp:docPr id="5" name="Imagem 1" descr="C:\Users\Utilizador\Pictures\ControlCenter3\Scan\CCF22012011_0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tilizador\Pictures\ControlCenter3\Scan\CCF22012011_00000.jpg"/>
                    <pic:cNvPicPr>
                      <a:picLocks noChangeAspect="1" noChangeArrowheads="1"/>
                    </pic:cNvPicPr>
                  </pic:nvPicPr>
                  <pic:blipFill>
                    <a:blip r:embed="rId43"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r w:rsidR="0036449B">
        <w:rPr>
          <w:rFonts w:ascii="Times New Roman" w:hAnsi="Times New Roman" w:cs="Times New Roman"/>
          <w:b/>
          <w:sz w:val="24"/>
          <w:szCs w:val="24"/>
        </w:rPr>
        <w:br w:type="page"/>
      </w:r>
    </w:p>
    <w:p w:rsidR="003D4AA4" w:rsidRDefault="003D4AA4">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6040986" cy="8208818"/>
            <wp:effectExtent l="19050" t="0" r="0" b="0"/>
            <wp:docPr id="25" name="Imagem 25" descr="C:\Users\Utilizador\Pictures\ControlCenter3\Scan\CCF20012011_00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Utilizador\Pictures\ControlCenter3\Scan\CCF20012011_00037.jpg"/>
                    <pic:cNvPicPr>
                      <a:picLocks noChangeAspect="1" noChangeArrowheads="1"/>
                    </pic:cNvPicPr>
                  </pic:nvPicPr>
                  <pic:blipFill>
                    <a:blip r:embed="rId44" cstate="print"/>
                    <a:srcRect/>
                    <a:stretch>
                      <a:fillRect/>
                    </a:stretch>
                  </pic:blipFill>
                  <pic:spPr bwMode="auto">
                    <a:xfrm>
                      <a:off x="0" y="0"/>
                      <a:ext cx="6047091" cy="8217114"/>
                    </a:xfrm>
                    <a:prstGeom prst="rect">
                      <a:avLst/>
                    </a:prstGeom>
                    <a:noFill/>
                    <a:ln w="9525">
                      <a:noFill/>
                      <a:miter lim="800000"/>
                      <a:headEnd/>
                      <a:tailEnd/>
                    </a:ln>
                  </pic:spPr>
                </pic:pic>
              </a:graphicData>
            </a:graphic>
          </wp:inline>
        </w:drawing>
      </w:r>
    </w:p>
    <w:p w:rsidR="003D4AA4" w:rsidRDefault="003D4AA4">
      <w:pPr>
        <w:rPr>
          <w:rFonts w:ascii="Times New Roman" w:hAnsi="Times New Roman" w:cs="Times New Roman"/>
          <w:b/>
          <w:sz w:val="24"/>
          <w:szCs w:val="24"/>
        </w:rPr>
      </w:pPr>
      <w:r>
        <w:rPr>
          <w:rFonts w:ascii="Times New Roman" w:hAnsi="Times New Roman" w:cs="Times New Roman"/>
          <w:b/>
          <w:sz w:val="24"/>
          <w:szCs w:val="24"/>
        </w:rPr>
        <w:br w:type="page"/>
      </w:r>
    </w:p>
    <w:p w:rsidR="003D4AA4" w:rsidRDefault="003D4AA4">
      <w:pPr>
        <w:rPr>
          <w:rFonts w:ascii="Times New Roman" w:hAnsi="Times New Roman" w:cs="Times New Roman"/>
          <w:b/>
          <w:sz w:val="24"/>
          <w:szCs w:val="24"/>
        </w:rPr>
      </w:pPr>
    </w:p>
    <w:p w:rsidR="003D4AA4" w:rsidRDefault="003D4AA4">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6173932" cy="8208818"/>
            <wp:effectExtent l="19050" t="0" r="0" b="0"/>
            <wp:docPr id="26" name="Imagem 26" descr="C:\Users\Utilizador\Pictures\ControlCenter3\Scan\CCF20012011_00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Utilizador\Pictures\ControlCenter3\Scan\CCF20012011_00036.jpg"/>
                    <pic:cNvPicPr>
                      <a:picLocks noChangeAspect="1" noChangeArrowheads="1"/>
                    </pic:cNvPicPr>
                  </pic:nvPicPr>
                  <pic:blipFill>
                    <a:blip r:embed="rId45" cstate="print"/>
                    <a:srcRect/>
                    <a:stretch>
                      <a:fillRect/>
                    </a:stretch>
                  </pic:blipFill>
                  <pic:spPr bwMode="auto">
                    <a:xfrm>
                      <a:off x="0" y="0"/>
                      <a:ext cx="6180172" cy="8217114"/>
                    </a:xfrm>
                    <a:prstGeom prst="rect">
                      <a:avLst/>
                    </a:prstGeom>
                    <a:noFill/>
                    <a:ln w="9525">
                      <a:noFill/>
                      <a:miter lim="800000"/>
                      <a:headEnd/>
                      <a:tailEnd/>
                    </a:ln>
                  </pic:spPr>
                </pic:pic>
              </a:graphicData>
            </a:graphic>
          </wp:inline>
        </w:drawing>
      </w:r>
      <w:r>
        <w:rPr>
          <w:rFonts w:ascii="Times New Roman" w:hAnsi="Times New Roman" w:cs="Times New Roman"/>
          <w:b/>
          <w:sz w:val="24"/>
          <w:szCs w:val="24"/>
        </w:rPr>
        <w:br w:type="page"/>
      </w:r>
    </w:p>
    <w:p w:rsidR="003D4AA4" w:rsidRDefault="003D4AA4">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6173932" cy="8208818"/>
            <wp:effectExtent l="19050" t="0" r="0" b="0"/>
            <wp:docPr id="27" name="Imagem 27" descr="C:\Users\Utilizador\Pictures\ControlCenter3\Scan\CCF20012011_000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Utilizador\Pictures\ControlCenter3\Scan\CCF20012011_00035.jpg"/>
                    <pic:cNvPicPr>
                      <a:picLocks noChangeAspect="1" noChangeArrowheads="1"/>
                    </pic:cNvPicPr>
                  </pic:nvPicPr>
                  <pic:blipFill>
                    <a:blip r:embed="rId46" cstate="print"/>
                    <a:srcRect/>
                    <a:stretch>
                      <a:fillRect/>
                    </a:stretch>
                  </pic:blipFill>
                  <pic:spPr bwMode="auto">
                    <a:xfrm>
                      <a:off x="0" y="0"/>
                      <a:ext cx="6180172" cy="8217114"/>
                    </a:xfrm>
                    <a:prstGeom prst="rect">
                      <a:avLst/>
                    </a:prstGeom>
                    <a:noFill/>
                    <a:ln w="9525">
                      <a:noFill/>
                      <a:miter lim="800000"/>
                      <a:headEnd/>
                      <a:tailEnd/>
                    </a:ln>
                  </pic:spPr>
                </pic:pic>
              </a:graphicData>
            </a:graphic>
          </wp:inline>
        </w:drawing>
      </w:r>
    </w:p>
    <w:p w:rsidR="003D4AA4" w:rsidRDefault="003D4AA4">
      <w:pPr>
        <w:rPr>
          <w:rFonts w:ascii="Times New Roman" w:hAnsi="Times New Roman" w:cs="Times New Roman"/>
          <w:b/>
          <w:sz w:val="24"/>
          <w:szCs w:val="24"/>
        </w:rPr>
      </w:pPr>
      <w:r>
        <w:rPr>
          <w:rFonts w:ascii="Times New Roman" w:hAnsi="Times New Roman" w:cs="Times New Roman"/>
          <w:b/>
          <w:sz w:val="24"/>
          <w:szCs w:val="24"/>
        </w:rPr>
        <w:br w:type="page"/>
      </w:r>
    </w:p>
    <w:p w:rsidR="003D4AA4" w:rsidRDefault="003D4AA4">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6173932" cy="8208818"/>
            <wp:effectExtent l="19050" t="0" r="0" b="0"/>
            <wp:docPr id="28" name="Imagem 28" descr="C:\Users\Utilizador\Pictures\ControlCenter3\Scan\CCF20012011_000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Utilizador\Pictures\ControlCenter3\Scan\CCF20012011_00034.jpg"/>
                    <pic:cNvPicPr>
                      <a:picLocks noChangeAspect="1" noChangeArrowheads="1"/>
                    </pic:cNvPicPr>
                  </pic:nvPicPr>
                  <pic:blipFill>
                    <a:blip r:embed="rId47" cstate="print"/>
                    <a:srcRect/>
                    <a:stretch>
                      <a:fillRect/>
                    </a:stretch>
                  </pic:blipFill>
                  <pic:spPr bwMode="auto">
                    <a:xfrm>
                      <a:off x="0" y="0"/>
                      <a:ext cx="6180172" cy="8217114"/>
                    </a:xfrm>
                    <a:prstGeom prst="rect">
                      <a:avLst/>
                    </a:prstGeom>
                    <a:noFill/>
                    <a:ln w="9525">
                      <a:noFill/>
                      <a:miter lim="800000"/>
                      <a:headEnd/>
                      <a:tailEnd/>
                    </a:ln>
                  </pic:spPr>
                </pic:pic>
              </a:graphicData>
            </a:graphic>
          </wp:inline>
        </w:drawing>
      </w:r>
    </w:p>
    <w:p w:rsidR="008B04C2" w:rsidRDefault="003D4AA4">
      <w:pPr>
        <w:rPr>
          <w:rFonts w:ascii="Times New Roman" w:hAnsi="Times New Roman" w:cs="Times New Roman"/>
          <w:b/>
          <w:sz w:val="24"/>
          <w:szCs w:val="24"/>
        </w:rPr>
      </w:pPr>
      <w:r>
        <w:rPr>
          <w:rFonts w:ascii="Times New Roman" w:hAnsi="Times New Roman" w:cs="Times New Roman"/>
          <w:b/>
          <w:sz w:val="24"/>
          <w:szCs w:val="24"/>
        </w:rPr>
        <w:br w:type="page"/>
      </w:r>
    </w:p>
    <w:p w:rsidR="003D4AA4" w:rsidRDefault="00245686">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6049241" cy="8208818"/>
            <wp:effectExtent l="19050" t="0" r="8659" b="0"/>
            <wp:docPr id="29" name="Imagem 29" descr="C:\Users\Utilizador\Pictures\ControlCenter3\Scan\CCF20012011_00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Utilizador\Pictures\ControlCenter3\Scan\CCF20012011_00033.jpg"/>
                    <pic:cNvPicPr>
                      <a:picLocks noChangeAspect="1" noChangeArrowheads="1"/>
                    </pic:cNvPicPr>
                  </pic:nvPicPr>
                  <pic:blipFill>
                    <a:blip r:embed="rId48" cstate="print"/>
                    <a:srcRect/>
                    <a:stretch>
                      <a:fillRect/>
                    </a:stretch>
                  </pic:blipFill>
                  <pic:spPr bwMode="auto">
                    <a:xfrm>
                      <a:off x="0" y="0"/>
                      <a:ext cx="6055354" cy="8217114"/>
                    </a:xfrm>
                    <a:prstGeom prst="rect">
                      <a:avLst/>
                    </a:prstGeom>
                    <a:noFill/>
                    <a:ln w="9525">
                      <a:noFill/>
                      <a:miter lim="800000"/>
                      <a:headEnd/>
                      <a:tailEnd/>
                    </a:ln>
                  </pic:spPr>
                </pic:pic>
              </a:graphicData>
            </a:graphic>
          </wp:inline>
        </w:drawing>
      </w:r>
    </w:p>
    <w:p w:rsidR="003D4AA4" w:rsidRDefault="003D4AA4">
      <w:pPr>
        <w:rPr>
          <w:rFonts w:ascii="Times New Roman" w:hAnsi="Times New Roman" w:cs="Times New Roman"/>
          <w:b/>
          <w:sz w:val="24"/>
          <w:szCs w:val="24"/>
        </w:rPr>
      </w:pPr>
      <w:r>
        <w:rPr>
          <w:rFonts w:ascii="Times New Roman" w:hAnsi="Times New Roman" w:cs="Times New Roman"/>
          <w:b/>
          <w:sz w:val="24"/>
          <w:szCs w:val="24"/>
        </w:rPr>
        <w:br w:type="page"/>
      </w:r>
    </w:p>
    <w:p w:rsidR="00245686" w:rsidRDefault="00245686">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6173932" cy="8208818"/>
            <wp:effectExtent l="19050" t="0" r="0" b="0"/>
            <wp:docPr id="30" name="Imagem 30" descr="C:\Users\Utilizador\Pictures\ControlCenter3\Scan\CCF20012011_00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Utilizador\Pictures\ControlCenter3\Scan\CCF20012011_00032.jpg"/>
                    <pic:cNvPicPr>
                      <a:picLocks noChangeAspect="1" noChangeArrowheads="1"/>
                    </pic:cNvPicPr>
                  </pic:nvPicPr>
                  <pic:blipFill>
                    <a:blip r:embed="rId49" cstate="print"/>
                    <a:srcRect/>
                    <a:stretch>
                      <a:fillRect/>
                    </a:stretch>
                  </pic:blipFill>
                  <pic:spPr bwMode="auto">
                    <a:xfrm>
                      <a:off x="0" y="0"/>
                      <a:ext cx="6180172" cy="8217114"/>
                    </a:xfrm>
                    <a:prstGeom prst="rect">
                      <a:avLst/>
                    </a:prstGeom>
                    <a:noFill/>
                    <a:ln w="9525">
                      <a:noFill/>
                      <a:miter lim="800000"/>
                      <a:headEnd/>
                      <a:tailEnd/>
                    </a:ln>
                  </pic:spPr>
                </pic:pic>
              </a:graphicData>
            </a:graphic>
          </wp:inline>
        </w:drawing>
      </w:r>
      <w:r w:rsidR="003D4AA4">
        <w:rPr>
          <w:rFonts w:ascii="Times New Roman" w:hAnsi="Times New Roman" w:cs="Times New Roman"/>
          <w:b/>
          <w:sz w:val="24"/>
          <w:szCs w:val="24"/>
        </w:rPr>
        <w:br w:type="page"/>
      </w:r>
    </w:p>
    <w:p w:rsidR="00245686" w:rsidRDefault="00245686">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6173932" cy="8375073"/>
            <wp:effectExtent l="19050" t="0" r="0" b="0"/>
            <wp:docPr id="31" name="Imagem 31" descr="C:\Users\Utilizador\Pictures\ControlCenter3\Scan\CCF20012011_00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Utilizador\Pictures\ControlCenter3\Scan\CCF20012011_00031.jpg"/>
                    <pic:cNvPicPr>
                      <a:picLocks noChangeAspect="1" noChangeArrowheads="1"/>
                    </pic:cNvPicPr>
                  </pic:nvPicPr>
                  <pic:blipFill>
                    <a:blip r:embed="rId50" cstate="print"/>
                    <a:srcRect/>
                    <a:stretch>
                      <a:fillRect/>
                    </a:stretch>
                  </pic:blipFill>
                  <pic:spPr bwMode="auto">
                    <a:xfrm>
                      <a:off x="0" y="0"/>
                      <a:ext cx="6180172" cy="8383538"/>
                    </a:xfrm>
                    <a:prstGeom prst="rect">
                      <a:avLst/>
                    </a:prstGeom>
                    <a:noFill/>
                    <a:ln w="9525">
                      <a:noFill/>
                      <a:miter lim="800000"/>
                      <a:headEnd/>
                      <a:tailEnd/>
                    </a:ln>
                  </pic:spPr>
                </pic:pic>
              </a:graphicData>
            </a:graphic>
          </wp:inline>
        </w:drawing>
      </w:r>
      <w:r>
        <w:rPr>
          <w:rFonts w:ascii="Times New Roman" w:hAnsi="Times New Roman" w:cs="Times New Roman"/>
          <w:b/>
          <w:sz w:val="24"/>
          <w:szCs w:val="24"/>
        </w:rPr>
        <w:br w:type="page"/>
      </w:r>
    </w:p>
    <w:p w:rsidR="003D4AA4" w:rsidRDefault="003D4AA4">
      <w:pPr>
        <w:rPr>
          <w:rFonts w:ascii="Times New Roman" w:hAnsi="Times New Roman" w:cs="Times New Roman"/>
          <w:b/>
          <w:sz w:val="24"/>
          <w:szCs w:val="24"/>
        </w:rPr>
      </w:pPr>
    </w:p>
    <w:p w:rsidR="0036449B" w:rsidRDefault="0036449B">
      <w:pPr>
        <w:rPr>
          <w:rFonts w:ascii="Times New Roman" w:hAnsi="Times New Roman" w:cs="Times New Roman"/>
          <w:b/>
          <w:sz w:val="24"/>
          <w:szCs w:val="24"/>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36449B" w:rsidRPr="00A57BB1" w:rsidRDefault="0036449B" w:rsidP="004877C1">
      <w:pPr>
        <w:spacing w:line="360" w:lineRule="auto"/>
        <w:rPr>
          <w:rFonts w:ascii="Times New Roman" w:hAnsi="Times New Roman" w:cs="Times New Roman"/>
          <w:b/>
          <w:sz w:val="32"/>
          <w:szCs w:val="32"/>
        </w:rPr>
      </w:pPr>
      <w:r w:rsidRPr="00A57BB1">
        <w:rPr>
          <w:rFonts w:ascii="Times New Roman" w:hAnsi="Times New Roman" w:cs="Times New Roman"/>
          <w:b/>
          <w:sz w:val="32"/>
          <w:szCs w:val="32"/>
        </w:rPr>
        <w:t>Anexo XI</w:t>
      </w:r>
      <w:r>
        <w:rPr>
          <w:rFonts w:ascii="Times New Roman" w:hAnsi="Times New Roman" w:cs="Times New Roman"/>
          <w:b/>
          <w:sz w:val="24"/>
          <w:szCs w:val="24"/>
        </w:rPr>
        <w:t xml:space="preserve"> - </w:t>
      </w:r>
      <w:r w:rsidRPr="00A57BB1">
        <w:rPr>
          <w:rFonts w:ascii="Times New Roman" w:hAnsi="Times New Roman" w:cs="Times New Roman"/>
          <w:b/>
          <w:sz w:val="32"/>
          <w:szCs w:val="32"/>
        </w:rPr>
        <w:t>YSR</w:t>
      </w:r>
    </w:p>
    <w:p w:rsidR="0036449B" w:rsidRDefault="0036449B" w:rsidP="004E750B">
      <w:pPr>
        <w:spacing w:line="360" w:lineRule="auto"/>
        <w:jc w:val="both"/>
        <w:rPr>
          <w:rFonts w:ascii="Times New Roman" w:hAnsi="Times New Roman" w:cs="Times New Roman"/>
          <w:b/>
          <w:sz w:val="24"/>
          <w:szCs w:val="24"/>
        </w:rPr>
      </w:pPr>
    </w:p>
    <w:p w:rsidR="00245686" w:rsidRDefault="0036449B">
      <w:pPr>
        <w:rPr>
          <w:rFonts w:ascii="Times New Roman" w:hAnsi="Times New Roman" w:cs="Times New Roman"/>
          <w:b/>
          <w:sz w:val="24"/>
          <w:szCs w:val="24"/>
        </w:rPr>
      </w:pPr>
      <w:r>
        <w:rPr>
          <w:rFonts w:ascii="Times New Roman" w:hAnsi="Times New Roman" w:cs="Times New Roman"/>
          <w:b/>
          <w:sz w:val="24"/>
          <w:szCs w:val="24"/>
        </w:rPr>
        <w:br w:type="page"/>
      </w:r>
    </w:p>
    <w:p w:rsidR="00245686" w:rsidRDefault="00245686">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759450" cy="8217114"/>
            <wp:effectExtent l="19050" t="0" r="0" b="0"/>
            <wp:docPr id="32" name="Imagem 32" descr="C:\Users\Utilizador\Pictures\ControlCenter3\Scan\CCF20012011_00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Utilizador\Pictures\ControlCenter3\Scan\CCF20012011_00030.jpg"/>
                    <pic:cNvPicPr>
                      <a:picLocks noChangeAspect="1" noChangeArrowheads="1"/>
                    </pic:cNvPicPr>
                  </pic:nvPicPr>
                  <pic:blipFill>
                    <a:blip r:embed="rId51"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p>
    <w:p w:rsidR="00245686" w:rsidRDefault="00245686">
      <w:pPr>
        <w:rPr>
          <w:rFonts w:ascii="Times New Roman" w:hAnsi="Times New Roman" w:cs="Times New Roman"/>
          <w:b/>
          <w:sz w:val="24"/>
          <w:szCs w:val="24"/>
        </w:rPr>
      </w:pPr>
      <w:r>
        <w:rPr>
          <w:rFonts w:ascii="Times New Roman" w:hAnsi="Times New Roman" w:cs="Times New Roman"/>
          <w:b/>
          <w:sz w:val="24"/>
          <w:szCs w:val="24"/>
        </w:rPr>
        <w:br w:type="page"/>
      </w:r>
    </w:p>
    <w:p w:rsidR="00245686" w:rsidRDefault="00245686">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759450" cy="8217114"/>
            <wp:effectExtent l="19050" t="0" r="0" b="0"/>
            <wp:docPr id="33" name="Imagem 33" descr="C:\Users\Utilizador\Pictures\ControlCenter3\Scan\CCF20012011_00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Utilizador\Pictures\ControlCenter3\Scan\CCF20012011_00029.jpg"/>
                    <pic:cNvPicPr>
                      <a:picLocks noChangeAspect="1" noChangeArrowheads="1"/>
                    </pic:cNvPicPr>
                  </pic:nvPicPr>
                  <pic:blipFill>
                    <a:blip r:embed="rId52"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p>
    <w:p w:rsidR="00245686" w:rsidRDefault="00245686">
      <w:pPr>
        <w:rPr>
          <w:rFonts w:ascii="Times New Roman" w:hAnsi="Times New Roman" w:cs="Times New Roman"/>
          <w:b/>
          <w:sz w:val="24"/>
          <w:szCs w:val="24"/>
        </w:rPr>
      </w:pPr>
      <w:r>
        <w:rPr>
          <w:rFonts w:ascii="Times New Roman" w:hAnsi="Times New Roman" w:cs="Times New Roman"/>
          <w:b/>
          <w:sz w:val="24"/>
          <w:szCs w:val="24"/>
        </w:rPr>
        <w:br w:type="page"/>
      </w:r>
    </w:p>
    <w:p w:rsidR="00245686" w:rsidRDefault="00245686">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759450" cy="8217114"/>
            <wp:effectExtent l="19050" t="0" r="0" b="0"/>
            <wp:docPr id="34" name="Imagem 34" descr="C:\Users\Utilizador\Pictures\ControlCenter3\Scan\CCF20012011_00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Utilizador\Pictures\ControlCenter3\Scan\CCF20012011_00028.jpg"/>
                    <pic:cNvPicPr>
                      <a:picLocks noChangeAspect="1" noChangeArrowheads="1"/>
                    </pic:cNvPicPr>
                  </pic:nvPicPr>
                  <pic:blipFill>
                    <a:blip r:embed="rId53"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p>
    <w:p w:rsidR="001B4D7E" w:rsidRDefault="00245686">
      <w:pPr>
        <w:rPr>
          <w:rFonts w:ascii="Times New Roman" w:hAnsi="Times New Roman" w:cs="Times New Roman"/>
          <w:b/>
          <w:sz w:val="24"/>
          <w:szCs w:val="24"/>
        </w:rPr>
      </w:pPr>
      <w:r>
        <w:rPr>
          <w:rFonts w:ascii="Times New Roman" w:hAnsi="Times New Roman" w:cs="Times New Roman"/>
          <w:b/>
          <w:sz w:val="24"/>
          <w:szCs w:val="24"/>
        </w:rPr>
        <w:br w:type="page"/>
      </w:r>
    </w:p>
    <w:p w:rsidR="001B4D7E" w:rsidRDefault="001B4D7E">
      <w:pPr>
        <w:rPr>
          <w:rFonts w:ascii="Times New Roman" w:hAnsi="Times New Roman" w:cs="Times New Roman"/>
          <w:b/>
          <w:sz w:val="24"/>
          <w:szCs w:val="24"/>
        </w:rPr>
      </w:pPr>
    </w:p>
    <w:p w:rsidR="00245686" w:rsidRDefault="001B4D7E">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759450" cy="8217114"/>
            <wp:effectExtent l="19050" t="0" r="0" b="0"/>
            <wp:docPr id="7" name="Imagem 2" descr="C:\Users\Utilizador\Pictures\ControlCenter3\Scan\CCF22012011_0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tilizador\Pictures\ControlCenter3\Scan\CCF22012011_00001.jpg"/>
                    <pic:cNvPicPr>
                      <a:picLocks noChangeAspect="1" noChangeArrowheads="1"/>
                    </pic:cNvPicPr>
                  </pic:nvPicPr>
                  <pic:blipFill>
                    <a:blip r:embed="rId54"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p>
    <w:p w:rsidR="00245686" w:rsidRDefault="00245686">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759450" cy="8217114"/>
            <wp:effectExtent l="19050" t="0" r="0" b="0"/>
            <wp:docPr id="38" name="Imagem 38" descr="C:\Users\Utilizador\Pictures\ControlCenter3\Scan\CCF20012011_00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Utilizador\Pictures\ControlCenter3\Scan\CCF20012011_00027.jpg"/>
                    <pic:cNvPicPr>
                      <a:picLocks noChangeAspect="1" noChangeArrowheads="1"/>
                    </pic:cNvPicPr>
                  </pic:nvPicPr>
                  <pic:blipFill>
                    <a:blip r:embed="rId55"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p>
    <w:p w:rsidR="00245686" w:rsidRDefault="00245686">
      <w:pPr>
        <w:rPr>
          <w:rFonts w:ascii="Times New Roman" w:hAnsi="Times New Roman" w:cs="Times New Roman"/>
          <w:b/>
          <w:sz w:val="24"/>
          <w:szCs w:val="24"/>
        </w:rPr>
      </w:pPr>
      <w:r>
        <w:rPr>
          <w:rFonts w:ascii="Times New Roman" w:hAnsi="Times New Roman" w:cs="Times New Roman"/>
          <w:b/>
          <w:sz w:val="24"/>
          <w:szCs w:val="24"/>
        </w:rPr>
        <w:br w:type="page"/>
      </w:r>
    </w:p>
    <w:p w:rsidR="00245686" w:rsidRDefault="00245686">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759450" cy="8217114"/>
            <wp:effectExtent l="19050" t="0" r="0" b="0"/>
            <wp:docPr id="37" name="Imagem 37" descr="C:\Users\Utilizador\Pictures\ControlCenter3\Scan\CCF20012011_00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Utilizador\Pictures\ControlCenter3\Scan\CCF20012011_00026.jpg"/>
                    <pic:cNvPicPr>
                      <a:picLocks noChangeAspect="1" noChangeArrowheads="1"/>
                    </pic:cNvPicPr>
                  </pic:nvPicPr>
                  <pic:blipFill>
                    <a:blip r:embed="rId56"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r>
        <w:rPr>
          <w:rFonts w:ascii="Times New Roman" w:hAnsi="Times New Roman" w:cs="Times New Roman"/>
          <w:b/>
          <w:sz w:val="24"/>
          <w:szCs w:val="24"/>
        </w:rPr>
        <w:br w:type="page"/>
      </w:r>
    </w:p>
    <w:p w:rsidR="00245686" w:rsidRDefault="00245686">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759450" cy="8217114"/>
            <wp:effectExtent l="19050" t="0" r="0" b="0"/>
            <wp:docPr id="39" name="Imagem 39" descr="C:\Users\Utilizador\Pictures\ControlCenter3\Scan\CCF20012011_00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Utilizador\Pictures\ControlCenter3\Scan\CCF20012011_00025.jpg"/>
                    <pic:cNvPicPr>
                      <a:picLocks noChangeAspect="1" noChangeArrowheads="1"/>
                    </pic:cNvPicPr>
                  </pic:nvPicPr>
                  <pic:blipFill>
                    <a:blip r:embed="rId57"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p>
    <w:p w:rsidR="00245686" w:rsidRDefault="00245686">
      <w:pPr>
        <w:rPr>
          <w:rFonts w:ascii="Times New Roman" w:hAnsi="Times New Roman" w:cs="Times New Roman"/>
          <w:b/>
          <w:sz w:val="24"/>
          <w:szCs w:val="24"/>
        </w:rPr>
      </w:pPr>
      <w:r>
        <w:rPr>
          <w:rFonts w:ascii="Times New Roman" w:hAnsi="Times New Roman" w:cs="Times New Roman"/>
          <w:b/>
          <w:sz w:val="24"/>
          <w:szCs w:val="24"/>
        </w:rPr>
        <w:br w:type="page"/>
      </w:r>
    </w:p>
    <w:p w:rsidR="00245686" w:rsidRDefault="00245686">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759450" cy="8217114"/>
            <wp:effectExtent l="19050" t="0" r="0" b="0"/>
            <wp:docPr id="40" name="Imagem 40" descr="C:\Users\Utilizador\Pictures\ControlCenter3\Scan\CCF20012011_00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Utilizador\Pictures\ControlCenter3\Scan\CCF20012011_00024.jpg"/>
                    <pic:cNvPicPr>
                      <a:picLocks noChangeAspect="1" noChangeArrowheads="1"/>
                    </pic:cNvPicPr>
                  </pic:nvPicPr>
                  <pic:blipFill>
                    <a:blip r:embed="rId58"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p>
    <w:p w:rsidR="00245686" w:rsidRDefault="00245686">
      <w:pPr>
        <w:rPr>
          <w:rFonts w:ascii="Times New Roman" w:hAnsi="Times New Roman" w:cs="Times New Roman"/>
          <w:b/>
          <w:sz w:val="24"/>
          <w:szCs w:val="24"/>
        </w:rPr>
      </w:pPr>
      <w:r>
        <w:rPr>
          <w:rFonts w:ascii="Times New Roman" w:hAnsi="Times New Roman" w:cs="Times New Roman"/>
          <w:b/>
          <w:sz w:val="24"/>
          <w:szCs w:val="24"/>
        </w:rPr>
        <w:br w:type="page"/>
      </w:r>
    </w:p>
    <w:p w:rsidR="008B04C2" w:rsidRDefault="00245686">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759450" cy="8217114"/>
            <wp:effectExtent l="19050" t="0" r="0" b="0"/>
            <wp:docPr id="41" name="Imagem 41" descr="C:\Users\Utilizador\Pictures\ControlCenter3\Scan\CCF20012011_00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Utilizador\Pictures\ControlCenter3\Scan\CCF20012011_00023.jpg"/>
                    <pic:cNvPicPr>
                      <a:picLocks noChangeAspect="1" noChangeArrowheads="1"/>
                    </pic:cNvPicPr>
                  </pic:nvPicPr>
                  <pic:blipFill>
                    <a:blip r:embed="rId59"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r>
        <w:rPr>
          <w:rFonts w:ascii="Times New Roman" w:hAnsi="Times New Roman" w:cs="Times New Roman"/>
          <w:b/>
          <w:sz w:val="24"/>
          <w:szCs w:val="24"/>
        </w:rPr>
        <w:br w:type="page"/>
      </w:r>
    </w:p>
    <w:p w:rsidR="00606F5A" w:rsidRDefault="008B04C2" w:rsidP="004877C1">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6111587" cy="8873837"/>
            <wp:effectExtent l="19050" t="0" r="3463" b="0"/>
            <wp:docPr id="52" name="Imagem 52" descr="C:\Users\Utilizador\Pictures\ControlCenter3\Scan\CCF20012011_0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C:\Users\Utilizador\Pictures\ControlCenter3\Scan\CCF20012011_00012.jpg"/>
                    <pic:cNvPicPr>
                      <a:picLocks noChangeAspect="1" noChangeArrowheads="1"/>
                    </pic:cNvPicPr>
                  </pic:nvPicPr>
                  <pic:blipFill>
                    <a:blip r:embed="rId60" cstate="print"/>
                    <a:srcRect/>
                    <a:stretch>
                      <a:fillRect/>
                    </a:stretch>
                  </pic:blipFill>
                  <pic:spPr bwMode="auto">
                    <a:xfrm>
                      <a:off x="0" y="0"/>
                      <a:ext cx="6117763" cy="8882805"/>
                    </a:xfrm>
                    <a:prstGeom prst="rect">
                      <a:avLst/>
                    </a:prstGeom>
                    <a:noFill/>
                    <a:ln w="9525">
                      <a:noFill/>
                      <a:miter lim="800000"/>
                      <a:headEnd/>
                      <a:tailEnd/>
                    </a:ln>
                  </pic:spPr>
                </pic:pic>
              </a:graphicData>
            </a:graphic>
          </wp:inline>
        </w:drawing>
      </w:r>
      <w:r>
        <w:rPr>
          <w:rFonts w:ascii="Times New Roman" w:hAnsi="Times New Roman" w:cs="Times New Roman"/>
          <w:b/>
          <w:sz w:val="24"/>
          <w:szCs w:val="24"/>
        </w:rPr>
        <w:br w:type="page"/>
      </w:r>
    </w:p>
    <w:p w:rsidR="00606F5A" w:rsidRDefault="00606F5A" w:rsidP="004877C1">
      <w:pPr>
        <w:rPr>
          <w:rFonts w:ascii="Times New Roman" w:hAnsi="Times New Roman" w:cs="Times New Roman"/>
          <w:b/>
          <w:sz w:val="24"/>
          <w:szCs w:val="24"/>
        </w:rPr>
      </w:pPr>
    </w:p>
    <w:p w:rsidR="00606F5A" w:rsidRDefault="00606F5A" w:rsidP="004877C1">
      <w:pPr>
        <w:rPr>
          <w:rFonts w:ascii="Times New Roman" w:hAnsi="Times New Roman" w:cs="Times New Roman"/>
          <w:b/>
          <w:sz w:val="24"/>
          <w:szCs w:val="24"/>
        </w:rPr>
      </w:pPr>
    </w:p>
    <w:p w:rsidR="00606F5A" w:rsidRDefault="00606F5A" w:rsidP="004877C1">
      <w:pPr>
        <w:rPr>
          <w:rFonts w:ascii="Times New Roman" w:hAnsi="Times New Roman" w:cs="Times New Roman"/>
          <w:b/>
          <w:sz w:val="24"/>
          <w:szCs w:val="24"/>
        </w:rPr>
      </w:pPr>
    </w:p>
    <w:p w:rsidR="00606F5A" w:rsidRDefault="00606F5A" w:rsidP="004877C1">
      <w:pPr>
        <w:rPr>
          <w:rFonts w:ascii="Times New Roman" w:hAnsi="Times New Roman" w:cs="Times New Roman"/>
          <w:b/>
          <w:sz w:val="24"/>
          <w:szCs w:val="24"/>
        </w:rPr>
      </w:pPr>
    </w:p>
    <w:p w:rsidR="00606F5A" w:rsidRDefault="00606F5A" w:rsidP="004877C1">
      <w:pPr>
        <w:rPr>
          <w:rFonts w:ascii="Times New Roman" w:hAnsi="Times New Roman" w:cs="Times New Roman"/>
          <w:b/>
          <w:sz w:val="24"/>
          <w:szCs w:val="24"/>
        </w:rPr>
      </w:pPr>
    </w:p>
    <w:p w:rsidR="00606F5A" w:rsidRDefault="00606F5A" w:rsidP="004877C1">
      <w:pPr>
        <w:rPr>
          <w:rFonts w:ascii="Times New Roman" w:hAnsi="Times New Roman" w:cs="Times New Roman"/>
          <w:b/>
          <w:sz w:val="24"/>
          <w:szCs w:val="24"/>
        </w:rPr>
      </w:pPr>
    </w:p>
    <w:p w:rsidR="00606F5A" w:rsidRDefault="00606F5A" w:rsidP="004877C1">
      <w:pPr>
        <w:rPr>
          <w:rFonts w:ascii="Times New Roman" w:hAnsi="Times New Roman" w:cs="Times New Roman"/>
          <w:b/>
          <w:sz w:val="24"/>
          <w:szCs w:val="24"/>
        </w:rPr>
      </w:pPr>
    </w:p>
    <w:p w:rsidR="00606F5A" w:rsidRDefault="00606F5A" w:rsidP="004877C1">
      <w:pPr>
        <w:rPr>
          <w:rFonts w:ascii="Times New Roman" w:hAnsi="Times New Roman" w:cs="Times New Roman"/>
          <w:b/>
          <w:sz w:val="24"/>
          <w:szCs w:val="24"/>
        </w:rPr>
      </w:pPr>
    </w:p>
    <w:p w:rsidR="00606F5A" w:rsidRDefault="00606F5A" w:rsidP="004877C1">
      <w:pPr>
        <w:rPr>
          <w:rFonts w:ascii="Times New Roman" w:hAnsi="Times New Roman" w:cs="Times New Roman"/>
          <w:b/>
          <w:sz w:val="24"/>
          <w:szCs w:val="24"/>
        </w:rPr>
      </w:pPr>
    </w:p>
    <w:p w:rsidR="00606F5A" w:rsidRDefault="00606F5A" w:rsidP="004877C1">
      <w:pPr>
        <w:rPr>
          <w:rFonts w:ascii="Times New Roman" w:hAnsi="Times New Roman" w:cs="Times New Roman"/>
          <w:b/>
          <w:sz w:val="24"/>
          <w:szCs w:val="24"/>
        </w:rPr>
      </w:pPr>
    </w:p>
    <w:p w:rsidR="00606F5A" w:rsidRDefault="00606F5A" w:rsidP="004877C1">
      <w:pPr>
        <w:rPr>
          <w:rFonts w:ascii="Times New Roman" w:hAnsi="Times New Roman" w:cs="Times New Roman"/>
          <w:b/>
          <w:sz w:val="24"/>
          <w:szCs w:val="24"/>
        </w:rPr>
      </w:pPr>
    </w:p>
    <w:p w:rsidR="00606F5A" w:rsidRDefault="00606F5A" w:rsidP="004877C1">
      <w:pPr>
        <w:rPr>
          <w:rFonts w:ascii="Times New Roman" w:hAnsi="Times New Roman" w:cs="Times New Roman"/>
          <w:b/>
          <w:sz w:val="24"/>
          <w:szCs w:val="24"/>
        </w:rPr>
      </w:pPr>
    </w:p>
    <w:p w:rsidR="0036449B" w:rsidRPr="00606F5A" w:rsidRDefault="00606F5A" w:rsidP="004877C1">
      <w:pPr>
        <w:rPr>
          <w:rFonts w:ascii="Times New Roman" w:hAnsi="Times New Roman" w:cs="Times New Roman"/>
          <w:b/>
          <w:sz w:val="32"/>
          <w:szCs w:val="32"/>
        </w:rPr>
      </w:pPr>
      <w:r w:rsidRPr="00606F5A">
        <w:rPr>
          <w:rFonts w:ascii="Times New Roman" w:hAnsi="Times New Roman" w:cs="Times New Roman"/>
          <w:b/>
          <w:sz w:val="32"/>
          <w:szCs w:val="32"/>
        </w:rPr>
        <w:t>A</w:t>
      </w:r>
      <w:r w:rsidR="004877C1" w:rsidRPr="00606F5A">
        <w:rPr>
          <w:rFonts w:ascii="Times New Roman" w:hAnsi="Times New Roman" w:cs="Times New Roman"/>
          <w:b/>
          <w:sz w:val="32"/>
          <w:szCs w:val="32"/>
        </w:rPr>
        <w:t>ne</w:t>
      </w:r>
      <w:r w:rsidR="0036449B" w:rsidRPr="00606F5A">
        <w:rPr>
          <w:rFonts w:ascii="Times New Roman" w:hAnsi="Times New Roman" w:cs="Times New Roman"/>
          <w:b/>
          <w:sz w:val="32"/>
          <w:szCs w:val="32"/>
        </w:rPr>
        <w:t>xo XII - CBCL</w:t>
      </w:r>
    </w:p>
    <w:p w:rsidR="0036449B" w:rsidRDefault="0036449B" w:rsidP="004E750B">
      <w:pPr>
        <w:spacing w:line="360" w:lineRule="auto"/>
        <w:jc w:val="both"/>
        <w:rPr>
          <w:rFonts w:ascii="Times New Roman" w:hAnsi="Times New Roman" w:cs="Times New Roman"/>
          <w:b/>
          <w:sz w:val="24"/>
          <w:szCs w:val="24"/>
        </w:rPr>
      </w:pPr>
    </w:p>
    <w:p w:rsidR="00245686" w:rsidRDefault="0036449B">
      <w:pPr>
        <w:rPr>
          <w:rFonts w:ascii="Times New Roman" w:hAnsi="Times New Roman" w:cs="Times New Roman"/>
          <w:b/>
          <w:sz w:val="24"/>
          <w:szCs w:val="24"/>
        </w:rPr>
      </w:pPr>
      <w:r>
        <w:rPr>
          <w:rFonts w:ascii="Times New Roman" w:hAnsi="Times New Roman" w:cs="Times New Roman"/>
          <w:b/>
          <w:sz w:val="24"/>
          <w:szCs w:val="24"/>
        </w:rPr>
        <w:br w:type="page"/>
      </w:r>
    </w:p>
    <w:p w:rsidR="00245686" w:rsidRDefault="00245686">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759450" cy="8217114"/>
            <wp:effectExtent l="19050" t="0" r="0" b="0"/>
            <wp:docPr id="42" name="Imagem 42" descr="C:\Users\Utilizador\Pictures\ControlCenter3\Scan\CCF20012011_00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Utilizador\Pictures\ControlCenter3\Scan\CCF20012011_00022.jpg"/>
                    <pic:cNvPicPr>
                      <a:picLocks noChangeAspect="1" noChangeArrowheads="1"/>
                    </pic:cNvPicPr>
                  </pic:nvPicPr>
                  <pic:blipFill>
                    <a:blip r:embed="rId61"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p>
    <w:p w:rsidR="00245686" w:rsidRDefault="00245686">
      <w:pPr>
        <w:rPr>
          <w:rFonts w:ascii="Times New Roman" w:hAnsi="Times New Roman" w:cs="Times New Roman"/>
          <w:b/>
          <w:sz w:val="24"/>
          <w:szCs w:val="24"/>
        </w:rPr>
      </w:pPr>
      <w:r>
        <w:rPr>
          <w:rFonts w:ascii="Times New Roman" w:hAnsi="Times New Roman" w:cs="Times New Roman"/>
          <w:b/>
          <w:sz w:val="24"/>
          <w:szCs w:val="24"/>
        </w:rPr>
        <w:br w:type="page"/>
      </w:r>
    </w:p>
    <w:p w:rsidR="00245686" w:rsidRDefault="00245686">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759450" cy="8217114"/>
            <wp:effectExtent l="19050" t="0" r="0" b="0"/>
            <wp:docPr id="43" name="Imagem 43" descr="C:\Users\Utilizador\Pictures\ControlCenter3\Scan\CCF20012011_00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Utilizador\Pictures\ControlCenter3\Scan\CCF20012011_00021.jpg"/>
                    <pic:cNvPicPr>
                      <a:picLocks noChangeAspect="1" noChangeArrowheads="1"/>
                    </pic:cNvPicPr>
                  </pic:nvPicPr>
                  <pic:blipFill>
                    <a:blip r:embed="rId62"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p>
    <w:p w:rsidR="00245686" w:rsidRDefault="00245686">
      <w:pPr>
        <w:rPr>
          <w:rFonts w:ascii="Times New Roman" w:hAnsi="Times New Roman" w:cs="Times New Roman"/>
          <w:b/>
          <w:sz w:val="24"/>
          <w:szCs w:val="24"/>
        </w:rPr>
      </w:pPr>
      <w:r>
        <w:rPr>
          <w:rFonts w:ascii="Times New Roman" w:hAnsi="Times New Roman" w:cs="Times New Roman"/>
          <w:b/>
          <w:sz w:val="24"/>
          <w:szCs w:val="24"/>
        </w:rPr>
        <w:br w:type="page"/>
      </w:r>
    </w:p>
    <w:p w:rsidR="008B04C2" w:rsidRDefault="008B04C2">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759450" cy="8217114"/>
            <wp:effectExtent l="19050" t="0" r="0" b="0"/>
            <wp:docPr id="44" name="Imagem 44" descr="C:\Users\Utilizador\Pictures\ControlCenter3\Scan\CCF20012011_00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Utilizador\Pictures\ControlCenter3\Scan\CCF20012011_00020.jpg"/>
                    <pic:cNvPicPr>
                      <a:picLocks noChangeAspect="1" noChangeArrowheads="1"/>
                    </pic:cNvPicPr>
                  </pic:nvPicPr>
                  <pic:blipFill>
                    <a:blip r:embed="rId63"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p>
    <w:p w:rsidR="008B04C2" w:rsidRDefault="008B04C2">
      <w:pPr>
        <w:rPr>
          <w:rFonts w:ascii="Times New Roman" w:hAnsi="Times New Roman" w:cs="Times New Roman"/>
          <w:b/>
          <w:sz w:val="24"/>
          <w:szCs w:val="24"/>
        </w:rPr>
      </w:pPr>
      <w:r>
        <w:rPr>
          <w:rFonts w:ascii="Times New Roman" w:hAnsi="Times New Roman" w:cs="Times New Roman"/>
          <w:b/>
          <w:sz w:val="24"/>
          <w:szCs w:val="24"/>
        </w:rPr>
        <w:br w:type="page"/>
      </w:r>
    </w:p>
    <w:p w:rsidR="008B04C2" w:rsidRDefault="008B04C2">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759450" cy="8217114"/>
            <wp:effectExtent l="19050" t="0" r="0" b="0"/>
            <wp:docPr id="45" name="Imagem 45" descr="C:\Users\Utilizador\Pictures\ControlCenter3\Scan\CCF20012011_00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Utilizador\Pictures\ControlCenter3\Scan\CCF20012011_00019.jpg"/>
                    <pic:cNvPicPr>
                      <a:picLocks noChangeAspect="1" noChangeArrowheads="1"/>
                    </pic:cNvPicPr>
                  </pic:nvPicPr>
                  <pic:blipFill>
                    <a:blip r:embed="rId64"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p>
    <w:p w:rsidR="008B04C2" w:rsidRDefault="008B04C2">
      <w:pPr>
        <w:rPr>
          <w:rFonts w:ascii="Times New Roman" w:hAnsi="Times New Roman" w:cs="Times New Roman"/>
          <w:b/>
          <w:sz w:val="24"/>
          <w:szCs w:val="24"/>
        </w:rPr>
      </w:pPr>
      <w:r>
        <w:rPr>
          <w:rFonts w:ascii="Times New Roman" w:hAnsi="Times New Roman" w:cs="Times New Roman"/>
          <w:b/>
          <w:sz w:val="24"/>
          <w:szCs w:val="24"/>
        </w:rPr>
        <w:br w:type="page"/>
      </w:r>
    </w:p>
    <w:p w:rsidR="008B04C2" w:rsidRDefault="008B04C2">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759450" cy="8217114"/>
            <wp:effectExtent l="19050" t="0" r="0" b="0"/>
            <wp:docPr id="46" name="Imagem 46" descr="C:\Users\Utilizador\Pictures\ControlCenter3\Scan\CCF20012011_00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Utilizador\Pictures\ControlCenter3\Scan\CCF20012011_00018.jpg"/>
                    <pic:cNvPicPr>
                      <a:picLocks noChangeAspect="1" noChangeArrowheads="1"/>
                    </pic:cNvPicPr>
                  </pic:nvPicPr>
                  <pic:blipFill>
                    <a:blip r:embed="rId65"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p>
    <w:p w:rsidR="008B04C2" w:rsidRDefault="008B04C2">
      <w:pPr>
        <w:rPr>
          <w:rFonts w:ascii="Times New Roman" w:hAnsi="Times New Roman" w:cs="Times New Roman"/>
          <w:b/>
          <w:sz w:val="24"/>
          <w:szCs w:val="24"/>
        </w:rPr>
      </w:pPr>
      <w:r>
        <w:rPr>
          <w:rFonts w:ascii="Times New Roman" w:hAnsi="Times New Roman" w:cs="Times New Roman"/>
          <w:b/>
          <w:sz w:val="24"/>
          <w:szCs w:val="24"/>
        </w:rPr>
        <w:br w:type="page"/>
      </w:r>
    </w:p>
    <w:p w:rsidR="008B04C2" w:rsidRDefault="008B04C2">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759450" cy="8217114"/>
            <wp:effectExtent l="19050" t="0" r="0" b="0"/>
            <wp:docPr id="47" name="Imagem 47" descr="C:\Users\Utilizador\Pictures\ControlCenter3\Scan\CCF20012011_00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Utilizador\Pictures\ControlCenter3\Scan\CCF20012011_00017.jpg"/>
                    <pic:cNvPicPr>
                      <a:picLocks noChangeAspect="1" noChangeArrowheads="1"/>
                    </pic:cNvPicPr>
                  </pic:nvPicPr>
                  <pic:blipFill>
                    <a:blip r:embed="rId66"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p>
    <w:p w:rsidR="008B04C2" w:rsidRDefault="008B04C2">
      <w:pPr>
        <w:rPr>
          <w:rFonts w:ascii="Times New Roman" w:hAnsi="Times New Roman" w:cs="Times New Roman"/>
          <w:b/>
          <w:sz w:val="24"/>
          <w:szCs w:val="24"/>
        </w:rPr>
      </w:pPr>
      <w:r>
        <w:rPr>
          <w:rFonts w:ascii="Times New Roman" w:hAnsi="Times New Roman" w:cs="Times New Roman"/>
          <w:b/>
          <w:sz w:val="24"/>
          <w:szCs w:val="24"/>
        </w:rPr>
        <w:br w:type="page"/>
      </w:r>
    </w:p>
    <w:p w:rsidR="008B04C2" w:rsidRDefault="008B04C2">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759450" cy="8217114"/>
            <wp:effectExtent l="19050" t="0" r="0" b="0"/>
            <wp:docPr id="48" name="Imagem 48" descr="C:\Users\Utilizador\Pictures\ControlCenter3\Scan\CCF20012011_00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Utilizador\Pictures\ControlCenter3\Scan\CCF20012011_00016.jpg"/>
                    <pic:cNvPicPr>
                      <a:picLocks noChangeAspect="1" noChangeArrowheads="1"/>
                    </pic:cNvPicPr>
                  </pic:nvPicPr>
                  <pic:blipFill>
                    <a:blip r:embed="rId67"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p>
    <w:p w:rsidR="008B04C2" w:rsidRDefault="008B04C2">
      <w:pPr>
        <w:rPr>
          <w:rFonts w:ascii="Times New Roman" w:hAnsi="Times New Roman" w:cs="Times New Roman"/>
          <w:b/>
          <w:sz w:val="24"/>
          <w:szCs w:val="24"/>
        </w:rPr>
      </w:pPr>
      <w:r>
        <w:rPr>
          <w:rFonts w:ascii="Times New Roman" w:hAnsi="Times New Roman" w:cs="Times New Roman"/>
          <w:b/>
          <w:sz w:val="24"/>
          <w:szCs w:val="24"/>
        </w:rPr>
        <w:br w:type="page"/>
      </w:r>
    </w:p>
    <w:p w:rsidR="008B04C2" w:rsidRDefault="008B04C2">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759450" cy="8217114"/>
            <wp:effectExtent l="19050" t="0" r="0" b="0"/>
            <wp:docPr id="49" name="Imagem 49" descr="C:\Users\Utilizador\Pictures\ControlCenter3\Scan\CCF20012011_00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Utilizador\Pictures\ControlCenter3\Scan\CCF20012011_00015.jpg"/>
                    <pic:cNvPicPr>
                      <a:picLocks noChangeAspect="1" noChangeArrowheads="1"/>
                    </pic:cNvPicPr>
                  </pic:nvPicPr>
                  <pic:blipFill>
                    <a:blip r:embed="rId68"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p>
    <w:p w:rsidR="008B04C2" w:rsidRDefault="008B04C2">
      <w:pPr>
        <w:rPr>
          <w:rFonts w:ascii="Times New Roman" w:hAnsi="Times New Roman" w:cs="Times New Roman"/>
          <w:b/>
          <w:sz w:val="24"/>
          <w:szCs w:val="24"/>
        </w:rPr>
      </w:pPr>
      <w:r>
        <w:rPr>
          <w:rFonts w:ascii="Times New Roman" w:hAnsi="Times New Roman" w:cs="Times New Roman"/>
          <w:b/>
          <w:sz w:val="24"/>
          <w:szCs w:val="24"/>
        </w:rPr>
        <w:br w:type="page"/>
      </w:r>
    </w:p>
    <w:p w:rsidR="008B04C2" w:rsidRDefault="008B04C2">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759450" cy="8217114"/>
            <wp:effectExtent l="19050" t="0" r="0" b="0"/>
            <wp:docPr id="50" name="Imagem 50" descr="C:\Users\Utilizador\Pictures\ControlCenter3\Scan\CCF20012011_0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Utilizador\Pictures\ControlCenter3\Scan\CCF20012011_00013.jpg"/>
                    <pic:cNvPicPr>
                      <a:picLocks noChangeAspect="1" noChangeArrowheads="1"/>
                    </pic:cNvPicPr>
                  </pic:nvPicPr>
                  <pic:blipFill>
                    <a:blip r:embed="rId69" cstate="print"/>
                    <a:srcRect/>
                    <a:stretch>
                      <a:fillRect/>
                    </a:stretch>
                  </pic:blipFill>
                  <pic:spPr bwMode="auto">
                    <a:xfrm>
                      <a:off x="0" y="0"/>
                      <a:ext cx="5759450" cy="8217114"/>
                    </a:xfrm>
                    <a:prstGeom prst="rect">
                      <a:avLst/>
                    </a:prstGeom>
                    <a:noFill/>
                    <a:ln w="9525">
                      <a:noFill/>
                      <a:miter lim="800000"/>
                      <a:headEnd/>
                      <a:tailEnd/>
                    </a:ln>
                  </pic:spPr>
                </pic:pic>
              </a:graphicData>
            </a:graphic>
          </wp:inline>
        </w:drawing>
      </w:r>
    </w:p>
    <w:p w:rsidR="008B04C2" w:rsidRDefault="008B04C2">
      <w:pPr>
        <w:rPr>
          <w:rFonts w:ascii="Times New Roman" w:hAnsi="Times New Roman" w:cs="Times New Roman"/>
          <w:b/>
          <w:sz w:val="24"/>
          <w:szCs w:val="24"/>
        </w:rPr>
      </w:pPr>
      <w:r>
        <w:rPr>
          <w:rFonts w:ascii="Times New Roman" w:hAnsi="Times New Roman" w:cs="Times New Roman"/>
          <w:b/>
          <w:sz w:val="24"/>
          <w:szCs w:val="24"/>
        </w:rPr>
        <w:br w:type="page"/>
      </w:r>
    </w:p>
    <w:p w:rsidR="008B04C2" w:rsidRDefault="008B04C2">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6028459" cy="8499764"/>
            <wp:effectExtent l="19050" t="0" r="0" b="0"/>
            <wp:docPr id="51" name="Imagem 51" descr="C:\Users\Utilizador\Pictures\ControlCenter3\Scan\CCF20012011_00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Utilizador\Pictures\ControlCenter3\Scan\CCF20012011_00014.jpg"/>
                    <pic:cNvPicPr>
                      <a:picLocks noChangeAspect="1" noChangeArrowheads="1"/>
                    </pic:cNvPicPr>
                  </pic:nvPicPr>
                  <pic:blipFill>
                    <a:blip r:embed="rId70" cstate="print"/>
                    <a:srcRect/>
                    <a:stretch>
                      <a:fillRect/>
                    </a:stretch>
                  </pic:blipFill>
                  <pic:spPr bwMode="auto">
                    <a:xfrm>
                      <a:off x="0" y="0"/>
                      <a:ext cx="6034551" cy="8508354"/>
                    </a:xfrm>
                    <a:prstGeom prst="rect">
                      <a:avLst/>
                    </a:prstGeom>
                    <a:noFill/>
                    <a:ln w="9525">
                      <a:noFill/>
                      <a:miter lim="800000"/>
                      <a:headEnd/>
                      <a:tailEnd/>
                    </a:ln>
                  </pic:spPr>
                </pic:pic>
              </a:graphicData>
            </a:graphic>
          </wp:inline>
        </w:drawing>
      </w:r>
    </w:p>
    <w:p w:rsidR="008B04C2" w:rsidRDefault="008B04C2">
      <w:pPr>
        <w:rPr>
          <w:rFonts w:ascii="Times New Roman" w:hAnsi="Times New Roman" w:cs="Times New Roman"/>
          <w:b/>
          <w:sz w:val="24"/>
          <w:szCs w:val="24"/>
        </w:rPr>
      </w:pPr>
      <w:r>
        <w:rPr>
          <w:rFonts w:ascii="Times New Roman" w:hAnsi="Times New Roman" w:cs="Times New Roman"/>
          <w:b/>
          <w:sz w:val="24"/>
          <w:szCs w:val="24"/>
        </w:rPr>
        <w:br w:type="page"/>
      </w:r>
    </w:p>
    <w:p w:rsidR="00245686" w:rsidRDefault="00245686">
      <w:pPr>
        <w:rPr>
          <w:rFonts w:ascii="Times New Roman" w:hAnsi="Times New Roman" w:cs="Times New Roman"/>
          <w:b/>
          <w:sz w:val="24"/>
          <w:szCs w:val="24"/>
        </w:rPr>
      </w:pPr>
    </w:p>
    <w:p w:rsidR="0036449B" w:rsidRDefault="0036449B">
      <w:pPr>
        <w:rPr>
          <w:rFonts w:ascii="Times New Roman" w:hAnsi="Times New Roman" w:cs="Times New Roman"/>
          <w:b/>
          <w:sz w:val="24"/>
          <w:szCs w:val="24"/>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36449B" w:rsidRPr="00A57BB1" w:rsidRDefault="0036449B" w:rsidP="004E750B">
      <w:pPr>
        <w:spacing w:line="360" w:lineRule="auto"/>
        <w:jc w:val="both"/>
        <w:rPr>
          <w:rFonts w:ascii="Times New Roman" w:hAnsi="Times New Roman" w:cs="Times New Roman"/>
          <w:b/>
          <w:sz w:val="32"/>
          <w:szCs w:val="32"/>
        </w:rPr>
      </w:pPr>
      <w:r w:rsidRPr="00A57BB1">
        <w:rPr>
          <w:rFonts w:ascii="Times New Roman" w:hAnsi="Times New Roman" w:cs="Times New Roman"/>
          <w:b/>
          <w:sz w:val="32"/>
          <w:szCs w:val="32"/>
        </w:rPr>
        <w:t>Anexo XIII - STAIC</w:t>
      </w:r>
    </w:p>
    <w:p w:rsidR="0036449B" w:rsidRPr="00A57BB1" w:rsidRDefault="0036449B" w:rsidP="004E750B">
      <w:pPr>
        <w:spacing w:line="360" w:lineRule="auto"/>
        <w:jc w:val="both"/>
        <w:rPr>
          <w:rFonts w:ascii="Times New Roman" w:hAnsi="Times New Roman" w:cs="Times New Roman"/>
          <w:b/>
          <w:sz w:val="32"/>
          <w:szCs w:val="32"/>
        </w:rPr>
      </w:pPr>
    </w:p>
    <w:p w:rsidR="008B04C2" w:rsidRDefault="0036449B">
      <w:pPr>
        <w:rPr>
          <w:rFonts w:ascii="Times New Roman" w:hAnsi="Times New Roman" w:cs="Times New Roman"/>
          <w:b/>
          <w:sz w:val="24"/>
          <w:szCs w:val="24"/>
        </w:rPr>
      </w:pPr>
      <w:r>
        <w:rPr>
          <w:rFonts w:ascii="Times New Roman" w:hAnsi="Times New Roman" w:cs="Times New Roman"/>
          <w:b/>
          <w:sz w:val="24"/>
          <w:szCs w:val="24"/>
        </w:rPr>
        <w:br w:type="page"/>
      </w:r>
    </w:p>
    <w:p w:rsidR="008B04C2" w:rsidRDefault="008B04C2">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879812" cy="8499764"/>
            <wp:effectExtent l="19050" t="0" r="6638" b="0"/>
            <wp:docPr id="53" name="Imagem 53" descr="C:\Users\Utilizador\Pictures\ControlCenter3\Scan\CCF20012011_0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Users\Utilizador\Pictures\ControlCenter3\Scan\CCF20012011_00006.jpg"/>
                    <pic:cNvPicPr>
                      <a:picLocks noChangeAspect="1" noChangeArrowheads="1"/>
                    </pic:cNvPicPr>
                  </pic:nvPicPr>
                  <pic:blipFill>
                    <a:blip r:embed="rId71" cstate="print"/>
                    <a:srcRect/>
                    <a:stretch>
                      <a:fillRect/>
                    </a:stretch>
                  </pic:blipFill>
                  <pic:spPr bwMode="auto">
                    <a:xfrm>
                      <a:off x="0" y="0"/>
                      <a:ext cx="5885754" cy="8508353"/>
                    </a:xfrm>
                    <a:prstGeom prst="rect">
                      <a:avLst/>
                    </a:prstGeom>
                    <a:noFill/>
                    <a:ln w="9525">
                      <a:noFill/>
                      <a:miter lim="800000"/>
                      <a:headEnd/>
                      <a:tailEnd/>
                    </a:ln>
                  </pic:spPr>
                </pic:pic>
              </a:graphicData>
            </a:graphic>
          </wp:inline>
        </w:drawing>
      </w:r>
    </w:p>
    <w:p w:rsidR="008B04C2" w:rsidRDefault="008B04C2">
      <w:pPr>
        <w:rPr>
          <w:rFonts w:ascii="Times New Roman" w:hAnsi="Times New Roman" w:cs="Times New Roman"/>
          <w:b/>
          <w:sz w:val="24"/>
          <w:szCs w:val="24"/>
        </w:rPr>
      </w:pPr>
      <w:r>
        <w:rPr>
          <w:rFonts w:ascii="Times New Roman" w:hAnsi="Times New Roman" w:cs="Times New Roman"/>
          <w:b/>
          <w:sz w:val="24"/>
          <w:szCs w:val="24"/>
        </w:rPr>
        <w:br w:type="page"/>
      </w:r>
    </w:p>
    <w:p w:rsidR="008B04C2" w:rsidRDefault="008B04C2">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882987" cy="8707582"/>
            <wp:effectExtent l="19050" t="0" r="3463" b="0"/>
            <wp:docPr id="54" name="Imagem 54" descr="C:\Users\Utilizador\Pictures\ControlCenter3\Scan\CCF20012011_0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C:\Users\Utilizador\Pictures\ControlCenter3\Scan\CCF20012011_00007.jpg"/>
                    <pic:cNvPicPr>
                      <a:picLocks noChangeAspect="1" noChangeArrowheads="1"/>
                    </pic:cNvPicPr>
                  </pic:nvPicPr>
                  <pic:blipFill>
                    <a:blip r:embed="rId72" cstate="print"/>
                    <a:srcRect/>
                    <a:stretch>
                      <a:fillRect/>
                    </a:stretch>
                  </pic:blipFill>
                  <pic:spPr bwMode="auto">
                    <a:xfrm>
                      <a:off x="0" y="0"/>
                      <a:ext cx="5888932" cy="8716382"/>
                    </a:xfrm>
                    <a:prstGeom prst="rect">
                      <a:avLst/>
                    </a:prstGeom>
                    <a:noFill/>
                    <a:ln w="9525">
                      <a:noFill/>
                      <a:miter lim="800000"/>
                      <a:headEnd/>
                      <a:tailEnd/>
                    </a:ln>
                  </pic:spPr>
                </pic:pic>
              </a:graphicData>
            </a:graphic>
          </wp:inline>
        </w:drawing>
      </w:r>
      <w:r>
        <w:rPr>
          <w:rFonts w:ascii="Times New Roman" w:hAnsi="Times New Roman" w:cs="Times New Roman"/>
          <w:b/>
          <w:sz w:val="24"/>
          <w:szCs w:val="24"/>
        </w:rPr>
        <w:br w:type="page"/>
      </w:r>
    </w:p>
    <w:p w:rsidR="0036449B" w:rsidRDefault="0036449B">
      <w:pPr>
        <w:rPr>
          <w:rFonts w:ascii="Times New Roman" w:hAnsi="Times New Roman" w:cs="Times New Roman"/>
          <w:b/>
          <w:sz w:val="24"/>
          <w:szCs w:val="24"/>
        </w:rPr>
      </w:pPr>
    </w:p>
    <w:p w:rsidR="00A57BB1" w:rsidRDefault="00A57BB1" w:rsidP="00A57BB1">
      <w:pPr>
        <w:spacing w:line="360" w:lineRule="auto"/>
        <w:jc w:val="both"/>
        <w:rPr>
          <w:rFonts w:ascii="Times New Roman" w:hAnsi="Times New Roman" w:cs="Times New Roman"/>
          <w:b/>
          <w:sz w:val="32"/>
          <w:szCs w:val="32"/>
        </w:rPr>
      </w:pPr>
    </w:p>
    <w:p w:rsidR="00A57BB1" w:rsidRDefault="00A57BB1" w:rsidP="00A57BB1">
      <w:pPr>
        <w:spacing w:line="360" w:lineRule="auto"/>
        <w:jc w:val="both"/>
        <w:rPr>
          <w:rFonts w:ascii="Times New Roman" w:hAnsi="Times New Roman" w:cs="Times New Roman"/>
          <w:b/>
          <w:sz w:val="32"/>
          <w:szCs w:val="32"/>
        </w:rPr>
      </w:pPr>
    </w:p>
    <w:p w:rsidR="00A57BB1" w:rsidRDefault="00A57BB1" w:rsidP="00A57BB1">
      <w:pPr>
        <w:spacing w:line="360" w:lineRule="auto"/>
        <w:jc w:val="both"/>
        <w:rPr>
          <w:rFonts w:ascii="Times New Roman" w:hAnsi="Times New Roman" w:cs="Times New Roman"/>
          <w:b/>
          <w:sz w:val="32"/>
          <w:szCs w:val="32"/>
        </w:rPr>
      </w:pPr>
    </w:p>
    <w:p w:rsidR="00A57BB1" w:rsidRDefault="00A57BB1" w:rsidP="00A57BB1">
      <w:pPr>
        <w:spacing w:line="360" w:lineRule="auto"/>
        <w:jc w:val="both"/>
        <w:rPr>
          <w:rFonts w:ascii="Times New Roman" w:hAnsi="Times New Roman" w:cs="Times New Roman"/>
          <w:b/>
          <w:sz w:val="32"/>
          <w:szCs w:val="32"/>
        </w:rPr>
      </w:pPr>
    </w:p>
    <w:p w:rsidR="00A57BB1" w:rsidRDefault="00A57BB1" w:rsidP="00A57BB1">
      <w:pPr>
        <w:spacing w:line="360" w:lineRule="auto"/>
        <w:jc w:val="both"/>
        <w:rPr>
          <w:rFonts w:ascii="Times New Roman" w:hAnsi="Times New Roman" w:cs="Times New Roman"/>
          <w:b/>
          <w:sz w:val="32"/>
          <w:szCs w:val="32"/>
        </w:rPr>
      </w:pPr>
    </w:p>
    <w:p w:rsidR="00A57BB1" w:rsidRDefault="00A57BB1" w:rsidP="00A57BB1">
      <w:pPr>
        <w:spacing w:line="360" w:lineRule="auto"/>
        <w:jc w:val="both"/>
        <w:rPr>
          <w:rFonts w:ascii="Times New Roman" w:hAnsi="Times New Roman" w:cs="Times New Roman"/>
          <w:b/>
          <w:sz w:val="32"/>
          <w:szCs w:val="32"/>
        </w:rPr>
      </w:pPr>
    </w:p>
    <w:p w:rsidR="00A57BB1" w:rsidRDefault="00A57BB1" w:rsidP="00A57BB1">
      <w:pPr>
        <w:spacing w:line="360" w:lineRule="auto"/>
        <w:jc w:val="both"/>
        <w:rPr>
          <w:rFonts w:ascii="Times New Roman" w:hAnsi="Times New Roman" w:cs="Times New Roman"/>
          <w:b/>
          <w:sz w:val="32"/>
          <w:szCs w:val="32"/>
        </w:rPr>
      </w:pPr>
    </w:p>
    <w:p w:rsidR="00A57BB1" w:rsidRDefault="00A57BB1" w:rsidP="00A57BB1">
      <w:pPr>
        <w:spacing w:line="360" w:lineRule="auto"/>
        <w:jc w:val="both"/>
        <w:rPr>
          <w:rFonts w:ascii="Times New Roman" w:hAnsi="Times New Roman" w:cs="Times New Roman"/>
          <w:b/>
          <w:sz w:val="32"/>
          <w:szCs w:val="32"/>
        </w:rPr>
      </w:pPr>
    </w:p>
    <w:p w:rsidR="0036449B" w:rsidRPr="00A57BB1" w:rsidRDefault="0036449B" w:rsidP="004877C1">
      <w:pPr>
        <w:spacing w:line="360" w:lineRule="auto"/>
        <w:rPr>
          <w:rFonts w:ascii="Times New Roman" w:hAnsi="Times New Roman" w:cs="Times New Roman"/>
          <w:b/>
          <w:sz w:val="28"/>
          <w:szCs w:val="28"/>
        </w:rPr>
      </w:pPr>
      <w:r w:rsidRPr="00A57BB1">
        <w:rPr>
          <w:rFonts w:ascii="Times New Roman" w:hAnsi="Times New Roman" w:cs="Times New Roman"/>
          <w:b/>
          <w:sz w:val="32"/>
          <w:szCs w:val="32"/>
        </w:rPr>
        <w:t xml:space="preserve">Anexo XIV </w:t>
      </w:r>
      <w:r>
        <w:rPr>
          <w:rFonts w:ascii="Times New Roman" w:hAnsi="Times New Roman" w:cs="Times New Roman"/>
          <w:b/>
          <w:sz w:val="24"/>
          <w:szCs w:val="24"/>
        </w:rPr>
        <w:t xml:space="preserve">- </w:t>
      </w:r>
      <w:r w:rsidRPr="00A57BB1">
        <w:rPr>
          <w:rFonts w:ascii="Times New Roman" w:hAnsi="Times New Roman" w:cs="Times New Roman"/>
          <w:b/>
          <w:sz w:val="28"/>
          <w:szCs w:val="28"/>
        </w:rPr>
        <w:t xml:space="preserve">Folheto de apoio - Medos e Ansiedade na Criança e no </w:t>
      </w:r>
      <w:r w:rsidR="00A57BB1">
        <w:rPr>
          <w:rFonts w:ascii="Times New Roman" w:hAnsi="Times New Roman" w:cs="Times New Roman"/>
          <w:b/>
          <w:sz w:val="28"/>
          <w:szCs w:val="28"/>
        </w:rPr>
        <w:tab/>
      </w:r>
      <w:r w:rsidR="00A57BB1">
        <w:rPr>
          <w:rFonts w:ascii="Times New Roman" w:hAnsi="Times New Roman" w:cs="Times New Roman"/>
          <w:b/>
          <w:sz w:val="28"/>
          <w:szCs w:val="28"/>
        </w:rPr>
        <w:tab/>
      </w:r>
      <w:r w:rsidR="00A57BB1">
        <w:rPr>
          <w:rFonts w:ascii="Times New Roman" w:hAnsi="Times New Roman" w:cs="Times New Roman"/>
          <w:b/>
          <w:sz w:val="28"/>
          <w:szCs w:val="28"/>
        </w:rPr>
        <w:tab/>
        <w:t xml:space="preserve">       </w:t>
      </w:r>
      <w:r w:rsidRPr="00A57BB1">
        <w:rPr>
          <w:rFonts w:ascii="Times New Roman" w:hAnsi="Times New Roman" w:cs="Times New Roman"/>
          <w:b/>
          <w:sz w:val="28"/>
          <w:szCs w:val="28"/>
        </w:rPr>
        <w:t>Adolescente</w:t>
      </w:r>
    </w:p>
    <w:p w:rsidR="0036449B" w:rsidRDefault="0036449B" w:rsidP="004877C1">
      <w:pPr>
        <w:spacing w:line="360" w:lineRule="auto"/>
        <w:rPr>
          <w:rFonts w:ascii="Times New Roman" w:hAnsi="Times New Roman" w:cs="Times New Roman"/>
          <w:b/>
          <w:sz w:val="24"/>
          <w:szCs w:val="24"/>
        </w:rPr>
      </w:pPr>
    </w:p>
    <w:p w:rsidR="00C96E1E" w:rsidRDefault="00C96E1E">
      <w:pPr>
        <w:rPr>
          <w:rFonts w:ascii="Times New Roman" w:hAnsi="Times New Roman" w:cs="Times New Roman"/>
          <w:b/>
          <w:sz w:val="24"/>
          <w:szCs w:val="24"/>
        </w:rPr>
      </w:pPr>
    </w:p>
    <w:p w:rsidR="00C96E1E" w:rsidRDefault="00C96E1E">
      <w:pPr>
        <w:rPr>
          <w:rFonts w:ascii="Times New Roman" w:hAnsi="Times New Roman" w:cs="Times New Roman"/>
          <w:b/>
          <w:sz w:val="24"/>
          <w:szCs w:val="24"/>
        </w:rPr>
      </w:pPr>
      <w:r>
        <w:rPr>
          <w:rFonts w:ascii="Times New Roman" w:hAnsi="Times New Roman" w:cs="Times New Roman"/>
          <w:b/>
          <w:sz w:val="24"/>
          <w:szCs w:val="24"/>
        </w:rPr>
        <w:br w:type="page"/>
      </w:r>
    </w:p>
    <w:p w:rsidR="00C96E1E" w:rsidRPr="008B2D82" w:rsidRDefault="00C96E1E" w:rsidP="00C96E1E">
      <w:pPr>
        <w:autoSpaceDE w:val="0"/>
        <w:autoSpaceDN w:val="0"/>
        <w:adjustRightInd w:val="0"/>
        <w:spacing w:after="0" w:line="360" w:lineRule="auto"/>
        <w:jc w:val="center"/>
        <w:rPr>
          <w:rFonts w:ascii="Times New Roman" w:hAnsi="Times New Roman" w:cs="Aharoni"/>
          <w:b/>
          <w:bCs/>
          <w:sz w:val="28"/>
          <w:szCs w:val="28"/>
        </w:rPr>
      </w:pPr>
      <w:r w:rsidRPr="008B2D82">
        <w:rPr>
          <w:rFonts w:ascii="Times New Roman" w:hAnsi="Times New Roman" w:cs="Aharoni"/>
          <w:b/>
          <w:bCs/>
          <w:sz w:val="28"/>
          <w:szCs w:val="28"/>
        </w:rPr>
        <w:t>Medos e ansiedade na criança e no adolescente</w:t>
      </w:r>
    </w:p>
    <w:p w:rsidR="00C96E1E" w:rsidRPr="008B2D82" w:rsidRDefault="00C96E1E" w:rsidP="00C96E1E">
      <w:pPr>
        <w:autoSpaceDE w:val="0"/>
        <w:autoSpaceDN w:val="0"/>
        <w:adjustRightInd w:val="0"/>
        <w:spacing w:after="0" w:line="360" w:lineRule="auto"/>
        <w:jc w:val="both"/>
        <w:rPr>
          <w:rFonts w:ascii="Times New Roman" w:hAnsi="Times New Roman" w:cs="Aharoni"/>
          <w:b/>
          <w:bCs/>
        </w:rPr>
      </w:pPr>
    </w:p>
    <w:p w:rsidR="00C96E1E" w:rsidRPr="008B2D82" w:rsidRDefault="00C96E1E" w:rsidP="00C96E1E">
      <w:pPr>
        <w:autoSpaceDE w:val="0"/>
        <w:autoSpaceDN w:val="0"/>
        <w:adjustRightInd w:val="0"/>
        <w:spacing w:after="0" w:line="360" w:lineRule="auto"/>
        <w:jc w:val="both"/>
        <w:rPr>
          <w:rFonts w:ascii="Times New Roman" w:hAnsi="Times New Roman" w:cs="Aharoni"/>
          <w:b/>
          <w:bCs/>
          <w:sz w:val="24"/>
          <w:szCs w:val="24"/>
        </w:rPr>
      </w:pPr>
      <w:r w:rsidRPr="008B2D82">
        <w:rPr>
          <w:rFonts w:ascii="Times New Roman" w:hAnsi="Times New Roman" w:cs="Aharoni"/>
          <w:b/>
          <w:bCs/>
          <w:sz w:val="24"/>
          <w:szCs w:val="24"/>
        </w:rPr>
        <w:t>Introdução</w:t>
      </w:r>
    </w:p>
    <w:p w:rsidR="00C96E1E" w:rsidRPr="008B2D82" w:rsidRDefault="00C96E1E" w:rsidP="00C96E1E">
      <w:pPr>
        <w:autoSpaceDE w:val="0"/>
        <w:autoSpaceDN w:val="0"/>
        <w:adjustRightInd w:val="0"/>
        <w:spacing w:after="0" w:line="360" w:lineRule="auto"/>
        <w:jc w:val="both"/>
        <w:rPr>
          <w:rFonts w:ascii="Times New Roman" w:hAnsi="Times New Roman" w:cs="Aharoni"/>
          <w:b/>
          <w:bCs/>
        </w:rPr>
      </w:pPr>
    </w:p>
    <w:p w:rsidR="00C96E1E" w:rsidRPr="008B2D82" w:rsidRDefault="00C96E1E" w:rsidP="00C96E1E">
      <w:p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ab/>
        <w:t xml:space="preserve">À medida que cresce e descobre o mundo à sua volta, a criança vai-se apercebendo como este é grande e por vezes assustador. Os medos e as preocupações são de facto normais ao longo do crescimento, desde que se mantenham dentro de certos limites e não perturbem o funcionamento e desenvolvimento global da criança. Conforme a idade da criança, também o tipo de medos e preocupações varia: </w:t>
      </w: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pStyle w:val="PargrafodaLista"/>
        <w:numPr>
          <w:ilvl w:val="0"/>
          <w:numId w:val="69"/>
        </w:num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entre os 6 meses e os 3 anos, são frequentes e normais o medo dos estranhos, da separação em relação aos pais, do escuro, dos trovões ou outros ruídos fortes;</w:t>
      </w: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pStyle w:val="PargrafodaLista"/>
        <w:numPr>
          <w:ilvl w:val="0"/>
          <w:numId w:val="69"/>
        </w:num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entre os 2 anos e os 5 anos, os medos são muito frequentes e variados, como por exemplo de animais, fantasmas, monstros, palhaços e ainda do escuro das trovoadas, etc.</w:t>
      </w: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ab/>
        <w:t>Estes medos tão frequentes na criança, são normalmente transitórios e rapidamente ultrapassados com o encorajamento e apoio dos pais.</w:t>
      </w: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autoSpaceDE w:val="0"/>
        <w:autoSpaceDN w:val="0"/>
        <w:adjustRightInd w:val="0"/>
        <w:spacing w:after="0" w:line="360" w:lineRule="auto"/>
        <w:jc w:val="both"/>
        <w:rPr>
          <w:rFonts w:ascii="Times New Roman" w:hAnsi="Times New Roman" w:cs="Aharoni"/>
          <w:b/>
          <w:bCs/>
          <w:sz w:val="24"/>
          <w:szCs w:val="24"/>
        </w:rPr>
      </w:pPr>
      <w:r w:rsidRPr="008B2D82">
        <w:rPr>
          <w:rFonts w:ascii="Times New Roman" w:hAnsi="Times New Roman" w:cs="Aharoni"/>
          <w:b/>
          <w:bCs/>
          <w:sz w:val="24"/>
          <w:szCs w:val="24"/>
        </w:rPr>
        <w:t>O que são as perturbações de ansiedade na criança e no adolescente?</w:t>
      </w:r>
    </w:p>
    <w:p w:rsidR="00C96E1E" w:rsidRPr="008B2D82" w:rsidRDefault="00C96E1E" w:rsidP="00C96E1E">
      <w:pPr>
        <w:autoSpaceDE w:val="0"/>
        <w:autoSpaceDN w:val="0"/>
        <w:adjustRightInd w:val="0"/>
        <w:spacing w:after="0" w:line="360" w:lineRule="auto"/>
        <w:jc w:val="both"/>
        <w:rPr>
          <w:rFonts w:ascii="Times New Roman" w:hAnsi="Times New Roman" w:cs="Aharoni"/>
          <w:b/>
          <w:bCs/>
        </w:rPr>
      </w:pPr>
    </w:p>
    <w:p w:rsidR="00C96E1E" w:rsidRPr="008B2D82" w:rsidRDefault="00C96E1E" w:rsidP="00C96E1E">
      <w:p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ab/>
        <w:t>Nestas situações a preocupação ou medo da criança é muito intenso e mantém-se por longos períodos, interferindo no seu dia-a-dia. Por vezes ao medo associam-se dores variadas (de cabeça, de barriga), náuseas ou vómitos, palpitações, tremores, tonturas e outros sintomas para os quais não é encontrada nenhuma razão “médica”.</w:t>
      </w: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ab/>
        <w:t xml:space="preserve">De entre as perturbações mais frequentes nestas idades, destacam-se: </w:t>
      </w: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pStyle w:val="PargrafodaLista"/>
        <w:numPr>
          <w:ilvl w:val="0"/>
          <w:numId w:val="70"/>
        </w:num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A recusa escolar que é geralmente devida a uma dificuldade da criança em separar-se dos pais e da segurança sentida em casa. As queixas físicas de dores e mal-estar quando se aproxima a hora da escola/jardim-de-infância, são frequentes. Muitas vezes a situação é desencadeada por modificações ou problemas familiares (nascimento de um irmão, doença dos pais, etc.). Por vezes existem também problemas escolares (dificuldades de aprendizagem, problemas de relacionamento com colegas ou professores, etc.);</w:t>
      </w: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pStyle w:val="PargrafodaLista"/>
        <w:numPr>
          <w:ilvl w:val="0"/>
          <w:numId w:val="70"/>
        </w:num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Os medos e fobias estão ligados a situações ou objectos específicos (por exemplo cães, aranhas, cobras, agulhas, médicos, etc.). O medo é muito intenso e surgem uma série de comportamentos que a criança usa para evitar o objecto causador do medo – condutas de evitamento – que podem ser elas próprias limitativas para a vida da criança (por exemplo não sair à rua, etc.).</w:t>
      </w: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autoSpaceDE w:val="0"/>
        <w:autoSpaceDN w:val="0"/>
        <w:adjustRightInd w:val="0"/>
        <w:spacing w:after="0" w:line="360" w:lineRule="auto"/>
        <w:jc w:val="both"/>
        <w:rPr>
          <w:rFonts w:ascii="Times New Roman" w:hAnsi="Times New Roman" w:cs="Aharoni"/>
          <w:b/>
          <w:bCs/>
          <w:sz w:val="24"/>
          <w:szCs w:val="24"/>
        </w:rPr>
      </w:pPr>
      <w:r w:rsidRPr="008B2D82">
        <w:rPr>
          <w:rFonts w:ascii="Times New Roman" w:hAnsi="Times New Roman" w:cs="Aharoni"/>
          <w:b/>
          <w:bCs/>
          <w:sz w:val="24"/>
          <w:szCs w:val="24"/>
        </w:rPr>
        <w:t xml:space="preserve">Quais são as causas destes problemas? </w:t>
      </w:r>
    </w:p>
    <w:p w:rsidR="00C96E1E" w:rsidRPr="008B2D82" w:rsidRDefault="00C96E1E" w:rsidP="00C96E1E">
      <w:pPr>
        <w:autoSpaceDE w:val="0"/>
        <w:autoSpaceDN w:val="0"/>
        <w:adjustRightInd w:val="0"/>
        <w:spacing w:after="0" w:line="360" w:lineRule="auto"/>
        <w:jc w:val="both"/>
        <w:rPr>
          <w:rFonts w:ascii="Times New Roman" w:hAnsi="Times New Roman" w:cs="Aharoni"/>
          <w:b/>
          <w:bCs/>
        </w:rPr>
      </w:pPr>
    </w:p>
    <w:p w:rsidR="00C96E1E" w:rsidRPr="008B2D82" w:rsidRDefault="00C96E1E" w:rsidP="00C96E1E">
      <w:p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ab/>
        <w:t>Para estas situações contribuem vários tipos de problemas:</w:t>
      </w: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pStyle w:val="PargrafodaLista"/>
        <w:numPr>
          <w:ilvl w:val="0"/>
          <w:numId w:val="71"/>
        </w:num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Problemas familiares:</w:t>
      </w:r>
    </w:p>
    <w:p w:rsidR="00C96E1E" w:rsidRPr="008B2D82" w:rsidRDefault="00C96E1E" w:rsidP="00C96E1E">
      <w:pPr>
        <w:pStyle w:val="PargrafodaLista"/>
        <w:numPr>
          <w:ilvl w:val="0"/>
          <w:numId w:val="72"/>
        </w:num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Conflitos ou violência familiar que provocam um sentimento de insegurança generalizada na criança;</w:t>
      </w:r>
    </w:p>
    <w:p w:rsidR="00C96E1E" w:rsidRPr="008B2D82" w:rsidRDefault="00C96E1E" w:rsidP="00C96E1E">
      <w:pPr>
        <w:pStyle w:val="PargrafodaLista"/>
        <w:numPr>
          <w:ilvl w:val="0"/>
          <w:numId w:val="72"/>
        </w:num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Divórcio ou separação dos pais, o que coloca a criança numa situação de divisão de lealdades (para com o pai e para com a mãe) causando-lhe ansiedade e mal-estar;</w:t>
      </w:r>
    </w:p>
    <w:p w:rsidR="00C96E1E" w:rsidRPr="008B2D82" w:rsidRDefault="00C96E1E" w:rsidP="00C96E1E">
      <w:pPr>
        <w:pStyle w:val="PargrafodaLista"/>
        <w:numPr>
          <w:ilvl w:val="0"/>
          <w:numId w:val="72"/>
        </w:num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A morte ou a doença de um familiar próximo;</w:t>
      </w:r>
    </w:p>
    <w:p w:rsidR="00C96E1E" w:rsidRPr="008B2D82" w:rsidRDefault="00C96E1E" w:rsidP="00C96E1E">
      <w:pPr>
        <w:pStyle w:val="PargrafodaLista"/>
        <w:numPr>
          <w:ilvl w:val="0"/>
          <w:numId w:val="72"/>
        </w:num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 xml:space="preserve">O modo de relacionamento entre pais e filhos e o estilo educativo dos pais: uma disciplina demasiado rígida e exigente ou, por outro lado, uma atitude de super-protecção exagerada, determinam insegurança e falta de autoconfiança da criança. </w:t>
      </w:r>
    </w:p>
    <w:p w:rsidR="00C96E1E" w:rsidRPr="008B2D82" w:rsidRDefault="00C96E1E" w:rsidP="00C96E1E">
      <w:pPr>
        <w:pStyle w:val="PargrafodaLista"/>
        <w:autoSpaceDE w:val="0"/>
        <w:autoSpaceDN w:val="0"/>
        <w:adjustRightInd w:val="0"/>
        <w:spacing w:after="0" w:line="360" w:lineRule="auto"/>
        <w:jc w:val="both"/>
        <w:rPr>
          <w:rFonts w:ascii="Times New Roman" w:hAnsi="Times New Roman" w:cs="Aharoni"/>
        </w:rPr>
      </w:pPr>
    </w:p>
    <w:p w:rsidR="00C96E1E" w:rsidRPr="008B2D82" w:rsidRDefault="00C96E1E" w:rsidP="00C96E1E">
      <w:pPr>
        <w:pStyle w:val="PargrafodaLista"/>
        <w:numPr>
          <w:ilvl w:val="0"/>
          <w:numId w:val="73"/>
        </w:num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Problemas escolares:</w:t>
      </w:r>
    </w:p>
    <w:p w:rsidR="00C96E1E" w:rsidRPr="008B2D82" w:rsidRDefault="00C96E1E" w:rsidP="00C96E1E">
      <w:pPr>
        <w:pStyle w:val="PargrafodaLista"/>
        <w:numPr>
          <w:ilvl w:val="0"/>
          <w:numId w:val="76"/>
        </w:num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Crianças que são vítimas de ameaças (</w:t>
      </w:r>
      <w:r w:rsidRPr="008B2D82">
        <w:rPr>
          <w:rFonts w:ascii="Times New Roman" w:hAnsi="Times New Roman" w:cs="Aharoni"/>
          <w:i/>
        </w:rPr>
        <w:t>bullying</w:t>
      </w:r>
      <w:r w:rsidRPr="008B2D82">
        <w:rPr>
          <w:rFonts w:ascii="Times New Roman" w:hAnsi="Times New Roman" w:cs="Aharoni"/>
        </w:rPr>
        <w:t>) ou abusos na escola e têm dificuldade em defender-se;</w:t>
      </w:r>
    </w:p>
    <w:p w:rsidR="00C96E1E" w:rsidRPr="008B2D82" w:rsidRDefault="00C96E1E" w:rsidP="00C96E1E">
      <w:pPr>
        <w:pStyle w:val="PargrafodaLista"/>
        <w:numPr>
          <w:ilvl w:val="0"/>
          <w:numId w:val="76"/>
        </w:num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Crianças com dificuldades de aprendizagem que se sentem desvalorizadas e ansiosas.</w:t>
      </w: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pStyle w:val="PargrafodaLista"/>
        <w:numPr>
          <w:ilvl w:val="0"/>
          <w:numId w:val="74"/>
        </w:num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Experiências traumáticas anteriores.</w:t>
      </w: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pStyle w:val="PargrafodaLista"/>
        <w:numPr>
          <w:ilvl w:val="0"/>
          <w:numId w:val="74"/>
        </w:num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 xml:space="preserve">Factores genéticos ou modos de funcionamento familiar: </w:t>
      </w:r>
    </w:p>
    <w:p w:rsidR="00C96E1E" w:rsidRPr="008B2D82" w:rsidRDefault="00C96E1E" w:rsidP="00C96E1E">
      <w:pPr>
        <w:pStyle w:val="PargrafodaLista"/>
        <w:numPr>
          <w:ilvl w:val="0"/>
          <w:numId w:val="75"/>
        </w:num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 xml:space="preserve">Por vezes os sentimentos generalizados de insegurança e ansiedade são partilhados por outros membros da família, constituindo como que um modo de funcionamento particular e específico daquela família. </w:t>
      </w: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autoSpaceDE w:val="0"/>
        <w:autoSpaceDN w:val="0"/>
        <w:adjustRightInd w:val="0"/>
        <w:spacing w:after="0" w:line="360" w:lineRule="auto"/>
        <w:jc w:val="both"/>
        <w:rPr>
          <w:rFonts w:ascii="Times New Roman" w:hAnsi="Times New Roman" w:cs="Aharoni"/>
          <w:b/>
          <w:bCs/>
          <w:sz w:val="24"/>
          <w:szCs w:val="24"/>
        </w:rPr>
      </w:pPr>
      <w:r w:rsidRPr="008B2D82">
        <w:rPr>
          <w:rFonts w:ascii="Times New Roman" w:hAnsi="Times New Roman" w:cs="Aharoni"/>
          <w:b/>
          <w:bCs/>
          <w:sz w:val="24"/>
          <w:szCs w:val="24"/>
        </w:rPr>
        <w:t>Quais as consequências do problema?</w:t>
      </w:r>
    </w:p>
    <w:p w:rsidR="00C96E1E" w:rsidRPr="008B2D82" w:rsidRDefault="00C96E1E" w:rsidP="00C96E1E">
      <w:pPr>
        <w:autoSpaceDE w:val="0"/>
        <w:autoSpaceDN w:val="0"/>
        <w:adjustRightInd w:val="0"/>
        <w:spacing w:after="0" w:line="360" w:lineRule="auto"/>
        <w:jc w:val="both"/>
        <w:rPr>
          <w:rFonts w:ascii="Times New Roman" w:hAnsi="Times New Roman" w:cs="Aharoni"/>
          <w:b/>
          <w:bCs/>
        </w:rPr>
      </w:pPr>
    </w:p>
    <w:p w:rsidR="00C96E1E" w:rsidRPr="008B2D82" w:rsidRDefault="00C96E1E" w:rsidP="00C96E1E">
      <w:p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ab/>
        <w:t>A ansiedade e o medo podem limitar o desenvolvimento e o quotidiano da criança, impedindo-a por exemplo de frequentar regularmente a escola, aprender, sair à rua, fazer amigos. A solidão e a falta de autoconfiança podem também ser problemas duradouros.</w:t>
      </w: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autoSpaceDE w:val="0"/>
        <w:autoSpaceDN w:val="0"/>
        <w:adjustRightInd w:val="0"/>
        <w:spacing w:after="0" w:line="360" w:lineRule="auto"/>
        <w:jc w:val="both"/>
        <w:rPr>
          <w:rFonts w:ascii="Times New Roman" w:hAnsi="Times New Roman" w:cs="Aharoni"/>
          <w:b/>
          <w:bCs/>
          <w:sz w:val="24"/>
          <w:szCs w:val="24"/>
        </w:rPr>
      </w:pPr>
      <w:r w:rsidRPr="008B2D82">
        <w:rPr>
          <w:rFonts w:ascii="Times New Roman" w:hAnsi="Times New Roman" w:cs="Aharoni"/>
          <w:b/>
          <w:bCs/>
          <w:sz w:val="24"/>
          <w:szCs w:val="24"/>
        </w:rPr>
        <w:t xml:space="preserve">Como podem ser prevenidos ou diminuídos estes problemas? </w:t>
      </w:r>
    </w:p>
    <w:p w:rsidR="00C96E1E" w:rsidRPr="008B2D82" w:rsidRDefault="00C96E1E" w:rsidP="00C96E1E">
      <w:pPr>
        <w:autoSpaceDE w:val="0"/>
        <w:autoSpaceDN w:val="0"/>
        <w:adjustRightInd w:val="0"/>
        <w:spacing w:after="0" w:line="360" w:lineRule="auto"/>
        <w:jc w:val="both"/>
        <w:rPr>
          <w:rFonts w:ascii="Times New Roman" w:hAnsi="Times New Roman" w:cs="Aharoni"/>
          <w:b/>
          <w:bCs/>
          <w:sz w:val="24"/>
          <w:szCs w:val="24"/>
        </w:rPr>
      </w:pPr>
    </w:p>
    <w:p w:rsidR="00C96E1E" w:rsidRPr="008B2D82" w:rsidRDefault="00C96E1E" w:rsidP="00C96E1E">
      <w:p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ab/>
        <w:t>Estas situações podem passar despercebidas ou não ser valorizadas durante algum tempo porque não chamam a atenção nem são muito perturbadoras para os outros. No entanto devem ser reconhecidas para que a criança seja ajudada a ultrapassá-las.</w:t>
      </w: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pStyle w:val="PargrafodaLista"/>
        <w:numPr>
          <w:ilvl w:val="0"/>
          <w:numId w:val="77"/>
        </w:num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Para prevenir o seu aparecimento, os pais podem preparar antecipadamente a criança para situações novas que podem ser difíceis para algumas crianças, tais como o nascimento de um irmão, a entrada para a escola ou o jardim-de-infância, explicando-lhe o que vai acontecer e porquê;</w:t>
      </w: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pStyle w:val="PargrafodaLista"/>
        <w:numPr>
          <w:ilvl w:val="0"/>
          <w:numId w:val="77"/>
        </w:num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Todas as famílias passam fases de grande tensão e preocupação; se nessas alturas a criança manifestar medos ou ansiedade mais intensa, é importante que os pais a entendam e estejam disponíveis para a ajudar;</w:t>
      </w: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pStyle w:val="PargrafodaLista"/>
        <w:numPr>
          <w:ilvl w:val="0"/>
          <w:numId w:val="77"/>
        </w:num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Os pais devem confortar e apoiar a criança, mas simultaneamente manter uma atitude firme e segura de modo a transmitir-lhe confiança;</w:t>
      </w: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pStyle w:val="PargrafodaLista"/>
        <w:numPr>
          <w:ilvl w:val="0"/>
          <w:numId w:val="77"/>
        </w:num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A criança deve ser incentivada a encontrar, ela própria, soluções para enfrentar a situação difícil; os pais devem dar-lhe apoio nesse processo;</w:t>
      </w: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pStyle w:val="PargrafodaLista"/>
        <w:numPr>
          <w:ilvl w:val="0"/>
          <w:numId w:val="77"/>
        </w:num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As situações que causam ansiedade à criança não devem ser excessivamente evitadas mas ela também não deve ser forçada a enfrentá-las para além da sua capacidade de adaptação.</w:t>
      </w:r>
    </w:p>
    <w:p w:rsidR="00C96E1E" w:rsidRPr="008B2D82" w:rsidRDefault="00C96E1E" w:rsidP="00C96E1E">
      <w:pPr>
        <w:autoSpaceDE w:val="0"/>
        <w:autoSpaceDN w:val="0"/>
        <w:adjustRightInd w:val="0"/>
        <w:spacing w:after="0" w:line="360" w:lineRule="auto"/>
        <w:jc w:val="both"/>
        <w:rPr>
          <w:rFonts w:ascii="Times New Roman" w:hAnsi="Times New Roman" w:cs="Aharoni"/>
        </w:rPr>
      </w:pPr>
    </w:p>
    <w:p w:rsidR="00C96E1E" w:rsidRPr="008B2D82" w:rsidRDefault="00C96E1E" w:rsidP="00C96E1E">
      <w:pPr>
        <w:autoSpaceDE w:val="0"/>
        <w:autoSpaceDN w:val="0"/>
        <w:adjustRightInd w:val="0"/>
        <w:spacing w:after="0" w:line="360" w:lineRule="auto"/>
        <w:jc w:val="both"/>
        <w:rPr>
          <w:rFonts w:ascii="Times New Roman" w:hAnsi="Times New Roman" w:cs="Aharoni"/>
          <w:b/>
          <w:bCs/>
          <w:sz w:val="24"/>
          <w:szCs w:val="24"/>
        </w:rPr>
      </w:pPr>
      <w:r w:rsidRPr="008B2D82">
        <w:rPr>
          <w:rFonts w:ascii="Times New Roman" w:hAnsi="Times New Roman" w:cs="Aharoni"/>
          <w:b/>
          <w:bCs/>
          <w:sz w:val="24"/>
          <w:szCs w:val="24"/>
        </w:rPr>
        <w:t>Como evoluem estas situações?</w:t>
      </w:r>
    </w:p>
    <w:p w:rsidR="00C96E1E" w:rsidRPr="008B2D82" w:rsidRDefault="00C96E1E" w:rsidP="00C96E1E">
      <w:pPr>
        <w:autoSpaceDE w:val="0"/>
        <w:autoSpaceDN w:val="0"/>
        <w:adjustRightInd w:val="0"/>
        <w:spacing w:after="0" w:line="360" w:lineRule="auto"/>
        <w:jc w:val="both"/>
        <w:rPr>
          <w:rFonts w:ascii="Times New Roman" w:hAnsi="Times New Roman" w:cs="Aharoni"/>
          <w:b/>
          <w:bCs/>
        </w:rPr>
      </w:pPr>
    </w:p>
    <w:p w:rsidR="00C96E1E" w:rsidRPr="008B2D82" w:rsidRDefault="00C96E1E" w:rsidP="00C96E1E">
      <w:pPr>
        <w:autoSpaceDE w:val="0"/>
        <w:autoSpaceDN w:val="0"/>
        <w:adjustRightInd w:val="0"/>
        <w:spacing w:after="0" w:line="360" w:lineRule="auto"/>
        <w:jc w:val="both"/>
        <w:rPr>
          <w:rFonts w:ascii="Times New Roman" w:hAnsi="Times New Roman" w:cs="Aharoni"/>
        </w:rPr>
      </w:pPr>
      <w:r w:rsidRPr="008B2D82">
        <w:rPr>
          <w:rFonts w:ascii="Times New Roman" w:hAnsi="Times New Roman" w:cs="Aharoni"/>
        </w:rPr>
        <w:tab/>
        <w:t>Na maioria dos casos a criança acaba por ultrapassar a situação. No entanto pode manter-se uma tendência para manifestar ansiedade e depressão ao longo de desenvolvimento particularmente em situações de maior tensão, podendo ser necessário um apoio nesses períodos.</w:t>
      </w:r>
    </w:p>
    <w:p w:rsidR="0036449B" w:rsidRDefault="0036449B">
      <w:pPr>
        <w:rPr>
          <w:rFonts w:ascii="Times New Roman" w:hAnsi="Times New Roman" w:cs="Times New Roman"/>
          <w:b/>
          <w:sz w:val="24"/>
          <w:szCs w:val="24"/>
        </w:rPr>
      </w:pPr>
    </w:p>
    <w:p w:rsidR="00A57BB1" w:rsidRDefault="00A57BB1" w:rsidP="00A57BB1">
      <w:pPr>
        <w:spacing w:line="360" w:lineRule="auto"/>
        <w:jc w:val="right"/>
        <w:rPr>
          <w:rFonts w:ascii="Times New Roman" w:hAnsi="Times New Roman" w:cs="Times New Roman"/>
          <w:b/>
          <w:sz w:val="32"/>
          <w:szCs w:val="32"/>
        </w:rPr>
      </w:pPr>
    </w:p>
    <w:p w:rsidR="00A57BB1" w:rsidRDefault="00A57BB1" w:rsidP="00A57BB1">
      <w:pPr>
        <w:spacing w:line="360" w:lineRule="auto"/>
        <w:jc w:val="right"/>
        <w:rPr>
          <w:rFonts w:ascii="Times New Roman" w:hAnsi="Times New Roman" w:cs="Times New Roman"/>
          <w:b/>
          <w:sz w:val="32"/>
          <w:szCs w:val="32"/>
        </w:rPr>
      </w:pPr>
    </w:p>
    <w:p w:rsidR="00A57BB1" w:rsidRDefault="00A57BB1" w:rsidP="00A57BB1">
      <w:pPr>
        <w:spacing w:line="360" w:lineRule="auto"/>
        <w:jc w:val="right"/>
        <w:rPr>
          <w:rFonts w:ascii="Times New Roman" w:hAnsi="Times New Roman" w:cs="Times New Roman"/>
          <w:b/>
          <w:sz w:val="32"/>
          <w:szCs w:val="32"/>
        </w:rPr>
      </w:pPr>
    </w:p>
    <w:p w:rsidR="00A57BB1" w:rsidRDefault="00A57BB1" w:rsidP="00A57BB1">
      <w:pPr>
        <w:spacing w:line="360" w:lineRule="auto"/>
        <w:jc w:val="right"/>
        <w:rPr>
          <w:rFonts w:ascii="Times New Roman" w:hAnsi="Times New Roman" w:cs="Times New Roman"/>
          <w:b/>
          <w:sz w:val="32"/>
          <w:szCs w:val="32"/>
        </w:rPr>
      </w:pPr>
    </w:p>
    <w:p w:rsidR="00A57BB1" w:rsidRDefault="00A57BB1" w:rsidP="00A57BB1">
      <w:pPr>
        <w:spacing w:line="360" w:lineRule="auto"/>
        <w:jc w:val="right"/>
        <w:rPr>
          <w:rFonts w:ascii="Times New Roman" w:hAnsi="Times New Roman" w:cs="Times New Roman"/>
          <w:b/>
          <w:sz w:val="32"/>
          <w:szCs w:val="32"/>
        </w:rPr>
      </w:pPr>
    </w:p>
    <w:p w:rsidR="00A57BB1" w:rsidRDefault="00A57BB1" w:rsidP="00A57BB1">
      <w:pPr>
        <w:spacing w:line="360" w:lineRule="auto"/>
        <w:jc w:val="right"/>
        <w:rPr>
          <w:rFonts w:ascii="Times New Roman" w:hAnsi="Times New Roman" w:cs="Times New Roman"/>
          <w:b/>
          <w:sz w:val="32"/>
          <w:szCs w:val="32"/>
        </w:rPr>
      </w:pPr>
    </w:p>
    <w:p w:rsidR="00A57BB1" w:rsidRDefault="00A57BB1" w:rsidP="00A57BB1">
      <w:pPr>
        <w:spacing w:line="360" w:lineRule="auto"/>
        <w:jc w:val="right"/>
        <w:rPr>
          <w:rFonts w:ascii="Times New Roman" w:hAnsi="Times New Roman" w:cs="Times New Roman"/>
          <w:b/>
          <w:sz w:val="32"/>
          <w:szCs w:val="32"/>
        </w:rPr>
      </w:pPr>
    </w:p>
    <w:p w:rsidR="00A57BB1" w:rsidRDefault="00A57BB1" w:rsidP="00A57BB1">
      <w:pPr>
        <w:spacing w:line="360" w:lineRule="auto"/>
        <w:jc w:val="right"/>
        <w:rPr>
          <w:rFonts w:ascii="Times New Roman" w:hAnsi="Times New Roman" w:cs="Times New Roman"/>
          <w:b/>
          <w:sz w:val="32"/>
          <w:szCs w:val="32"/>
        </w:rPr>
      </w:pPr>
    </w:p>
    <w:p w:rsidR="0036449B" w:rsidRDefault="0036449B" w:rsidP="004877C1">
      <w:pPr>
        <w:spacing w:line="360" w:lineRule="auto"/>
        <w:rPr>
          <w:rFonts w:ascii="Times New Roman" w:hAnsi="Times New Roman" w:cs="Times New Roman"/>
          <w:b/>
          <w:sz w:val="24"/>
          <w:szCs w:val="24"/>
        </w:rPr>
      </w:pPr>
      <w:r w:rsidRPr="00A57BB1">
        <w:rPr>
          <w:rFonts w:ascii="Times New Roman" w:hAnsi="Times New Roman" w:cs="Times New Roman"/>
          <w:b/>
          <w:sz w:val="32"/>
          <w:szCs w:val="32"/>
        </w:rPr>
        <w:t>Anexo XV</w:t>
      </w:r>
      <w:r>
        <w:rPr>
          <w:rFonts w:ascii="Times New Roman" w:hAnsi="Times New Roman" w:cs="Times New Roman"/>
          <w:b/>
          <w:sz w:val="24"/>
          <w:szCs w:val="24"/>
        </w:rPr>
        <w:t xml:space="preserve"> - </w:t>
      </w:r>
      <w:r w:rsidRPr="00A57BB1">
        <w:rPr>
          <w:rFonts w:ascii="Times New Roman" w:hAnsi="Times New Roman" w:cs="Times New Roman"/>
          <w:b/>
          <w:sz w:val="28"/>
          <w:szCs w:val="28"/>
        </w:rPr>
        <w:t>Folheto de apoio - Gestão do Stress</w:t>
      </w:r>
    </w:p>
    <w:p w:rsidR="0036449B" w:rsidRDefault="0036449B" w:rsidP="00A57BB1">
      <w:pPr>
        <w:spacing w:line="360" w:lineRule="auto"/>
        <w:jc w:val="right"/>
        <w:rPr>
          <w:rFonts w:ascii="Times New Roman" w:hAnsi="Times New Roman" w:cs="Times New Roman"/>
          <w:b/>
          <w:sz w:val="24"/>
          <w:szCs w:val="24"/>
        </w:rPr>
      </w:pPr>
    </w:p>
    <w:p w:rsidR="00C96E1E" w:rsidRDefault="0036449B">
      <w:pPr>
        <w:rPr>
          <w:rFonts w:ascii="Times New Roman" w:hAnsi="Times New Roman" w:cs="Times New Roman"/>
          <w:b/>
          <w:sz w:val="24"/>
          <w:szCs w:val="24"/>
        </w:rPr>
      </w:pPr>
      <w:r>
        <w:rPr>
          <w:rFonts w:ascii="Times New Roman" w:hAnsi="Times New Roman" w:cs="Times New Roman"/>
          <w:b/>
          <w:sz w:val="24"/>
          <w:szCs w:val="24"/>
        </w:rPr>
        <w:br w:type="page"/>
      </w:r>
    </w:p>
    <w:p w:rsidR="00C96E1E" w:rsidRPr="0084072B" w:rsidRDefault="00C96E1E" w:rsidP="00C96E1E">
      <w:pPr>
        <w:spacing w:line="360" w:lineRule="auto"/>
        <w:jc w:val="center"/>
        <w:textAlignment w:val="top"/>
        <w:rPr>
          <w:rStyle w:val="longtext"/>
          <w:rFonts w:ascii="Comic Sans MS" w:hAnsi="Comic Sans MS" w:cs="Times New Roman"/>
          <w:b/>
          <w:color w:val="000000"/>
          <w:sz w:val="32"/>
          <w:szCs w:val="32"/>
          <w:shd w:val="clear" w:color="auto" w:fill="FFFFFF"/>
        </w:rPr>
      </w:pPr>
      <w:r w:rsidRPr="0084072B">
        <w:rPr>
          <w:rStyle w:val="longtext"/>
          <w:rFonts w:ascii="Comic Sans MS" w:hAnsi="Comic Sans MS" w:cs="Times New Roman"/>
          <w:b/>
          <w:color w:val="000000"/>
          <w:sz w:val="32"/>
          <w:szCs w:val="32"/>
          <w:shd w:val="clear" w:color="auto" w:fill="FFFFFF"/>
        </w:rPr>
        <w:t>Stress: o que é?</w:t>
      </w:r>
    </w:p>
    <w:p w:rsidR="00C96E1E" w:rsidRPr="0074147D" w:rsidRDefault="00C96E1E" w:rsidP="00C96E1E">
      <w:pPr>
        <w:spacing w:line="360" w:lineRule="auto"/>
        <w:jc w:val="center"/>
        <w:textAlignment w:val="top"/>
        <w:rPr>
          <w:rStyle w:val="longtext"/>
          <w:rFonts w:ascii="Comic Sans MS" w:hAnsi="Comic Sans MS" w:cs="Times New Roman"/>
          <w:b/>
          <w:color w:val="000000"/>
          <w:sz w:val="28"/>
          <w:szCs w:val="28"/>
          <w:shd w:val="clear" w:color="auto" w:fill="FFFFFF"/>
        </w:rPr>
      </w:pPr>
      <w:r w:rsidRPr="0074147D">
        <w:rPr>
          <w:rStyle w:val="longtext"/>
          <w:rFonts w:ascii="Comic Sans MS" w:hAnsi="Comic Sans MS" w:cs="Times New Roman"/>
          <w:b/>
          <w:color w:val="000000"/>
          <w:sz w:val="28"/>
          <w:szCs w:val="28"/>
          <w:shd w:val="clear" w:color="auto" w:fill="FFFFFF"/>
        </w:rPr>
        <w:t xml:space="preserve">Stress  </w:t>
      </w:r>
      <w:r w:rsidRPr="0074147D">
        <w:rPr>
          <w:rStyle w:val="longtext"/>
          <w:rFonts w:ascii="Comic Sans MS" w:hAnsi="Comic Sans MS" w:cs="Times New Roman"/>
          <w:b/>
          <w:i/>
          <w:color w:val="000000"/>
          <w:sz w:val="28"/>
          <w:szCs w:val="28"/>
          <w:shd w:val="clear" w:color="auto" w:fill="FFFFFF"/>
        </w:rPr>
        <w:t xml:space="preserve"> </w:t>
      </w:r>
      <w:r w:rsidRPr="0074147D">
        <w:rPr>
          <w:rStyle w:val="longtext"/>
          <w:rFonts w:ascii="Comic Sans MS" w:hAnsi="Comic Sans MS" w:cs="Times New Roman"/>
          <w:b/>
          <w:color w:val="000000"/>
          <w:sz w:val="28"/>
          <w:szCs w:val="28"/>
          <w:shd w:val="clear" w:color="auto" w:fill="FFFFFF"/>
        </w:rPr>
        <w:t xml:space="preserve">  </w:t>
      </w:r>
    </w:p>
    <w:p w:rsidR="00C96E1E" w:rsidRDefault="00D44118" w:rsidP="00C96E1E">
      <w:pPr>
        <w:spacing w:line="360" w:lineRule="auto"/>
        <w:jc w:val="center"/>
        <w:textAlignment w:val="top"/>
        <w:rPr>
          <w:rStyle w:val="longtext"/>
          <w:rFonts w:ascii="Times New Roman" w:hAnsi="Times New Roman" w:cs="Times New Roman"/>
          <w:color w:val="000000"/>
          <w:sz w:val="24"/>
          <w:szCs w:val="24"/>
          <w:shd w:val="clear" w:color="auto" w:fill="FFFFFF"/>
        </w:rPr>
      </w:pPr>
      <w:r>
        <w:rPr>
          <w:rFonts w:ascii="Times New Roman" w:hAnsi="Times New Roman" w:cs="Times New Roman"/>
          <w:noProof/>
          <w:color w:val="000000"/>
          <w:sz w:val="24"/>
          <w:szCs w:val="24"/>
          <w:lang w:eastAsia="pt-PT"/>
        </w:rPr>
        <mc:AlternateContent>
          <mc:Choice Requires="wps">
            <w:drawing>
              <wp:anchor distT="0" distB="0" distL="114300" distR="114300" simplePos="0" relativeHeight="251670528" behindDoc="0" locked="0" layoutInCell="1" allowOverlap="1">
                <wp:simplePos x="0" y="0"/>
                <wp:positionH relativeFrom="column">
                  <wp:posOffset>2606040</wp:posOffset>
                </wp:positionH>
                <wp:positionV relativeFrom="paragraph">
                  <wp:posOffset>3175</wp:posOffset>
                </wp:positionV>
                <wp:extent cx="485775" cy="345440"/>
                <wp:effectExtent l="72390" t="12700" r="70485" b="13335"/>
                <wp:wrapNone/>
                <wp:docPr id="74"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345440"/>
                        </a:xfrm>
                        <a:prstGeom prst="downArrow">
                          <a:avLst>
                            <a:gd name="adj1" fmla="val 50000"/>
                            <a:gd name="adj2" fmla="val 25000"/>
                          </a:avLst>
                        </a:prstGeom>
                        <a:solidFill>
                          <a:srgbClr val="FFFFFF"/>
                        </a:solidFill>
                        <a:ln w="19050">
                          <a:solidFill>
                            <a:srgbClr val="FF0066"/>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FBEAD5"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0" o:spid="_x0000_s1026" type="#_x0000_t67" style="position:absolute;margin-left:205.2pt;margin-top:.25pt;width:38.25pt;height:27.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" strokecolor="#f06" strokeweight="1.5pt">
                <v:textbox style="layout-flow:vertical-ideographic"/>
              </v:shape>
            </w:pict>
          </mc:Fallback>
        </mc:AlternateContent>
      </w:r>
    </w:p>
    <w:p w:rsidR="00C96E1E" w:rsidRDefault="00C96E1E" w:rsidP="00C96E1E">
      <w:pPr>
        <w:spacing w:line="360" w:lineRule="auto"/>
        <w:jc w:val="center"/>
        <w:textAlignment w:val="top"/>
        <w:rPr>
          <w:rStyle w:val="longtext"/>
          <w:rFonts w:ascii="Times New Roman" w:hAnsi="Times New Roman" w:cs="Times New Roman"/>
          <w:color w:val="000000"/>
          <w:sz w:val="24"/>
          <w:szCs w:val="24"/>
          <w:shd w:val="clear" w:color="auto" w:fill="FFFFFF"/>
        </w:rPr>
      </w:pPr>
      <w:r>
        <w:rPr>
          <w:rStyle w:val="longtext"/>
          <w:rFonts w:ascii="Times New Roman" w:hAnsi="Times New Roman" w:cs="Times New Roman"/>
          <w:color w:val="000000"/>
          <w:sz w:val="24"/>
          <w:szCs w:val="24"/>
          <w:shd w:val="clear" w:color="auto" w:fill="FFFFFF"/>
        </w:rPr>
        <w:t xml:space="preserve">                          </w:t>
      </w:r>
    </w:p>
    <w:p w:rsidR="00C96E1E" w:rsidRPr="0084072B" w:rsidRDefault="00C96E1E" w:rsidP="00C96E1E">
      <w:pPr>
        <w:spacing w:line="360" w:lineRule="auto"/>
        <w:jc w:val="center"/>
        <w:textAlignment w:val="top"/>
        <w:rPr>
          <w:rStyle w:val="longtext"/>
          <w:rFonts w:ascii="Comic Sans MS" w:hAnsi="Comic Sans MS" w:cs="Times New Roman"/>
          <w:color w:val="000000"/>
          <w:sz w:val="24"/>
          <w:szCs w:val="24"/>
          <w:shd w:val="clear" w:color="auto" w:fill="FFFFFF"/>
        </w:rPr>
      </w:pPr>
      <w:r>
        <w:rPr>
          <w:rStyle w:val="longtext"/>
          <w:rFonts w:ascii="Times New Roman" w:hAnsi="Times New Roman" w:cs="Times New Roman"/>
          <w:color w:val="000000"/>
          <w:sz w:val="24"/>
          <w:szCs w:val="24"/>
          <w:shd w:val="clear" w:color="auto" w:fill="FFFFFF"/>
        </w:rPr>
        <w:t xml:space="preserve"> </w:t>
      </w:r>
      <w:r w:rsidRPr="0084072B">
        <w:rPr>
          <w:rStyle w:val="longtext"/>
          <w:rFonts w:ascii="Comic Sans MS" w:hAnsi="Comic Sans MS" w:cs="Times New Roman"/>
          <w:color w:val="000000"/>
          <w:sz w:val="24"/>
          <w:szCs w:val="24"/>
          <w:shd w:val="clear" w:color="auto" w:fill="FFFFFF"/>
        </w:rPr>
        <w:t>Tensão física, mental ou emocional causado por um acontecimento</w:t>
      </w:r>
      <w:r>
        <w:rPr>
          <w:rStyle w:val="longtext"/>
          <w:rFonts w:ascii="Comic Sans MS" w:hAnsi="Comic Sans MS" w:cs="Times New Roman"/>
          <w:color w:val="000000"/>
          <w:sz w:val="24"/>
          <w:szCs w:val="24"/>
          <w:shd w:val="clear" w:color="auto" w:fill="FFFFFF"/>
        </w:rPr>
        <w:t>.</w:t>
      </w:r>
    </w:p>
    <w:p w:rsidR="00C96E1E" w:rsidRPr="0084072B" w:rsidRDefault="00C96E1E" w:rsidP="00C96E1E">
      <w:pPr>
        <w:spacing w:line="360" w:lineRule="auto"/>
        <w:jc w:val="center"/>
        <w:textAlignment w:val="top"/>
        <w:rPr>
          <w:rStyle w:val="longtext"/>
          <w:rFonts w:ascii="Comic Sans MS" w:hAnsi="Comic Sans MS" w:cs="Times New Roman"/>
          <w:color w:val="000000"/>
          <w:sz w:val="24"/>
          <w:szCs w:val="24"/>
          <w:shd w:val="clear" w:color="auto" w:fill="FFFFFF"/>
        </w:rPr>
      </w:pPr>
      <w:r w:rsidRPr="0084072B">
        <w:rPr>
          <w:rStyle w:val="longtext"/>
          <w:rFonts w:ascii="Comic Sans MS" w:hAnsi="Comic Sans MS" w:cs="Times New Roman"/>
          <w:color w:val="000000"/>
          <w:sz w:val="24"/>
          <w:szCs w:val="24"/>
          <w:shd w:val="clear" w:color="auto" w:fill="FFFFFF"/>
        </w:rPr>
        <w:t>Quando sentimos essa tensão, dizemos que estamos</w:t>
      </w:r>
      <w:r>
        <w:rPr>
          <w:rStyle w:val="longtext"/>
          <w:rFonts w:ascii="Comic Sans MS" w:hAnsi="Comic Sans MS" w:cs="Times New Roman"/>
          <w:color w:val="000000"/>
          <w:sz w:val="24"/>
          <w:szCs w:val="24"/>
          <w:shd w:val="clear" w:color="auto" w:fill="FFFFFF"/>
        </w:rPr>
        <w:t xml:space="preserve"> a</w:t>
      </w:r>
      <w:r w:rsidRPr="0084072B">
        <w:rPr>
          <w:rStyle w:val="longtext"/>
          <w:rFonts w:ascii="Comic Sans MS" w:hAnsi="Comic Sans MS" w:cs="Times New Roman"/>
          <w:color w:val="000000"/>
          <w:sz w:val="24"/>
          <w:szCs w:val="24"/>
          <w:shd w:val="clear" w:color="auto" w:fill="FFFFFF"/>
        </w:rPr>
        <w:t xml:space="preserve">ngustiados ou </w:t>
      </w:r>
      <w:r>
        <w:rPr>
          <w:rStyle w:val="longtext"/>
          <w:rFonts w:ascii="Comic Sans MS" w:hAnsi="Comic Sans MS" w:cs="Times New Roman"/>
          <w:color w:val="000000"/>
          <w:sz w:val="24"/>
          <w:szCs w:val="24"/>
          <w:shd w:val="clear" w:color="auto" w:fill="FFFFFF"/>
        </w:rPr>
        <w:t>“</w:t>
      </w:r>
      <w:r w:rsidRPr="0084072B">
        <w:rPr>
          <w:rStyle w:val="longtext"/>
          <w:rFonts w:ascii="Comic Sans MS" w:hAnsi="Comic Sans MS" w:cs="Times New Roman"/>
          <w:color w:val="000000"/>
          <w:sz w:val="24"/>
          <w:szCs w:val="24"/>
          <w:shd w:val="clear" w:color="auto" w:fill="FFFFFF"/>
        </w:rPr>
        <w:t>stressados</w:t>
      </w:r>
      <w:r>
        <w:rPr>
          <w:rStyle w:val="longtext"/>
          <w:rFonts w:ascii="Comic Sans MS" w:hAnsi="Comic Sans MS" w:cs="Times New Roman"/>
          <w:color w:val="000000"/>
          <w:sz w:val="24"/>
          <w:szCs w:val="24"/>
          <w:shd w:val="clear" w:color="auto" w:fill="FFFFFF"/>
        </w:rPr>
        <w:t>”</w:t>
      </w:r>
      <w:r w:rsidRPr="0084072B">
        <w:rPr>
          <w:rStyle w:val="longtext"/>
          <w:rFonts w:ascii="Comic Sans MS" w:hAnsi="Comic Sans MS" w:cs="Times New Roman"/>
          <w:color w:val="000000"/>
          <w:sz w:val="24"/>
          <w:szCs w:val="24"/>
          <w:shd w:val="clear" w:color="auto" w:fill="FFFFFF"/>
        </w:rPr>
        <w:t>!</w:t>
      </w:r>
    </w:p>
    <w:p w:rsidR="00C96E1E" w:rsidRPr="0084072B" w:rsidRDefault="00D44118" w:rsidP="00C96E1E">
      <w:pPr>
        <w:spacing w:line="360" w:lineRule="auto"/>
        <w:jc w:val="center"/>
        <w:textAlignment w:val="top"/>
        <w:rPr>
          <w:rStyle w:val="longtext"/>
          <w:rFonts w:ascii="Comic Sans MS" w:hAnsi="Comic Sans MS" w:cs="Times New Roman"/>
          <w:color w:val="000000"/>
          <w:sz w:val="24"/>
          <w:szCs w:val="24"/>
          <w:shd w:val="clear" w:color="auto" w:fill="FFFFFF"/>
        </w:rPr>
      </w:pPr>
      <w:r>
        <w:rPr>
          <w:rFonts w:ascii="Comic Sans MS" w:hAnsi="Comic Sans MS" w:cs="Times New Roman"/>
          <w:noProof/>
          <w:color w:val="000000"/>
          <w:sz w:val="24"/>
          <w:szCs w:val="24"/>
          <w:lang w:eastAsia="pt-PT"/>
        </w:rPr>
        <mc:AlternateContent>
          <mc:Choice Requires="wps">
            <w:drawing>
              <wp:anchor distT="0" distB="0" distL="114300" distR="114300" simplePos="0" relativeHeight="251671552" behindDoc="0" locked="0" layoutInCell="1" allowOverlap="1">
                <wp:simplePos x="0" y="0"/>
                <wp:positionH relativeFrom="column">
                  <wp:posOffset>2606040</wp:posOffset>
                </wp:positionH>
                <wp:positionV relativeFrom="paragraph">
                  <wp:posOffset>118745</wp:posOffset>
                </wp:positionV>
                <wp:extent cx="485775" cy="346710"/>
                <wp:effectExtent l="72390" t="13970" r="70485" b="10795"/>
                <wp:wrapNone/>
                <wp:docPr id="73"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346710"/>
                        </a:xfrm>
                        <a:prstGeom prst="downArrow">
                          <a:avLst>
                            <a:gd name="adj1" fmla="val 50000"/>
                            <a:gd name="adj2" fmla="val 25000"/>
                          </a:avLst>
                        </a:prstGeom>
                        <a:solidFill>
                          <a:srgbClr val="FFFFFF"/>
                        </a:solidFill>
                        <a:ln w="19050">
                          <a:solidFill>
                            <a:srgbClr val="FF0066"/>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146737" id="AutoShape 11" o:spid="_x0000_s1026" type="#_x0000_t67" style="position:absolute;margin-left:205.2pt;margin-top:9.35pt;width:38.25pt;height:27.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" strokecolor="#f06" strokeweight="1.5pt">
                <v:textbox style="layout-flow:vertical-ideographic"/>
              </v:shape>
            </w:pict>
          </mc:Fallback>
        </mc:AlternateContent>
      </w:r>
    </w:p>
    <w:p w:rsidR="00C96E1E" w:rsidRDefault="00C96E1E" w:rsidP="00C96E1E">
      <w:pPr>
        <w:spacing w:line="360" w:lineRule="auto"/>
        <w:jc w:val="center"/>
        <w:textAlignment w:val="top"/>
        <w:rPr>
          <w:rStyle w:val="longtext"/>
          <w:rFonts w:ascii="Times New Roman" w:hAnsi="Times New Roman" w:cs="Times New Roman"/>
          <w:color w:val="000000"/>
          <w:sz w:val="24"/>
          <w:szCs w:val="24"/>
          <w:shd w:val="clear" w:color="auto" w:fill="FFFFFF"/>
        </w:rPr>
      </w:pPr>
    </w:p>
    <w:p w:rsidR="00C96E1E" w:rsidRPr="0084072B" w:rsidRDefault="00C96E1E" w:rsidP="00C96E1E">
      <w:pPr>
        <w:spacing w:line="360" w:lineRule="auto"/>
        <w:jc w:val="center"/>
        <w:textAlignment w:val="top"/>
        <w:rPr>
          <w:rStyle w:val="longtext"/>
          <w:rFonts w:ascii="Comic Sans MS" w:hAnsi="Comic Sans MS" w:cs="Times New Roman"/>
          <w:color w:val="000000"/>
          <w:sz w:val="24"/>
          <w:szCs w:val="24"/>
          <w:shd w:val="clear" w:color="auto" w:fill="FFFFFF"/>
        </w:rPr>
      </w:pPr>
      <w:r w:rsidRPr="0084072B">
        <w:rPr>
          <w:rStyle w:val="longtext"/>
          <w:rFonts w:ascii="Comic Sans MS" w:hAnsi="Comic Sans MS" w:cs="Times New Roman"/>
          <w:color w:val="000000"/>
          <w:sz w:val="24"/>
          <w:szCs w:val="24"/>
          <w:shd w:val="clear" w:color="auto" w:fill="FFFFFF"/>
        </w:rPr>
        <w:t>Às vezes não estamos conscientes de que estamos experienciando o stress.</w:t>
      </w:r>
    </w:p>
    <w:p w:rsidR="00C96E1E" w:rsidRDefault="00D44118" w:rsidP="00C96E1E">
      <w:pPr>
        <w:spacing w:line="360" w:lineRule="auto"/>
        <w:jc w:val="both"/>
        <w:textAlignment w:val="top"/>
        <w:rPr>
          <w:rStyle w:val="longtext"/>
          <w:rFonts w:ascii="Times New Roman" w:hAnsi="Times New Roman" w:cs="Times New Roman"/>
          <w:color w:val="000000"/>
          <w:sz w:val="24"/>
          <w:szCs w:val="24"/>
          <w:shd w:val="clear" w:color="auto" w:fill="FFFFFF"/>
        </w:rPr>
      </w:pPr>
      <w:r>
        <w:rPr>
          <w:rFonts w:ascii="Times New Roman" w:hAnsi="Times New Roman" w:cs="Times New Roman"/>
          <w:noProof/>
          <w:color w:val="000000"/>
          <w:sz w:val="24"/>
          <w:szCs w:val="24"/>
          <w:lang w:eastAsia="pt-PT"/>
        </w:rPr>
        <mc:AlternateContent>
          <mc:Choice Requires="wps">
            <w:drawing>
              <wp:anchor distT="0" distB="0" distL="114300" distR="114300" simplePos="0" relativeHeight="251672576" behindDoc="0" locked="0" layoutInCell="1" allowOverlap="1">
                <wp:simplePos x="0" y="0"/>
                <wp:positionH relativeFrom="column">
                  <wp:posOffset>2606040</wp:posOffset>
                </wp:positionH>
                <wp:positionV relativeFrom="paragraph">
                  <wp:posOffset>85725</wp:posOffset>
                </wp:positionV>
                <wp:extent cx="485775" cy="372110"/>
                <wp:effectExtent l="62865" t="9525" r="70485" b="18415"/>
                <wp:wrapNone/>
                <wp:docPr id="72"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372110"/>
                        </a:xfrm>
                        <a:prstGeom prst="downArrow">
                          <a:avLst>
                            <a:gd name="adj1" fmla="val 50000"/>
                            <a:gd name="adj2" fmla="val 25000"/>
                          </a:avLst>
                        </a:prstGeom>
                        <a:solidFill>
                          <a:srgbClr val="FFFFFF"/>
                        </a:solidFill>
                        <a:ln w="19050">
                          <a:solidFill>
                            <a:srgbClr val="FF0066"/>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E0C831" id="AutoShape 12" o:spid="_x0000_s1026" type="#_x0000_t67" style="position:absolute;margin-left:205.2pt;margin-top:6.75pt;width:38.25pt;height:29.3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" strokecolor="#f06" strokeweight="1.5pt">
                <v:textbox style="layout-flow:vertical-ideographic"/>
              </v:shape>
            </w:pict>
          </mc:Fallback>
        </mc:AlternateContent>
      </w:r>
    </w:p>
    <w:p w:rsidR="00C96E1E" w:rsidRDefault="00C96E1E" w:rsidP="00C96E1E">
      <w:pPr>
        <w:spacing w:line="360" w:lineRule="auto"/>
        <w:jc w:val="both"/>
        <w:textAlignment w:val="top"/>
        <w:rPr>
          <w:rStyle w:val="longtext"/>
          <w:rFonts w:ascii="Times New Roman" w:hAnsi="Times New Roman" w:cs="Times New Roman"/>
          <w:color w:val="000000"/>
          <w:sz w:val="24"/>
          <w:szCs w:val="24"/>
          <w:shd w:val="clear" w:color="auto" w:fill="FFFFFF"/>
        </w:rPr>
      </w:pPr>
    </w:p>
    <w:p w:rsidR="00C96E1E" w:rsidRPr="0084072B" w:rsidRDefault="00C96E1E" w:rsidP="00C96E1E">
      <w:pPr>
        <w:spacing w:line="360" w:lineRule="auto"/>
        <w:jc w:val="center"/>
        <w:textAlignment w:val="top"/>
        <w:rPr>
          <w:rStyle w:val="longtext"/>
          <w:rFonts w:ascii="Comic Sans MS" w:hAnsi="Comic Sans MS" w:cs="Times New Roman"/>
          <w:color w:val="000000"/>
          <w:sz w:val="24"/>
          <w:szCs w:val="24"/>
          <w:shd w:val="clear" w:color="auto" w:fill="FFFFFF"/>
        </w:rPr>
      </w:pPr>
      <w:r w:rsidRPr="0084072B">
        <w:rPr>
          <w:rStyle w:val="longtext"/>
          <w:rFonts w:ascii="Comic Sans MS" w:hAnsi="Comic Sans MS" w:cs="Times New Roman"/>
          <w:color w:val="000000"/>
          <w:sz w:val="24"/>
          <w:szCs w:val="24"/>
          <w:shd w:val="clear" w:color="auto" w:fill="FFFFFF"/>
        </w:rPr>
        <w:t>1.º Passo para aumentar a nossa consciência das nossas respostas de stress</w:t>
      </w:r>
      <w:r>
        <w:rPr>
          <w:rStyle w:val="longtext"/>
          <w:rFonts w:ascii="Comic Sans MS" w:hAnsi="Comic Sans MS" w:cs="Times New Roman"/>
          <w:color w:val="000000"/>
          <w:sz w:val="24"/>
          <w:szCs w:val="24"/>
          <w:shd w:val="clear" w:color="auto" w:fill="FFFFFF"/>
        </w:rPr>
        <w:t>:</w:t>
      </w:r>
    </w:p>
    <w:p w:rsidR="00C96E1E" w:rsidRPr="0084072B" w:rsidRDefault="00D44118" w:rsidP="00C96E1E">
      <w:pPr>
        <w:spacing w:line="360" w:lineRule="auto"/>
        <w:jc w:val="center"/>
        <w:textAlignment w:val="top"/>
        <w:rPr>
          <w:rStyle w:val="longtext"/>
          <w:rFonts w:ascii="Times New Roman" w:hAnsi="Times New Roman" w:cs="Times New Roman"/>
          <w:color w:val="000000"/>
          <w:sz w:val="24"/>
          <w:szCs w:val="24"/>
          <w:shd w:val="clear" w:color="auto" w:fill="FFFFFF"/>
        </w:rPr>
      </w:pPr>
      <w:r>
        <w:rPr>
          <w:rFonts w:ascii="Comic Sans MS" w:hAnsi="Comic Sans MS" w:cs="Times New Roman"/>
          <w:noProof/>
          <w:color w:val="000000"/>
          <w:sz w:val="24"/>
          <w:szCs w:val="24"/>
          <w:lang w:eastAsia="pt-PT"/>
        </w:rPr>
        <mc:AlternateContent>
          <mc:Choice Requires="wps">
            <w:drawing>
              <wp:anchor distT="0" distB="0" distL="114300" distR="114300" simplePos="0" relativeHeight="251673600" behindDoc="0" locked="0" layoutInCell="1" allowOverlap="1">
                <wp:simplePos x="0" y="0"/>
                <wp:positionH relativeFrom="column">
                  <wp:posOffset>2606040</wp:posOffset>
                </wp:positionH>
                <wp:positionV relativeFrom="paragraph">
                  <wp:posOffset>98425</wp:posOffset>
                </wp:positionV>
                <wp:extent cx="485775" cy="354330"/>
                <wp:effectExtent l="72390" t="12700" r="70485" b="13970"/>
                <wp:wrapNone/>
                <wp:docPr id="71"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354330"/>
                        </a:xfrm>
                        <a:prstGeom prst="downArrow">
                          <a:avLst>
                            <a:gd name="adj1" fmla="val 50000"/>
                            <a:gd name="adj2" fmla="val 25000"/>
                          </a:avLst>
                        </a:prstGeom>
                        <a:solidFill>
                          <a:srgbClr val="FFFFFF"/>
                        </a:solidFill>
                        <a:ln w="19050">
                          <a:solidFill>
                            <a:srgbClr val="FF0066"/>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CD5E3E" id="AutoShape 13" o:spid="_x0000_s1026" type="#_x0000_t67" style="position:absolute;margin-left:205.2pt;margin-top:7.75pt;width:38.25pt;height:27.9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" strokecolor="#f06" strokeweight="1.5pt">
                <v:textbox style="layout-flow:vertical-ideographic"/>
              </v:shape>
            </w:pict>
          </mc:Fallback>
        </mc:AlternateContent>
      </w:r>
    </w:p>
    <w:p w:rsidR="00C96E1E" w:rsidRDefault="00C96E1E" w:rsidP="00C96E1E">
      <w:pPr>
        <w:spacing w:line="360" w:lineRule="auto"/>
        <w:jc w:val="both"/>
        <w:textAlignment w:val="top"/>
        <w:rPr>
          <w:rStyle w:val="longtext"/>
          <w:rFonts w:ascii="Times New Roman" w:hAnsi="Times New Roman" w:cs="Times New Roman"/>
          <w:color w:val="000000"/>
          <w:sz w:val="24"/>
          <w:szCs w:val="24"/>
          <w:shd w:val="clear" w:color="auto" w:fill="FFFFFF"/>
        </w:rPr>
      </w:pPr>
    </w:p>
    <w:p w:rsidR="00C96E1E" w:rsidRPr="00CC41F5" w:rsidRDefault="00D04C7B" w:rsidP="00C96E1E">
      <w:pPr>
        <w:spacing w:line="360" w:lineRule="auto"/>
        <w:jc w:val="center"/>
        <w:textAlignment w:val="top"/>
        <w:rPr>
          <w:rStyle w:val="longtext"/>
          <w:rFonts w:ascii="Comic Sans MS" w:hAnsi="Comic Sans MS" w:cs="Times New Roman"/>
          <w:color w:val="000000"/>
          <w:sz w:val="24"/>
          <w:szCs w:val="24"/>
        </w:rPr>
      </w:pPr>
      <w:r>
        <w:rPr>
          <w:rStyle w:val="longtext"/>
          <w:rFonts w:ascii="Comic Sans MS" w:hAnsi="Comic Sans MS" w:cs="Times New Roman"/>
          <w:color w:val="000000"/>
          <w:sz w:val="24"/>
          <w:szCs w:val="24"/>
        </w:rPr>
        <w:t>Tornarmo-nos</w:t>
      </w:r>
      <w:r w:rsidR="00C96E1E" w:rsidRPr="00CC41F5">
        <w:rPr>
          <w:rStyle w:val="longtext"/>
          <w:rFonts w:ascii="Comic Sans MS" w:hAnsi="Comic Sans MS" w:cs="Times New Roman"/>
          <w:color w:val="000000"/>
          <w:sz w:val="24"/>
          <w:szCs w:val="24"/>
        </w:rPr>
        <w:t xml:space="preserve"> familiarizados com os sinais físicos que indicam stress!</w:t>
      </w:r>
    </w:p>
    <w:p w:rsidR="00C96E1E" w:rsidRDefault="00C96E1E" w:rsidP="00C96E1E">
      <w:pPr>
        <w:spacing w:line="360" w:lineRule="auto"/>
        <w:jc w:val="center"/>
        <w:textAlignment w:val="top"/>
        <w:rPr>
          <w:rStyle w:val="longtext"/>
          <w:rFonts w:ascii="Comic Sans MS" w:hAnsi="Comic Sans MS" w:cs="Times New Roman"/>
          <w:color w:val="000000"/>
          <w:sz w:val="24"/>
          <w:szCs w:val="24"/>
        </w:rPr>
      </w:pPr>
      <w:r w:rsidRPr="00CC41F5">
        <w:rPr>
          <w:rStyle w:val="longtext"/>
          <w:rFonts w:ascii="Comic Sans MS" w:hAnsi="Comic Sans MS" w:cs="Times New Roman"/>
          <w:color w:val="000000"/>
          <w:sz w:val="24"/>
          <w:szCs w:val="24"/>
        </w:rPr>
        <w:t>Reconhecer esses sentimentos pode ajudar-nos a perceber que estamos a sentir-nos “stressados”.</w:t>
      </w:r>
    </w:p>
    <w:p w:rsidR="00C96E1E" w:rsidRDefault="00C96E1E" w:rsidP="00C96E1E">
      <w:pPr>
        <w:spacing w:line="360" w:lineRule="auto"/>
        <w:jc w:val="center"/>
        <w:textAlignment w:val="top"/>
        <w:rPr>
          <w:rStyle w:val="longtext"/>
          <w:rFonts w:ascii="Comic Sans MS" w:hAnsi="Comic Sans MS" w:cs="Times New Roman"/>
          <w:color w:val="000000"/>
          <w:sz w:val="24"/>
          <w:szCs w:val="24"/>
        </w:rPr>
      </w:pPr>
      <w:r w:rsidRPr="00CC41F5">
        <w:rPr>
          <w:rStyle w:val="longtext"/>
          <w:rFonts w:ascii="Comic Sans MS" w:hAnsi="Comic Sans MS" w:cs="Times New Roman"/>
          <w:color w:val="000000"/>
          <w:sz w:val="24"/>
          <w:szCs w:val="24"/>
        </w:rPr>
        <w:t>Podemos então tentar identificar a origem do stress ou o stressor.</w:t>
      </w:r>
    </w:p>
    <w:p w:rsidR="00C96E1E" w:rsidRDefault="00C96E1E" w:rsidP="00C96E1E">
      <w:pPr>
        <w:spacing w:line="360" w:lineRule="auto"/>
        <w:jc w:val="center"/>
        <w:textAlignment w:val="top"/>
        <w:rPr>
          <w:rStyle w:val="longtext"/>
          <w:rFonts w:ascii="Comic Sans MS" w:hAnsi="Comic Sans MS" w:cs="Times New Roman"/>
          <w:color w:val="000000"/>
          <w:sz w:val="24"/>
          <w:szCs w:val="24"/>
        </w:rPr>
      </w:pPr>
    </w:p>
    <w:p w:rsidR="00C96E1E" w:rsidRPr="00CC41F5" w:rsidRDefault="00C96E1E" w:rsidP="00C96E1E">
      <w:pPr>
        <w:spacing w:line="360" w:lineRule="auto"/>
        <w:jc w:val="center"/>
        <w:textAlignment w:val="top"/>
        <w:rPr>
          <w:rStyle w:val="longtext"/>
          <w:rFonts w:ascii="Comic Sans MS" w:hAnsi="Comic Sans MS" w:cs="Times New Roman"/>
          <w:color w:val="000000"/>
          <w:sz w:val="24"/>
          <w:szCs w:val="24"/>
        </w:rPr>
      </w:pPr>
    </w:p>
    <w:p w:rsidR="00C96E1E" w:rsidRPr="0074147D" w:rsidRDefault="00C96E1E" w:rsidP="00C96E1E">
      <w:pPr>
        <w:spacing w:line="360" w:lineRule="auto"/>
        <w:jc w:val="center"/>
        <w:textAlignment w:val="top"/>
        <w:rPr>
          <w:rStyle w:val="longtext"/>
          <w:rFonts w:ascii="Comic Sans MS" w:hAnsi="Comic Sans MS" w:cs="Times New Roman"/>
          <w:b/>
          <w:color w:val="000000"/>
          <w:sz w:val="28"/>
          <w:szCs w:val="28"/>
        </w:rPr>
      </w:pPr>
      <w:r w:rsidRPr="0074147D">
        <w:rPr>
          <w:rStyle w:val="longtext"/>
          <w:rFonts w:ascii="Comic Sans MS" w:hAnsi="Comic Sans MS" w:cs="Times New Roman"/>
          <w:b/>
          <w:color w:val="000000"/>
          <w:sz w:val="28"/>
          <w:szCs w:val="28"/>
        </w:rPr>
        <w:t>As respostas de stress</w:t>
      </w:r>
      <w:r>
        <w:rPr>
          <w:rStyle w:val="longtext"/>
          <w:rFonts w:ascii="Comic Sans MS" w:hAnsi="Comic Sans MS" w:cs="Times New Roman"/>
          <w:b/>
          <w:color w:val="000000"/>
          <w:sz w:val="28"/>
          <w:szCs w:val="28"/>
        </w:rPr>
        <w:t>/ansiedade</w:t>
      </w:r>
      <w:r w:rsidRPr="0074147D">
        <w:rPr>
          <w:rStyle w:val="longtext"/>
          <w:rFonts w:ascii="Comic Sans MS" w:hAnsi="Comic Sans MS" w:cs="Times New Roman"/>
          <w:b/>
          <w:color w:val="000000"/>
          <w:sz w:val="28"/>
          <w:szCs w:val="28"/>
        </w:rPr>
        <w:t xml:space="preserve"> podem muitas vezes aparecer em uma ou mais das seguintes formas:</w:t>
      </w:r>
    </w:p>
    <w:p w:rsidR="00C96E1E" w:rsidRPr="00CC41F5" w:rsidRDefault="00C96E1E" w:rsidP="00C96E1E">
      <w:pPr>
        <w:spacing w:line="360" w:lineRule="auto"/>
        <w:jc w:val="center"/>
        <w:textAlignment w:val="top"/>
        <w:rPr>
          <w:rStyle w:val="longtext"/>
          <w:rFonts w:ascii="Comic Sans MS" w:hAnsi="Comic Sans MS" w:cs="Times New Roman"/>
          <w:b/>
          <w:color w:val="000000"/>
          <w:sz w:val="24"/>
          <w:szCs w:val="24"/>
        </w:rPr>
      </w:pPr>
    </w:p>
    <w:p w:rsidR="00C96E1E" w:rsidRPr="00CC41F5" w:rsidRDefault="00C96E1E" w:rsidP="00C96E1E">
      <w:pPr>
        <w:spacing w:line="240" w:lineRule="auto"/>
        <w:jc w:val="center"/>
        <w:textAlignment w:val="top"/>
        <w:rPr>
          <w:rStyle w:val="longtext"/>
          <w:rFonts w:ascii="Comic Sans MS" w:hAnsi="Comic Sans MS" w:cs="Times New Roman"/>
          <w:b/>
          <w:color w:val="FF0066"/>
          <w:sz w:val="24"/>
          <w:szCs w:val="24"/>
          <w:shd w:val="clear" w:color="auto" w:fill="FFFFFF"/>
        </w:rPr>
      </w:pPr>
      <w:r w:rsidRPr="00CC41F5">
        <w:rPr>
          <w:rStyle w:val="longtext"/>
          <w:rFonts w:ascii="Comic Sans MS" w:hAnsi="Comic Sans MS" w:cs="Times New Roman"/>
          <w:b/>
          <w:color w:val="FF0066"/>
          <w:sz w:val="24"/>
          <w:szCs w:val="24"/>
          <w:shd w:val="clear" w:color="auto" w:fill="FFFFFF"/>
        </w:rPr>
        <w:t>Cognitiva:</w:t>
      </w:r>
    </w:p>
    <w:p w:rsidR="00C96E1E" w:rsidRDefault="00C96E1E" w:rsidP="00C96E1E">
      <w:pPr>
        <w:spacing w:line="240" w:lineRule="auto"/>
        <w:jc w:val="center"/>
        <w:textAlignment w:val="top"/>
        <w:rPr>
          <w:rStyle w:val="longtext"/>
          <w:rFonts w:ascii="Comic Sans MS" w:hAnsi="Comic Sans MS" w:cs="Times New Roman"/>
          <w:color w:val="000000"/>
          <w:sz w:val="24"/>
          <w:szCs w:val="24"/>
        </w:rPr>
      </w:pPr>
      <w:r w:rsidRPr="00CC41F5">
        <w:rPr>
          <w:rStyle w:val="longtext"/>
          <w:rFonts w:ascii="Comic Sans MS" w:hAnsi="Comic Sans MS" w:cs="Times New Roman"/>
          <w:color w:val="000000"/>
          <w:sz w:val="24"/>
          <w:szCs w:val="24"/>
          <w:shd w:val="clear" w:color="auto" w:fill="FFFFFF"/>
        </w:rPr>
        <w:t>pensamento</w:t>
      </w:r>
      <w:r>
        <w:rPr>
          <w:rStyle w:val="longtext"/>
          <w:rFonts w:ascii="Comic Sans MS" w:hAnsi="Comic Sans MS" w:cs="Times New Roman"/>
          <w:color w:val="000000"/>
          <w:sz w:val="24"/>
          <w:szCs w:val="24"/>
          <w:shd w:val="clear" w:color="auto" w:fill="FFFFFF"/>
        </w:rPr>
        <w:t>s</w:t>
      </w:r>
      <w:r w:rsidRPr="00CC41F5">
        <w:rPr>
          <w:rStyle w:val="longtext"/>
          <w:rFonts w:ascii="Comic Sans MS" w:hAnsi="Comic Sans MS" w:cs="Times New Roman"/>
          <w:color w:val="000000"/>
          <w:sz w:val="24"/>
          <w:szCs w:val="24"/>
          <w:shd w:val="clear" w:color="auto" w:fill="FFFFFF"/>
        </w:rPr>
        <w:t xml:space="preserve"> de ansiedade, apreensão, falta de concentração, </w:t>
      </w:r>
      <w:r w:rsidRPr="00CC41F5">
        <w:rPr>
          <w:rFonts w:ascii="Comic Sans MS" w:hAnsi="Comic Sans MS" w:cs="Times New Roman"/>
          <w:color w:val="000000"/>
          <w:sz w:val="24"/>
          <w:szCs w:val="24"/>
          <w:shd w:val="clear" w:color="auto" w:fill="FFFFFF"/>
        </w:rPr>
        <w:br/>
      </w:r>
      <w:r w:rsidRPr="00CC41F5">
        <w:rPr>
          <w:rStyle w:val="longtext"/>
          <w:rFonts w:ascii="Comic Sans MS" w:hAnsi="Comic Sans MS" w:cs="Times New Roman"/>
          <w:color w:val="000000"/>
          <w:sz w:val="24"/>
          <w:szCs w:val="24"/>
        </w:rPr>
        <w:t>dificuldades de memória;</w:t>
      </w:r>
    </w:p>
    <w:p w:rsidR="00C96E1E" w:rsidRPr="00CC41F5" w:rsidRDefault="00C96E1E" w:rsidP="00C96E1E">
      <w:pPr>
        <w:spacing w:line="240" w:lineRule="auto"/>
        <w:jc w:val="center"/>
        <w:textAlignment w:val="top"/>
        <w:rPr>
          <w:rStyle w:val="longtext"/>
          <w:rFonts w:ascii="Comic Sans MS" w:hAnsi="Comic Sans MS" w:cs="Times New Roman"/>
          <w:color w:val="000000"/>
          <w:sz w:val="24"/>
          <w:szCs w:val="24"/>
        </w:rPr>
      </w:pPr>
    </w:p>
    <w:p w:rsidR="00C96E1E" w:rsidRPr="00CC41F5" w:rsidRDefault="00C96E1E" w:rsidP="00C96E1E">
      <w:pPr>
        <w:spacing w:line="240" w:lineRule="auto"/>
        <w:jc w:val="center"/>
        <w:textAlignment w:val="top"/>
        <w:rPr>
          <w:rStyle w:val="longtext"/>
          <w:rFonts w:ascii="Comic Sans MS" w:hAnsi="Comic Sans MS" w:cs="Times New Roman"/>
          <w:b/>
          <w:color w:val="FF0066"/>
          <w:sz w:val="24"/>
          <w:szCs w:val="24"/>
        </w:rPr>
      </w:pPr>
      <w:r w:rsidRPr="00CC41F5">
        <w:rPr>
          <w:rStyle w:val="longtext"/>
          <w:rFonts w:ascii="Comic Sans MS" w:hAnsi="Comic Sans MS" w:cs="Times New Roman"/>
          <w:b/>
          <w:color w:val="FF0066"/>
          <w:sz w:val="24"/>
          <w:szCs w:val="24"/>
        </w:rPr>
        <w:t>Emocional:</w:t>
      </w:r>
    </w:p>
    <w:p w:rsidR="00C96E1E" w:rsidRDefault="00C96E1E" w:rsidP="00C96E1E">
      <w:pPr>
        <w:spacing w:line="240" w:lineRule="auto"/>
        <w:jc w:val="center"/>
        <w:textAlignment w:val="top"/>
        <w:rPr>
          <w:rStyle w:val="longtext"/>
          <w:rFonts w:ascii="Comic Sans MS" w:hAnsi="Comic Sans MS" w:cs="Times New Roman"/>
          <w:color w:val="000000"/>
          <w:sz w:val="24"/>
          <w:szCs w:val="24"/>
          <w:shd w:val="clear" w:color="auto" w:fill="FFFFFF"/>
        </w:rPr>
      </w:pPr>
      <w:r w:rsidRPr="00CC41F5">
        <w:rPr>
          <w:rStyle w:val="longtext"/>
          <w:rFonts w:ascii="Comic Sans MS" w:hAnsi="Comic Sans MS" w:cs="Times New Roman"/>
          <w:color w:val="000000"/>
          <w:sz w:val="24"/>
          <w:szCs w:val="24"/>
        </w:rPr>
        <w:t xml:space="preserve">sentimentos de tensão, preocupação, irritabilidade, agitação, </w:t>
      </w:r>
      <w:r w:rsidRPr="00CC41F5">
        <w:rPr>
          <w:rStyle w:val="longtext"/>
          <w:rFonts w:ascii="Comic Sans MS" w:hAnsi="Comic Sans MS" w:cs="Times New Roman"/>
          <w:color w:val="000000"/>
          <w:sz w:val="24"/>
          <w:szCs w:val="24"/>
          <w:shd w:val="clear" w:color="auto" w:fill="FFFFFF"/>
        </w:rPr>
        <w:t>incapacidade para relaxar, depressão;</w:t>
      </w:r>
    </w:p>
    <w:p w:rsidR="00C96E1E" w:rsidRPr="00CC41F5" w:rsidRDefault="00C96E1E" w:rsidP="00C96E1E">
      <w:pPr>
        <w:spacing w:line="240" w:lineRule="auto"/>
        <w:jc w:val="center"/>
        <w:textAlignment w:val="top"/>
        <w:rPr>
          <w:rStyle w:val="longtext"/>
          <w:rFonts w:ascii="Comic Sans MS" w:hAnsi="Comic Sans MS" w:cs="Times New Roman"/>
          <w:color w:val="000000"/>
          <w:sz w:val="24"/>
          <w:szCs w:val="24"/>
          <w:shd w:val="clear" w:color="auto" w:fill="FFFFFF"/>
        </w:rPr>
      </w:pPr>
    </w:p>
    <w:p w:rsidR="00C96E1E" w:rsidRPr="00CC41F5" w:rsidRDefault="00C96E1E" w:rsidP="00C96E1E">
      <w:pPr>
        <w:spacing w:line="240" w:lineRule="auto"/>
        <w:jc w:val="center"/>
        <w:textAlignment w:val="top"/>
        <w:rPr>
          <w:rFonts w:ascii="Comic Sans MS" w:eastAsia="Times New Roman" w:hAnsi="Comic Sans MS" w:cs="Times New Roman"/>
          <w:b/>
          <w:color w:val="FF0066"/>
          <w:sz w:val="24"/>
          <w:szCs w:val="24"/>
          <w:lang w:eastAsia="pt-PT"/>
        </w:rPr>
      </w:pPr>
      <w:r w:rsidRPr="00CC41F5">
        <w:rPr>
          <w:rFonts w:ascii="Comic Sans MS" w:eastAsia="Times New Roman" w:hAnsi="Comic Sans MS" w:cs="Times New Roman"/>
          <w:b/>
          <w:color w:val="FF0066"/>
          <w:sz w:val="24"/>
          <w:szCs w:val="24"/>
          <w:lang w:eastAsia="pt-PT"/>
        </w:rPr>
        <w:t>Comportamental:</w:t>
      </w:r>
    </w:p>
    <w:p w:rsidR="00C96E1E" w:rsidRDefault="00C96E1E" w:rsidP="00C96E1E">
      <w:pPr>
        <w:spacing w:line="240" w:lineRule="auto"/>
        <w:jc w:val="center"/>
        <w:textAlignment w:val="top"/>
        <w:rPr>
          <w:rFonts w:ascii="Comic Sans MS" w:eastAsia="Times New Roman" w:hAnsi="Comic Sans MS" w:cs="Times New Roman"/>
          <w:color w:val="000000"/>
          <w:sz w:val="24"/>
          <w:szCs w:val="24"/>
          <w:lang w:eastAsia="pt-PT"/>
        </w:rPr>
      </w:pPr>
      <w:r w:rsidRPr="00CC41F5">
        <w:rPr>
          <w:rFonts w:ascii="Comic Sans MS" w:eastAsia="Times New Roman" w:hAnsi="Comic Sans MS" w:cs="Times New Roman"/>
          <w:color w:val="000000"/>
          <w:sz w:val="24"/>
          <w:szCs w:val="24"/>
          <w:lang w:eastAsia="pt-PT"/>
        </w:rPr>
        <w:t>evitar tarefas, pro</w:t>
      </w:r>
      <w:r>
        <w:rPr>
          <w:rFonts w:ascii="Comic Sans MS" w:eastAsia="Times New Roman" w:hAnsi="Comic Sans MS" w:cs="Times New Roman"/>
          <w:color w:val="000000"/>
          <w:sz w:val="24"/>
          <w:szCs w:val="24"/>
          <w:lang w:eastAsia="pt-PT"/>
        </w:rPr>
        <w:t>blemas com o</w:t>
      </w:r>
      <w:r w:rsidRPr="00CC41F5">
        <w:rPr>
          <w:rFonts w:ascii="Comic Sans MS" w:eastAsia="Times New Roman" w:hAnsi="Comic Sans MS" w:cs="Times New Roman"/>
          <w:color w:val="000000"/>
          <w:sz w:val="24"/>
          <w:szCs w:val="24"/>
          <w:lang w:eastAsia="pt-PT"/>
        </w:rPr>
        <w:t xml:space="preserve"> sono, dificuldade em comple</w:t>
      </w:r>
      <w:r>
        <w:rPr>
          <w:rFonts w:ascii="Comic Sans MS" w:eastAsia="Times New Roman" w:hAnsi="Comic Sans MS" w:cs="Times New Roman"/>
          <w:color w:val="000000"/>
          <w:sz w:val="24"/>
          <w:szCs w:val="24"/>
          <w:lang w:eastAsia="pt-PT"/>
        </w:rPr>
        <w:t>t</w:t>
      </w:r>
      <w:r w:rsidRPr="00CC41F5">
        <w:rPr>
          <w:rFonts w:ascii="Comic Sans MS" w:eastAsia="Times New Roman" w:hAnsi="Comic Sans MS" w:cs="Times New Roman"/>
          <w:color w:val="000000"/>
          <w:sz w:val="24"/>
          <w:szCs w:val="24"/>
          <w:lang w:eastAsia="pt-PT"/>
        </w:rPr>
        <w:t xml:space="preserve">ar </w:t>
      </w:r>
      <w:r w:rsidRPr="00CC41F5">
        <w:rPr>
          <w:rFonts w:ascii="Comic Sans MS" w:eastAsia="Times New Roman" w:hAnsi="Comic Sans MS" w:cs="Times New Roman"/>
          <w:color w:val="000000"/>
          <w:sz w:val="24"/>
          <w:szCs w:val="24"/>
          <w:shd w:val="clear" w:color="auto" w:fill="FFFFFF"/>
          <w:lang w:eastAsia="pt-PT"/>
        </w:rPr>
        <w:br/>
      </w:r>
      <w:r w:rsidRPr="00CC41F5">
        <w:rPr>
          <w:rFonts w:ascii="Comic Sans MS" w:eastAsia="Times New Roman" w:hAnsi="Comic Sans MS" w:cs="Times New Roman"/>
          <w:color w:val="000000"/>
          <w:sz w:val="24"/>
          <w:szCs w:val="24"/>
          <w:lang w:eastAsia="pt-PT"/>
        </w:rPr>
        <w:t xml:space="preserve">trabalhos, inquietação, tremores, tensão, choro, </w:t>
      </w:r>
      <w:r>
        <w:rPr>
          <w:rFonts w:ascii="Comic Sans MS" w:eastAsia="Times New Roman" w:hAnsi="Comic Sans MS" w:cs="Times New Roman"/>
          <w:color w:val="000000"/>
          <w:sz w:val="24"/>
          <w:szCs w:val="24"/>
          <w:lang w:eastAsia="pt-PT"/>
        </w:rPr>
        <w:t>alterações do apetite, fumar, beber;</w:t>
      </w:r>
    </w:p>
    <w:p w:rsidR="00C96E1E" w:rsidRPr="00CC41F5" w:rsidRDefault="00C96E1E" w:rsidP="00C96E1E">
      <w:pPr>
        <w:spacing w:line="240" w:lineRule="auto"/>
        <w:jc w:val="center"/>
        <w:textAlignment w:val="top"/>
        <w:rPr>
          <w:rFonts w:ascii="Comic Sans MS" w:eastAsia="Times New Roman" w:hAnsi="Comic Sans MS" w:cs="Times New Roman"/>
          <w:color w:val="000000"/>
          <w:sz w:val="24"/>
          <w:szCs w:val="24"/>
          <w:lang w:eastAsia="pt-PT"/>
        </w:rPr>
      </w:pPr>
    </w:p>
    <w:p w:rsidR="00C96E1E" w:rsidRPr="00CC41F5" w:rsidRDefault="00C96E1E" w:rsidP="00C96E1E">
      <w:pPr>
        <w:spacing w:line="240" w:lineRule="auto"/>
        <w:jc w:val="center"/>
        <w:textAlignment w:val="top"/>
        <w:rPr>
          <w:rFonts w:ascii="Comic Sans MS" w:eastAsia="Times New Roman" w:hAnsi="Comic Sans MS" w:cs="Times New Roman"/>
          <w:b/>
          <w:color w:val="FF0066"/>
          <w:sz w:val="24"/>
          <w:szCs w:val="24"/>
          <w:lang w:eastAsia="pt-PT"/>
        </w:rPr>
      </w:pPr>
      <w:r w:rsidRPr="00CC41F5">
        <w:rPr>
          <w:rFonts w:ascii="Comic Sans MS" w:eastAsia="Times New Roman" w:hAnsi="Comic Sans MS" w:cs="Times New Roman"/>
          <w:b/>
          <w:color w:val="FF0066"/>
          <w:sz w:val="24"/>
          <w:szCs w:val="24"/>
          <w:lang w:eastAsia="pt-PT"/>
        </w:rPr>
        <w:t>Física:</w:t>
      </w:r>
    </w:p>
    <w:p w:rsidR="00C96E1E" w:rsidRDefault="00C96E1E" w:rsidP="00C96E1E">
      <w:pPr>
        <w:spacing w:line="240" w:lineRule="auto"/>
        <w:jc w:val="center"/>
        <w:textAlignment w:val="top"/>
        <w:rPr>
          <w:rFonts w:ascii="Comic Sans MS" w:eastAsia="Times New Roman" w:hAnsi="Comic Sans MS" w:cs="Times New Roman"/>
          <w:color w:val="000000"/>
          <w:sz w:val="24"/>
          <w:szCs w:val="24"/>
          <w:lang w:eastAsia="pt-PT"/>
        </w:rPr>
      </w:pPr>
      <w:r w:rsidRPr="00CC41F5">
        <w:rPr>
          <w:rFonts w:ascii="Comic Sans MS" w:eastAsia="Times New Roman" w:hAnsi="Comic Sans MS" w:cs="Times New Roman"/>
          <w:color w:val="000000"/>
          <w:sz w:val="24"/>
          <w:szCs w:val="24"/>
          <w:lang w:eastAsia="pt-PT"/>
        </w:rPr>
        <w:t xml:space="preserve">músculos rígidos ou tensos, ranger os dentes, cerrar o punho, </w:t>
      </w:r>
      <w:r>
        <w:rPr>
          <w:rFonts w:ascii="Comic Sans MS" w:eastAsia="Times New Roman" w:hAnsi="Comic Sans MS" w:cs="Times New Roman"/>
          <w:color w:val="000000"/>
          <w:sz w:val="24"/>
          <w:szCs w:val="24"/>
          <w:lang w:eastAsia="pt-PT"/>
        </w:rPr>
        <w:t>transpiração</w:t>
      </w:r>
      <w:r w:rsidRPr="00CC41F5">
        <w:rPr>
          <w:rFonts w:ascii="Comic Sans MS" w:eastAsia="Times New Roman" w:hAnsi="Comic Sans MS" w:cs="Times New Roman"/>
          <w:color w:val="000000"/>
          <w:sz w:val="24"/>
          <w:szCs w:val="24"/>
          <w:lang w:eastAsia="pt-PT"/>
        </w:rPr>
        <w:t xml:space="preserve">, </w:t>
      </w:r>
      <w:r w:rsidRPr="00CC41F5">
        <w:rPr>
          <w:rFonts w:ascii="Comic Sans MS" w:eastAsia="Times New Roman" w:hAnsi="Comic Sans MS" w:cs="Times New Roman"/>
          <w:color w:val="000000"/>
          <w:sz w:val="24"/>
          <w:szCs w:val="24"/>
          <w:shd w:val="clear" w:color="auto" w:fill="EBEFF9"/>
          <w:lang w:eastAsia="pt-PT"/>
        </w:rPr>
        <w:br/>
      </w:r>
      <w:r w:rsidRPr="00CC41F5">
        <w:rPr>
          <w:rFonts w:ascii="Comic Sans MS" w:eastAsia="Times New Roman" w:hAnsi="Comic Sans MS" w:cs="Times New Roman"/>
          <w:color w:val="000000"/>
          <w:sz w:val="24"/>
          <w:szCs w:val="24"/>
          <w:lang w:eastAsia="pt-PT"/>
        </w:rPr>
        <w:t>dores de cabeça, sen</w:t>
      </w:r>
      <w:r>
        <w:rPr>
          <w:rFonts w:ascii="Comic Sans MS" w:eastAsia="Times New Roman" w:hAnsi="Comic Sans MS" w:cs="Times New Roman"/>
          <w:color w:val="000000"/>
          <w:sz w:val="24"/>
          <w:szCs w:val="24"/>
          <w:lang w:eastAsia="pt-PT"/>
        </w:rPr>
        <w:t>sação</w:t>
      </w:r>
      <w:r w:rsidRPr="00CC41F5">
        <w:rPr>
          <w:rFonts w:ascii="Comic Sans MS" w:eastAsia="Times New Roman" w:hAnsi="Comic Sans MS" w:cs="Times New Roman"/>
          <w:color w:val="000000"/>
          <w:sz w:val="24"/>
          <w:szCs w:val="24"/>
          <w:lang w:eastAsia="pt-PT"/>
        </w:rPr>
        <w:t xml:space="preserve"> de fraqueza, sen</w:t>
      </w:r>
      <w:r>
        <w:rPr>
          <w:rFonts w:ascii="Comic Sans MS" w:eastAsia="Times New Roman" w:hAnsi="Comic Sans MS" w:cs="Times New Roman"/>
          <w:color w:val="000000"/>
          <w:sz w:val="24"/>
          <w:szCs w:val="24"/>
          <w:lang w:eastAsia="pt-PT"/>
        </w:rPr>
        <w:t>sação</w:t>
      </w:r>
      <w:r w:rsidRPr="00CC41F5">
        <w:rPr>
          <w:rFonts w:ascii="Comic Sans MS" w:eastAsia="Times New Roman" w:hAnsi="Comic Sans MS" w:cs="Times New Roman"/>
          <w:color w:val="000000"/>
          <w:sz w:val="24"/>
          <w:szCs w:val="24"/>
          <w:lang w:eastAsia="pt-PT"/>
        </w:rPr>
        <w:t xml:space="preserve"> d</w:t>
      </w:r>
      <w:r>
        <w:rPr>
          <w:rFonts w:ascii="Comic Sans MS" w:eastAsia="Times New Roman" w:hAnsi="Comic Sans MS" w:cs="Times New Roman"/>
          <w:color w:val="000000"/>
          <w:sz w:val="24"/>
          <w:szCs w:val="24"/>
          <w:lang w:eastAsia="pt-PT"/>
        </w:rPr>
        <w:t>e</w:t>
      </w:r>
      <w:r w:rsidRPr="00CC41F5">
        <w:rPr>
          <w:rFonts w:ascii="Comic Sans MS" w:eastAsia="Times New Roman" w:hAnsi="Comic Sans MS" w:cs="Times New Roman"/>
          <w:color w:val="000000"/>
          <w:sz w:val="24"/>
          <w:szCs w:val="24"/>
          <w:lang w:eastAsia="pt-PT"/>
        </w:rPr>
        <w:t xml:space="preserve"> sufoco, dificuldades em engolir, dores de estômago, cansaço, aumento da consciência do coração a bater.</w:t>
      </w:r>
    </w:p>
    <w:p w:rsidR="00C96E1E" w:rsidRPr="00CC41F5" w:rsidRDefault="00C96E1E" w:rsidP="00C96E1E">
      <w:pPr>
        <w:spacing w:line="240" w:lineRule="auto"/>
        <w:jc w:val="center"/>
        <w:textAlignment w:val="top"/>
        <w:rPr>
          <w:rFonts w:ascii="Comic Sans MS" w:eastAsia="Times New Roman" w:hAnsi="Comic Sans MS" w:cs="Times New Roman"/>
          <w:color w:val="000000"/>
          <w:sz w:val="24"/>
          <w:szCs w:val="24"/>
          <w:lang w:eastAsia="pt-PT"/>
        </w:rPr>
      </w:pPr>
    </w:p>
    <w:p w:rsidR="00C96E1E" w:rsidRPr="00CC41F5" w:rsidRDefault="00C96E1E" w:rsidP="00C96E1E">
      <w:pPr>
        <w:spacing w:line="240" w:lineRule="auto"/>
        <w:jc w:val="center"/>
        <w:textAlignment w:val="top"/>
        <w:rPr>
          <w:rFonts w:ascii="Comic Sans MS" w:eastAsia="Times New Roman" w:hAnsi="Comic Sans MS" w:cs="Times New Roman"/>
          <w:b/>
          <w:color w:val="FF0066"/>
          <w:sz w:val="24"/>
          <w:szCs w:val="24"/>
          <w:lang w:eastAsia="pt-PT"/>
        </w:rPr>
      </w:pPr>
      <w:r w:rsidRPr="00CC41F5">
        <w:rPr>
          <w:rFonts w:ascii="Comic Sans MS" w:eastAsia="Times New Roman" w:hAnsi="Comic Sans MS" w:cs="Times New Roman"/>
          <w:b/>
          <w:color w:val="FF0066"/>
          <w:sz w:val="24"/>
          <w:szCs w:val="24"/>
          <w:lang w:eastAsia="pt-PT"/>
        </w:rPr>
        <w:t>Social:</w:t>
      </w:r>
    </w:p>
    <w:p w:rsidR="00C96E1E" w:rsidRPr="00CC41F5" w:rsidRDefault="00C96E1E" w:rsidP="00C96E1E">
      <w:pPr>
        <w:spacing w:line="240" w:lineRule="auto"/>
        <w:jc w:val="center"/>
        <w:textAlignment w:val="top"/>
        <w:rPr>
          <w:rFonts w:ascii="Comic Sans MS" w:eastAsia="Times New Roman" w:hAnsi="Comic Sans MS" w:cs="Times New Roman"/>
          <w:color w:val="000000"/>
          <w:sz w:val="24"/>
          <w:szCs w:val="24"/>
          <w:lang w:eastAsia="pt-PT"/>
        </w:rPr>
      </w:pPr>
      <w:r w:rsidRPr="00CC41F5">
        <w:rPr>
          <w:rFonts w:ascii="Comic Sans MS" w:eastAsia="Times New Roman" w:hAnsi="Comic Sans MS" w:cs="Times New Roman"/>
          <w:color w:val="000000"/>
          <w:sz w:val="24"/>
          <w:szCs w:val="24"/>
          <w:lang w:eastAsia="pt-PT"/>
        </w:rPr>
        <w:t xml:space="preserve">evitar os outros, tentativas de isolamento, procura de outro </w:t>
      </w:r>
      <w:r>
        <w:rPr>
          <w:rFonts w:ascii="Comic Sans MS" w:eastAsia="Times New Roman" w:hAnsi="Comic Sans MS" w:cs="Times New Roman"/>
          <w:color w:val="000000"/>
          <w:sz w:val="24"/>
          <w:szCs w:val="24"/>
          <w:lang w:eastAsia="pt-PT"/>
        </w:rPr>
        <w:t>tipo</w:t>
      </w:r>
      <w:r w:rsidRPr="00CC41F5">
        <w:rPr>
          <w:rFonts w:ascii="Comic Sans MS" w:eastAsia="Times New Roman" w:hAnsi="Comic Sans MS" w:cs="Times New Roman"/>
          <w:color w:val="000000"/>
          <w:sz w:val="24"/>
          <w:szCs w:val="24"/>
          <w:lang w:eastAsia="pt-PT"/>
        </w:rPr>
        <w:t xml:space="preserve"> de </w:t>
      </w:r>
      <w:r w:rsidRPr="00CC41F5">
        <w:rPr>
          <w:rFonts w:ascii="Comic Sans MS" w:eastAsia="Times New Roman" w:hAnsi="Comic Sans MS" w:cs="Times New Roman"/>
          <w:color w:val="000000"/>
          <w:sz w:val="24"/>
          <w:szCs w:val="24"/>
          <w:shd w:val="clear" w:color="auto" w:fill="FFFFFF"/>
          <w:lang w:eastAsia="pt-PT"/>
        </w:rPr>
        <w:br/>
      </w:r>
      <w:r w:rsidRPr="00CC41F5">
        <w:rPr>
          <w:rFonts w:ascii="Comic Sans MS" w:eastAsia="Times New Roman" w:hAnsi="Comic Sans MS" w:cs="Times New Roman"/>
          <w:color w:val="000000"/>
          <w:sz w:val="24"/>
          <w:szCs w:val="24"/>
          <w:lang w:eastAsia="pt-PT"/>
        </w:rPr>
        <w:t>pessoas, irritação fácil com os outros.</w:t>
      </w:r>
    </w:p>
    <w:p w:rsidR="00C96E1E" w:rsidRPr="00CC41F5" w:rsidRDefault="00C96E1E" w:rsidP="00C96E1E">
      <w:pPr>
        <w:spacing w:line="360" w:lineRule="auto"/>
        <w:jc w:val="both"/>
        <w:textAlignment w:val="top"/>
        <w:rPr>
          <w:rFonts w:ascii="Comic Sans MS" w:eastAsia="Times New Roman" w:hAnsi="Comic Sans MS" w:cs="Times New Roman"/>
          <w:color w:val="888888"/>
          <w:sz w:val="24"/>
          <w:szCs w:val="24"/>
          <w:lang w:eastAsia="pt-PT"/>
        </w:rPr>
      </w:pPr>
    </w:p>
    <w:p w:rsidR="00C96E1E" w:rsidRPr="00CC41F5" w:rsidRDefault="00C96E1E" w:rsidP="00C96E1E">
      <w:pPr>
        <w:spacing w:line="360" w:lineRule="auto"/>
        <w:jc w:val="both"/>
        <w:textAlignment w:val="top"/>
        <w:rPr>
          <w:rFonts w:ascii="Comic Sans MS" w:eastAsia="Times New Roman" w:hAnsi="Comic Sans MS" w:cs="Times New Roman"/>
          <w:color w:val="888888"/>
          <w:sz w:val="24"/>
          <w:szCs w:val="24"/>
          <w:lang w:eastAsia="pt-PT"/>
        </w:rPr>
      </w:pPr>
    </w:p>
    <w:p w:rsidR="00C96E1E" w:rsidRPr="00CC41F5" w:rsidRDefault="00C96E1E" w:rsidP="00C96E1E">
      <w:pPr>
        <w:spacing w:line="360" w:lineRule="auto"/>
        <w:jc w:val="both"/>
        <w:textAlignment w:val="top"/>
        <w:rPr>
          <w:rFonts w:ascii="Comic Sans MS" w:eastAsia="Times New Roman" w:hAnsi="Comic Sans MS" w:cs="Times New Roman"/>
          <w:color w:val="888888"/>
          <w:sz w:val="24"/>
          <w:szCs w:val="24"/>
          <w:lang w:eastAsia="pt-PT"/>
        </w:rPr>
      </w:pPr>
    </w:p>
    <w:p w:rsidR="00C96E1E" w:rsidRDefault="00C96E1E" w:rsidP="00C96E1E">
      <w:pPr>
        <w:spacing w:line="360" w:lineRule="auto"/>
        <w:jc w:val="center"/>
        <w:textAlignment w:val="top"/>
        <w:rPr>
          <w:rFonts w:ascii="Comic Sans MS" w:eastAsia="Times New Roman" w:hAnsi="Comic Sans MS" w:cs="Times New Roman"/>
          <w:b/>
          <w:color w:val="000000"/>
          <w:sz w:val="28"/>
          <w:szCs w:val="28"/>
          <w:lang w:eastAsia="pt-PT"/>
        </w:rPr>
      </w:pPr>
      <w:r w:rsidRPr="0074147D">
        <w:rPr>
          <w:rFonts w:ascii="Comic Sans MS" w:eastAsia="Times New Roman" w:hAnsi="Comic Sans MS" w:cs="Times New Roman"/>
          <w:b/>
          <w:color w:val="000000"/>
          <w:sz w:val="28"/>
          <w:szCs w:val="28"/>
          <w:lang w:eastAsia="pt-PT"/>
        </w:rPr>
        <w:t>Gerir o stress</w:t>
      </w:r>
    </w:p>
    <w:p w:rsidR="00C96E1E" w:rsidRPr="0074147D" w:rsidRDefault="00C96E1E" w:rsidP="00C96E1E">
      <w:pPr>
        <w:spacing w:line="360" w:lineRule="auto"/>
        <w:jc w:val="center"/>
        <w:textAlignment w:val="top"/>
        <w:rPr>
          <w:rFonts w:ascii="Comic Sans MS" w:eastAsia="Times New Roman" w:hAnsi="Comic Sans MS" w:cs="Times New Roman"/>
          <w:b/>
          <w:color w:val="000000"/>
          <w:sz w:val="28"/>
          <w:szCs w:val="28"/>
          <w:lang w:eastAsia="pt-PT"/>
        </w:rPr>
      </w:pPr>
    </w:p>
    <w:p w:rsidR="00C96E1E" w:rsidRPr="00CC41F5" w:rsidRDefault="00C96E1E" w:rsidP="00C96E1E">
      <w:pPr>
        <w:spacing w:line="360" w:lineRule="auto"/>
        <w:jc w:val="center"/>
        <w:textAlignment w:val="top"/>
        <w:rPr>
          <w:rFonts w:ascii="Comic Sans MS" w:eastAsia="Times New Roman" w:hAnsi="Comic Sans MS" w:cs="Times New Roman"/>
          <w:color w:val="000000"/>
          <w:sz w:val="24"/>
          <w:szCs w:val="24"/>
          <w:lang w:eastAsia="pt-PT"/>
        </w:rPr>
      </w:pPr>
      <w:r w:rsidRPr="00CC41F5">
        <w:rPr>
          <w:rFonts w:ascii="Comic Sans MS" w:eastAsia="Times New Roman" w:hAnsi="Comic Sans MS" w:cs="Times New Roman"/>
          <w:color w:val="000000"/>
          <w:sz w:val="24"/>
          <w:szCs w:val="24"/>
          <w:lang w:eastAsia="pt-PT"/>
        </w:rPr>
        <w:t xml:space="preserve">O stress afecta-nos mental, emocional, comportamental, física e socialmente. Quando uma pessoa </w:t>
      </w:r>
      <w:r>
        <w:rPr>
          <w:rFonts w:ascii="Comic Sans MS" w:eastAsia="Times New Roman" w:hAnsi="Comic Sans MS" w:cs="Times New Roman"/>
          <w:color w:val="000000"/>
          <w:sz w:val="24"/>
          <w:szCs w:val="24"/>
          <w:lang w:eastAsia="pt-PT"/>
        </w:rPr>
        <w:t>se depara com</w:t>
      </w:r>
      <w:r w:rsidRPr="00CC41F5">
        <w:rPr>
          <w:rFonts w:ascii="Comic Sans MS" w:eastAsia="Times New Roman" w:hAnsi="Comic Sans MS" w:cs="Times New Roman"/>
          <w:color w:val="000000"/>
          <w:sz w:val="24"/>
          <w:szCs w:val="24"/>
          <w:lang w:eastAsia="pt-PT"/>
        </w:rPr>
        <w:t xml:space="preserve"> uma </w:t>
      </w:r>
      <w:r w:rsidRPr="0074147D">
        <w:rPr>
          <w:rFonts w:ascii="Comic Sans MS" w:eastAsia="Times New Roman" w:hAnsi="Comic Sans MS" w:cs="Times New Roman"/>
          <w:color w:val="FF0066"/>
          <w:sz w:val="28"/>
          <w:szCs w:val="28"/>
          <w:lang w:eastAsia="pt-PT"/>
        </w:rPr>
        <w:t>situação stressante</w:t>
      </w:r>
      <w:r>
        <w:rPr>
          <w:rFonts w:ascii="Comic Sans MS" w:eastAsia="Times New Roman" w:hAnsi="Comic Sans MS" w:cs="Times New Roman"/>
          <w:color w:val="000000"/>
          <w:sz w:val="24"/>
          <w:szCs w:val="24"/>
          <w:lang w:eastAsia="pt-PT"/>
        </w:rPr>
        <w:t>,</w:t>
      </w:r>
      <w:r w:rsidRPr="00CC41F5">
        <w:rPr>
          <w:rFonts w:ascii="Comic Sans MS" w:eastAsia="Times New Roman" w:hAnsi="Comic Sans MS" w:cs="Times New Roman"/>
          <w:color w:val="000000"/>
          <w:sz w:val="24"/>
          <w:szCs w:val="24"/>
          <w:lang w:eastAsia="pt-PT"/>
        </w:rPr>
        <w:t xml:space="preserve"> várias </w:t>
      </w:r>
      <w:r w:rsidRPr="00246EB4">
        <w:rPr>
          <w:rFonts w:ascii="Comic Sans MS" w:eastAsia="Times New Roman" w:hAnsi="Comic Sans MS" w:cs="Times New Roman"/>
          <w:color w:val="FF0066"/>
          <w:sz w:val="28"/>
          <w:szCs w:val="28"/>
          <w:lang w:eastAsia="pt-PT"/>
        </w:rPr>
        <w:t>respostas fisiológicas</w:t>
      </w:r>
      <w:r w:rsidRPr="00CC41F5">
        <w:rPr>
          <w:rFonts w:ascii="Comic Sans MS" w:eastAsia="Times New Roman" w:hAnsi="Comic Sans MS" w:cs="Times New Roman"/>
          <w:color w:val="000000"/>
          <w:sz w:val="24"/>
          <w:szCs w:val="24"/>
          <w:lang w:eastAsia="pt-PT"/>
        </w:rPr>
        <w:t xml:space="preserve"> ocorrem. O primeiro conjunto de resposta</w:t>
      </w:r>
      <w:r>
        <w:rPr>
          <w:rFonts w:ascii="Comic Sans MS" w:eastAsia="Times New Roman" w:hAnsi="Comic Sans MS" w:cs="Times New Roman"/>
          <w:color w:val="000000"/>
          <w:sz w:val="24"/>
          <w:szCs w:val="24"/>
          <w:lang w:eastAsia="pt-PT"/>
        </w:rPr>
        <w:t>s</w:t>
      </w:r>
      <w:r w:rsidRPr="00CC41F5">
        <w:rPr>
          <w:rFonts w:ascii="Comic Sans MS" w:eastAsia="Times New Roman" w:hAnsi="Comic Sans MS" w:cs="Times New Roman"/>
          <w:color w:val="000000"/>
          <w:sz w:val="24"/>
          <w:szCs w:val="24"/>
          <w:lang w:eastAsia="pt-PT"/>
        </w:rPr>
        <w:t xml:space="preserve"> é chamado de </w:t>
      </w:r>
      <w:r w:rsidRPr="00246EB4">
        <w:rPr>
          <w:rFonts w:ascii="Comic Sans MS" w:eastAsia="Times New Roman" w:hAnsi="Comic Sans MS" w:cs="Times New Roman"/>
          <w:color w:val="FF0066"/>
          <w:sz w:val="28"/>
          <w:szCs w:val="28"/>
          <w:lang w:eastAsia="pt-PT"/>
        </w:rPr>
        <w:t xml:space="preserve">resposta de </w:t>
      </w:r>
      <w:r w:rsidRPr="00246EB4">
        <w:rPr>
          <w:rFonts w:ascii="Comic Sans MS" w:eastAsia="Times New Roman" w:hAnsi="Comic Sans MS" w:cs="Times New Roman"/>
          <w:i/>
          <w:color w:val="FF0066"/>
          <w:sz w:val="28"/>
          <w:szCs w:val="28"/>
          <w:lang w:eastAsia="pt-PT"/>
        </w:rPr>
        <w:t>luta-ou-fuga</w:t>
      </w:r>
      <w:r w:rsidRPr="00CC41F5">
        <w:rPr>
          <w:rFonts w:ascii="Comic Sans MS" w:eastAsia="Times New Roman" w:hAnsi="Comic Sans MS" w:cs="Times New Roman"/>
          <w:color w:val="000000"/>
          <w:sz w:val="24"/>
          <w:szCs w:val="24"/>
          <w:lang w:eastAsia="pt-PT"/>
        </w:rPr>
        <w:t xml:space="preserve">, pois permite que a pessoa desencadeie uma </w:t>
      </w:r>
      <w:r w:rsidRPr="00246EB4">
        <w:rPr>
          <w:rFonts w:ascii="Comic Sans MS" w:eastAsia="Times New Roman" w:hAnsi="Comic Sans MS" w:cs="Times New Roman"/>
          <w:color w:val="FF0066"/>
          <w:sz w:val="28"/>
          <w:szCs w:val="28"/>
          <w:lang w:eastAsia="pt-PT"/>
        </w:rPr>
        <w:t>rápida acção física</w:t>
      </w:r>
      <w:r w:rsidRPr="00CC41F5">
        <w:rPr>
          <w:rFonts w:ascii="Comic Sans MS" w:eastAsia="Times New Roman" w:hAnsi="Comic Sans MS" w:cs="Times New Roman"/>
          <w:color w:val="000000"/>
          <w:sz w:val="24"/>
          <w:szCs w:val="24"/>
          <w:lang w:eastAsia="pt-PT"/>
        </w:rPr>
        <w:t xml:space="preserve"> em resposta a um stressor.</w:t>
      </w:r>
    </w:p>
    <w:p w:rsidR="00C96E1E" w:rsidRDefault="00C96E1E" w:rsidP="00C96E1E">
      <w:pPr>
        <w:spacing w:line="360" w:lineRule="auto"/>
        <w:jc w:val="center"/>
        <w:textAlignment w:val="top"/>
        <w:rPr>
          <w:rFonts w:ascii="Comic Sans MS" w:eastAsia="Times New Roman" w:hAnsi="Comic Sans MS" w:cs="Times New Roman"/>
          <w:color w:val="000000"/>
          <w:sz w:val="24"/>
          <w:szCs w:val="24"/>
          <w:lang w:eastAsia="pt-PT"/>
        </w:rPr>
      </w:pPr>
      <w:r w:rsidRPr="000647B3">
        <w:rPr>
          <w:rFonts w:ascii="Comic Sans MS" w:eastAsia="Times New Roman" w:hAnsi="Comic Sans MS" w:cs="Times New Roman"/>
          <w:color w:val="000000"/>
          <w:sz w:val="24"/>
          <w:szCs w:val="24"/>
          <w:lang w:eastAsia="pt-PT"/>
        </w:rPr>
        <w:br/>
      </w:r>
      <w:r w:rsidRPr="00CC41F5">
        <w:rPr>
          <w:rFonts w:ascii="Comic Sans MS" w:eastAsia="Times New Roman" w:hAnsi="Comic Sans MS" w:cs="Times New Roman"/>
          <w:color w:val="000000"/>
          <w:sz w:val="24"/>
          <w:szCs w:val="24"/>
          <w:lang w:eastAsia="pt-PT"/>
        </w:rPr>
        <w:t>Algumas alterações físicas que podem ocorrer quando se está sob stress:</w:t>
      </w:r>
    </w:p>
    <w:p w:rsidR="00C96E1E" w:rsidRPr="00CC41F5" w:rsidRDefault="00C96E1E" w:rsidP="00C96E1E">
      <w:pPr>
        <w:spacing w:line="360" w:lineRule="auto"/>
        <w:jc w:val="center"/>
        <w:textAlignment w:val="top"/>
        <w:rPr>
          <w:rFonts w:ascii="Comic Sans MS" w:eastAsia="Times New Roman" w:hAnsi="Comic Sans MS" w:cs="Times New Roman"/>
          <w:color w:val="000000"/>
          <w:sz w:val="24"/>
          <w:szCs w:val="24"/>
          <w:lang w:eastAsia="pt-PT"/>
        </w:rPr>
      </w:pPr>
    </w:p>
    <w:p w:rsidR="00C96E1E" w:rsidRPr="00CC41F5" w:rsidRDefault="00C96E1E" w:rsidP="00C96E1E">
      <w:pPr>
        <w:pStyle w:val="PargrafodaLista"/>
        <w:numPr>
          <w:ilvl w:val="0"/>
          <w:numId w:val="78"/>
        </w:numPr>
        <w:spacing w:line="360" w:lineRule="auto"/>
        <w:jc w:val="center"/>
        <w:textAlignment w:val="top"/>
        <w:rPr>
          <w:rFonts w:ascii="Comic Sans MS" w:eastAsia="Times New Roman" w:hAnsi="Comic Sans MS" w:cs="Times New Roman"/>
          <w:color w:val="000000"/>
          <w:sz w:val="24"/>
          <w:szCs w:val="24"/>
          <w:lang w:eastAsia="pt-PT"/>
        </w:rPr>
      </w:pPr>
      <w:r w:rsidRPr="00CC41F5">
        <w:rPr>
          <w:rFonts w:ascii="Comic Sans MS" w:eastAsia="Times New Roman" w:hAnsi="Comic Sans MS" w:cs="Times New Roman"/>
          <w:color w:val="000000"/>
          <w:sz w:val="24"/>
          <w:szCs w:val="24"/>
          <w:lang w:eastAsia="pt-PT"/>
        </w:rPr>
        <w:t>Dilatação das pupilas</w:t>
      </w:r>
    </w:p>
    <w:p w:rsidR="00C96E1E" w:rsidRPr="00CC41F5" w:rsidRDefault="00C96E1E" w:rsidP="00C96E1E">
      <w:pPr>
        <w:pStyle w:val="PargrafodaLista"/>
        <w:numPr>
          <w:ilvl w:val="0"/>
          <w:numId w:val="78"/>
        </w:numPr>
        <w:spacing w:line="360" w:lineRule="auto"/>
        <w:jc w:val="center"/>
        <w:textAlignment w:val="top"/>
        <w:rPr>
          <w:rFonts w:ascii="Comic Sans MS" w:eastAsia="Times New Roman" w:hAnsi="Comic Sans MS" w:cs="Times New Roman"/>
          <w:color w:val="000000"/>
          <w:sz w:val="24"/>
          <w:szCs w:val="24"/>
          <w:lang w:eastAsia="pt-PT"/>
        </w:rPr>
      </w:pPr>
      <w:r w:rsidRPr="00CC41F5">
        <w:rPr>
          <w:rFonts w:ascii="Comic Sans MS" w:eastAsia="Times New Roman" w:hAnsi="Comic Sans MS" w:cs="Times New Roman"/>
          <w:color w:val="000000"/>
          <w:sz w:val="24"/>
          <w:szCs w:val="24"/>
          <w:lang w:eastAsia="pt-PT"/>
        </w:rPr>
        <w:t>Aceleração da respiração</w:t>
      </w:r>
    </w:p>
    <w:p w:rsidR="00C96E1E" w:rsidRPr="00CC41F5" w:rsidRDefault="00C96E1E" w:rsidP="00C96E1E">
      <w:pPr>
        <w:pStyle w:val="PargrafodaLista"/>
        <w:numPr>
          <w:ilvl w:val="0"/>
          <w:numId w:val="78"/>
        </w:numPr>
        <w:spacing w:line="360" w:lineRule="auto"/>
        <w:jc w:val="center"/>
        <w:textAlignment w:val="top"/>
        <w:rPr>
          <w:rFonts w:ascii="Comic Sans MS" w:eastAsia="Times New Roman" w:hAnsi="Comic Sans MS" w:cs="Times New Roman"/>
          <w:color w:val="000000"/>
          <w:sz w:val="24"/>
          <w:szCs w:val="24"/>
          <w:lang w:eastAsia="pt-PT"/>
        </w:rPr>
      </w:pPr>
      <w:r w:rsidRPr="00CC41F5">
        <w:rPr>
          <w:rFonts w:ascii="Comic Sans MS" w:eastAsia="Times New Roman" w:hAnsi="Comic Sans MS" w:cs="Times New Roman"/>
          <w:color w:val="000000"/>
          <w:sz w:val="24"/>
          <w:szCs w:val="24"/>
          <w:lang w:eastAsia="pt-PT"/>
        </w:rPr>
        <w:t>Aumento da frequência cardíaca</w:t>
      </w:r>
    </w:p>
    <w:p w:rsidR="00C96E1E" w:rsidRPr="00CC41F5" w:rsidRDefault="00C96E1E" w:rsidP="00C96E1E">
      <w:pPr>
        <w:pStyle w:val="PargrafodaLista"/>
        <w:numPr>
          <w:ilvl w:val="0"/>
          <w:numId w:val="78"/>
        </w:numPr>
        <w:spacing w:line="360" w:lineRule="auto"/>
        <w:jc w:val="center"/>
        <w:textAlignment w:val="top"/>
        <w:rPr>
          <w:rFonts w:ascii="Comic Sans MS" w:eastAsia="Times New Roman" w:hAnsi="Comic Sans MS" w:cs="Times New Roman"/>
          <w:color w:val="000000"/>
          <w:sz w:val="24"/>
          <w:szCs w:val="24"/>
          <w:lang w:eastAsia="pt-PT"/>
        </w:rPr>
      </w:pPr>
      <w:r w:rsidRPr="00CC41F5">
        <w:rPr>
          <w:rFonts w:ascii="Comic Sans MS" w:eastAsia="Times New Roman" w:hAnsi="Comic Sans MS" w:cs="Times New Roman"/>
          <w:color w:val="000000"/>
          <w:sz w:val="24"/>
          <w:szCs w:val="24"/>
          <w:lang w:eastAsia="pt-PT"/>
        </w:rPr>
        <w:t>Aumento da pressão arterial</w:t>
      </w:r>
    </w:p>
    <w:p w:rsidR="00C96E1E" w:rsidRPr="00CC41F5" w:rsidRDefault="00C96E1E" w:rsidP="00C96E1E">
      <w:pPr>
        <w:pStyle w:val="PargrafodaLista"/>
        <w:numPr>
          <w:ilvl w:val="0"/>
          <w:numId w:val="78"/>
        </w:numPr>
        <w:spacing w:line="360" w:lineRule="auto"/>
        <w:jc w:val="center"/>
        <w:textAlignment w:val="top"/>
        <w:rPr>
          <w:rFonts w:ascii="Comic Sans MS" w:eastAsia="Times New Roman" w:hAnsi="Comic Sans MS" w:cs="Times New Roman"/>
          <w:color w:val="000000"/>
          <w:sz w:val="24"/>
          <w:szCs w:val="24"/>
          <w:lang w:eastAsia="pt-PT"/>
        </w:rPr>
      </w:pPr>
      <w:r w:rsidRPr="00CC41F5">
        <w:rPr>
          <w:rFonts w:ascii="Comic Sans MS" w:eastAsia="Times New Roman" w:hAnsi="Comic Sans MS" w:cs="Times New Roman"/>
          <w:color w:val="000000"/>
          <w:sz w:val="24"/>
          <w:szCs w:val="24"/>
          <w:lang w:eastAsia="pt-PT"/>
        </w:rPr>
        <w:t>Fluxo sanguíneo para os músculos longe dos órgãos</w:t>
      </w:r>
    </w:p>
    <w:p w:rsidR="00C96E1E" w:rsidRDefault="00C96E1E" w:rsidP="00C96E1E">
      <w:pPr>
        <w:spacing w:line="360" w:lineRule="auto"/>
        <w:jc w:val="center"/>
        <w:textAlignment w:val="top"/>
        <w:rPr>
          <w:rFonts w:ascii="Comic Sans MS" w:eastAsia="Times New Roman" w:hAnsi="Comic Sans MS" w:cs="Times New Roman"/>
          <w:color w:val="000000"/>
          <w:sz w:val="24"/>
          <w:szCs w:val="24"/>
          <w:lang w:eastAsia="pt-PT"/>
        </w:rPr>
      </w:pPr>
    </w:p>
    <w:p w:rsidR="00C96E1E" w:rsidRDefault="00C96E1E" w:rsidP="00C96E1E">
      <w:pPr>
        <w:spacing w:line="360" w:lineRule="auto"/>
        <w:jc w:val="center"/>
        <w:textAlignment w:val="top"/>
        <w:rPr>
          <w:rFonts w:ascii="Comic Sans MS" w:eastAsia="Times New Roman" w:hAnsi="Comic Sans MS" w:cs="Times New Roman"/>
          <w:b/>
          <w:color w:val="000000"/>
          <w:sz w:val="24"/>
          <w:szCs w:val="24"/>
          <w:lang w:eastAsia="pt-PT"/>
        </w:rPr>
      </w:pPr>
    </w:p>
    <w:p w:rsidR="00C96E1E" w:rsidRDefault="00C96E1E" w:rsidP="00C96E1E">
      <w:pPr>
        <w:spacing w:line="360" w:lineRule="auto"/>
        <w:jc w:val="center"/>
        <w:textAlignment w:val="top"/>
        <w:rPr>
          <w:rFonts w:ascii="Comic Sans MS" w:eastAsia="Times New Roman" w:hAnsi="Comic Sans MS" w:cs="Times New Roman"/>
          <w:b/>
          <w:color w:val="000000"/>
          <w:sz w:val="24"/>
          <w:szCs w:val="24"/>
          <w:lang w:eastAsia="pt-PT"/>
        </w:rPr>
      </w:pPr>
    </w:p>
    <w:p w:rsidR="00C96E1E" w:rsidRDefault="00C96E1E" w:rsidP="00C96E1E">
      <w:pPr>
        <w:spacing w:line="360" w:lineRule="auto"/>
        <w:jc w:val="center"/>
        <w:textAlignment w:val="top"/>
        <w:rPr>
          <w:rFonts w:ascii="Comic Sans MS" w:eastAsia="Times New Roman" w:hAnsi="Comic Sans MS" w:cs="Times New Roman"/>
          <w:b/>
          <w:color w:val="000000"/>
          <w:sz w:val="24"/>
          <w:szCs w:val="24"/>
          <w:lang w:eastAsia="pt-PT"/>
        </w:rPr>
      </w:pPr>
    </w:p>
    <w:p w:rsidR="00C96E1E" w:rsidRDefault="00C96E1E" w:rsidP="00C96E1E">
      <w:pPr>
        <w:spacing w:line="360" w:lineRule="auto"/>
        <w:jc w:val="center"/>
        <w:textAlignment w:val="top"/>
        <w:rPr>
          <w:rFonts w:ascii="Comic Sans MS" w:eastAsia="Times New Roman" w:hAnsi="Comic Sans MS" w:cs="Times New Roman"/>
          <w:b/>
          <w:color w:val="000000"/>
          <w:sz w:val="24"/>
          <w:szCs w:val="24"/>
          <w:lang w:eastAsia="pt-PT"/>
        </w:rPr>
      </w:pPr>
    </w:p>
    <w:p w:rsidR="00C96E1E" w:rsidRDefault="00C96E1E" w:rsidP="00C96E1E">
      <w:pPr>
        <w:spacing w:line="360" w:lineRule="auto"/>
        <w:jc w:val="center"/>
        <w:textAlignment w:val="top"/>
        <w:rPr>
          <w:rFonts w:ascii="Comic Sans MS" w:eastAsia="Times New Roman" w:hAnsi="Comic Sans MS" w:cs="Times New Roman"/>
          <w:b/>
          <w:color w:val="000000"/>
          <w:sz w:val="24"/>
          <w:szCs w:val="24"/>
          <w:lang w:eastAsia="pt-PT"/>
        </w:rPr>
      </w:pPr>
    </w:p>
    <w:p w:rsidR="00C96E1E" w:rsidRDefault="00C96E1E" w:rsidP="00C96E1E">
      <w:pPr>
        <w:spacing w:line="360" w:lineRule="auto"/>
        <w:jc w:val="center"/>
        <w:textAlignment w:val="top"/>
        <w:rPr>
          <w:rFonts w:ascii="Comic Sans MS" w:eastAsia="Times New Roman" w:hAnsi="Comic Sans MS" w:cs="Times New Roman"/>
          <w:b/>
          <w:color w:val="000000"/>
          <w:sz w:val="24"/>
          <w:szCs w:val="24"/>
          <w:lang w:eastAsia="pt-PT"/>
        </w:rPr>
      </w:pPr>
    </w:p>
    <w:p w:rsidR="00C96E1E" w:rsidRDefault="00C96E1E" w:rsidP="00C96E1E">
      <w:pPr>
        <w:spacing w:line="360" w:lineRule="auto"/>
        <w:jc w:val="center"/>
        <w:textAlignment w:val="top"/>
        <w:rPr>
          <w:rFonts w:ascii="Comic Sans MS" w:eastAsia="Times New Roman" w:hAnsi="Comic Sans MS" w:cs="Times New Roman"/>
          <w:b/>
          <w:color w:val="000000"/>
          <w:sz w:val="28"/>
          <w:szCs w:val="28"/>
          <w:lang w:eastAsia="pt-PT"/>
        </w:rPr>
      </w:pPr>
      <w:r w:rsidRPr="00BD31F4">
        <w:rPr>
          <w:rFonts w:ascii="Comic Sans MS" w:eastAsia="Times New Roman" w:hAnsi="Comic Sans MS" w:cs="Times New Roman"/>
          <w:b/>
          <w:color w:val="000000"/>
          <w:sz w:val="28"/>
          <w:szCs w:val="28"/>
          <w:lang w:eastAsia="pt-PT"/>
        </w:rPr>
        <w:t>Consciência da tensão física</w:t>
      </w:r>
    </w:p>
    <w:p w:rsidR="00C96E1E" w:rsidRPr="00BD31F4" w:rsidRDefault="00C96E1E" w:rsidP="00C96E1E">
      <w:pPr>
        <w:spacing w:line="360" w:lineRule="auto"/>
        <w:jc w:val="center"/>
        <w:textAlignment w:val="top"/>
        <w:rPr>
          <w:rFonts w:ascii="Comic Sans MS" w:eastAsia="Times New Roman" w:hAnsi="Comic Sans MS" w:cs="Times New Roman"/>
          <w:b/>
          <w:color w:val="000000"/>
          <w:sz w:val="28"/>
          <w:szCs w:val="28"/>
          <w:lang w:eastAsia="pt-PT"/>
        </w:rPr>
      </w:pPr>
    </w:p>
    <w:p w:rsidR="00C96E1E" w:rsidRPr="00CC41F5" w:rsidRDefault="00C96E1E" w:rsidP="00C96E1E">
      <w:pPr>
        <w:spacing w:line="360" w:lineRule="auto"/>
        <w:jc w:val="center"/>
        <w:textAlignment w:val="top"/>
        <w:rPr>
          <w:rFonts w:ascii="Comic Sans MS" w:eastAsia="Times New Roman" w:hAnsi="Comic Sans MS" w:cs="Times New Roman"/>
          <w:sz w:val="24"/>
          <w:szCs w:val="24"/>
          <w:lang w:eastAsia="pt-PT"/>
        </w:rPr>
      </w:pPr>
      <w:r>
        <w:rPr>
          <w:rFonts w:ascii="Comic Sans MS" w:eastAsia="Times New Roman" w:hAnsi="Comic Sans MS" w:cs="Times New Roman"/>
          <w:sz w:val="24"/>
          <w:szCs w:val="24"/>
          <w:lang w:eastAsia="pt-PT"/>
        </w:rPr>
        <w:t xml:space="preserve">É importante perceber a origem do stress e ser capaz de identificar as reacções do corpo </w:t>
      </w:r>
      <w:r w:rsidRPr="00CC41F5">
        <w:rPr>
          <w:rFonts w:ascii="Comic Sans MS" w:eastAsia="Times New Roman" w:hAnsi="Comic Sans MS" w:cs="Times New Roman"/>
          <w:sz w:val="24"/>
          <w:szCs w:val="24"/>
          <w:lang w:eastAsia="pt-PT"/>
        </w:rPr>
        <w:t xml:space="preserve">à medida que </w:t>
      </w:r>
      <w:r>
        <w:rPr>
          <w:rFonts w:ascii="Comic Sans MS" w:eastAsia="Times New Roman" w:hAnsi="Comic Sans MS" w:cs="Times New Roman"/>
          <w:sz w:val="24"/>
          <w:szCs w:val="24"/>
          <w:lang w:eastAsia="pt-PT"/>
        </w:rPr>
        <w:t xml:space="preserve">se </w:t>
      </w:r>
      <w:r w:rsidRPr="00CC41F5">
        <w:rPr>
          <w:rFonts w:ascii="Comic Sans MS" w:eastAsia="Times New Roman" w:hAnsi="Comic Sans MS" w:cs="Times New Roman"/>
          <w:sz w:val="24"/>
          <w:szCs w:val="24"/>
          <w:lang w:eastAsia="pt-PT"/>
        </w:rPr>
        <w:t>desenvolve</w:t>
      </w:r>
      <w:r>
        <w:rPr>
          <w:rFonts w:ascii="Comic Sans MS" w:eastAsia="Times New Roman" w:hAnsi="Comic Sans MS" w:cs="Times New Roman"/>
          <w:sz w:val="24"/>
          <w:szCs w:val="24"/>
          <w:lang w:eastAsia="pt-PT"/>
        </w:rPr>
        <w:t>m.</w:t>
      </w:r>
    </w:p>
    <w:p w:rsidR="00C96E1E" w:rsidRDefault="00C96E1E" w:rsidP="00C96E1E">
      <w:pPr>
        <w:spacing w:after="0" w:line="360" w:lineRule="auto"/>
        <w:jc w:val="center"/>
        <w:textAlignment w:val="top"/>
        <w:rPr>
          <w:rFonts w:ascii="Comic Sans MS" w:hAnsi="Comic Sans MS" w:cs="Times New Roman"/>
          <w:color w:val="000000"/>
          <w:sz w:val="24"/>
          <w:szCs w:val="24"/>
          <w:shd w:val="clear" w:color="auto" w:fill="FFFFFF"/>
        </w:rPr>
      </w:pPr>
    </w:p>
    <w:p w:rsidR="00C96E1E" w:rsidRDefault="00C96E1E" w:rsidP="00C96E1E">
      <w:pPr>
        <w:spacing w:after="0" w:line="360" w:lineRule="auto"/>
        <w:jc w:val="center"/>
        <w:textAlignment w:val="top"/>
        <w:rPr>
          <w:rFonts w:ascii="Comic Sans MS" w:hAnsi="Comic Sans MS" w:cs="Times New Roman"/>
          <w:color w:val="000000"/>
          <w:sz w:val="24"/>
          <w:szCs w:val="24"/>
          <w:shd w:val="clear" w:color="auto" w:fill="FFFFFF"/>
        </w:rPr>
      </w:pPr>
    </w:p>
    <w:p w:rsidR="00C96E1E" w:rsidRPr="00807A30" w:rsidRDefault="00C96E1E" w:rsidP="00C96E1E">
      <w:pPr>
        <w:spacing w:after="0" w:line="360" w:lineRule="auto"/>
        <w:jc w:val="center"/>
        <w:textAlignment w:val="top"/>
        <w:rPr>
          <w:rStyle w:val="longtext"/>
          <w:rFonts w:ascii="Comic Sans MS" w:hAnsi="Comic Sans MS" w:cs="Times New Roman"/>
          <w:b/>
          <w:color w:val="000000"/>
          <w:sz w:val="24"/>
          <w:szCs w:val="24"/>
          <w:shd w:val="clear" w:color="auto" w:fill="FFFFFF"/>
        </w:rPr>
      </w:pPr>
      <w:r w:rsidRPr="00807A30">
        <w:rPr>
          <w:rStyle w:val="longtext"/>
          <w:rFonts w:ascii="Comic Sans MS" w:hAnsi="Comic Sans MS" w:cs="Times New Roman"/>
          <w:b/>
          <w:color w:val="000000"/>
          <w:sz w:val="24"/>
          <w:szCs w:val="24"/>
          <w:shd w:val="clear" w:color="auto" w:fill="FFFFFF"/>
        </w:rPr>
        <w:t>Exame do corpo</w:t>
      </w:r>
    </w:p>
    <w:p w:rsidR="00C96E1E" w:rsidRPr="00807A30" w:rsidRDefault="00C96E1E" w:rsidP="00C96E1E">
      <w:pPr>
        <w:spacing w:after="0" w:line="360" w:lineRule="auto"/>
        <w:jc w:val="center"/>
        <w:textAlignment w:val="top"/>
        <w:rPr>
          <w:rStyle w:val="longtext"/>
          <w:rFonts w:ascii="Comic Sans MS" w:hAnsi="Comic Sans MS" w:cs="Times New Roman"/>
          <w:b/>
          <w:color w:val="000000"/>
          <w:sz w:val="24"/>
          <w:szCs w:val="24"/>
          <w:shd w:val="clear" w:color="auto" w:fill="FFFFFF"/>
        </w:rPr>
      </w:pPr>
    </w:p>
    <w:p w:rsidR="00C96E1E" w:rsidRDefault="00C96E1E" w:rsidP="00C96E1E">
      <w:pPr>
        <w:spacing w:after="0" w:line="360" w:lineRule="auto"/>
        <w:jc w:val="center"/>
        <w:textAlignment w:val="top"/>
        <w:rPr>
          <w:rStyle w:val="longtext"/>
          <w:rFonts w:ascii="Comic Sans MS" w:hAnsi="Comic Sans MS" w:cs="Times New Roman"/>
          <w:i/>
          <w:color w:val="000000"/>
          <w:sz w:val="24"/>
          <w:szCs w:val="24"/>
        </w:rPr>
      </w:pPr>
      <w:r>
        <w:rPr>
          <w:rStyle w:val="longtext"/>
          <w:rFonts w:ascii="Comic Sans MS" w:hAnsi="Comic Sans MS" w:cs="Times New Roman"/>
          <w:color w:val="000000"/>
          <w:sz w:val="24"/>
          <w:szCs w:val="24"/>
          <w:shd w:val="clear" w:color="auto" w:fill="FFFFFF"/>
        </w:rPr>
        <w:t xml:space="preserve">Fazer um </w:t>
      </w:r>
      <w:r w:rsidRPr="00BD31F4">
        <w:rPr>
          <w:rStyle w:val="longtext"/>
          <w:rFonts w:ascii="Comic Sans MS" w:hAnsi="Comic Sans MS" w:cs="Times New Roman"/>
          <w:i/>
          <w:color w:val="FF0066"/>
          <w:sz w:val="28"/>
          <w:szCs w:val="28"/>
          <w:shd w:val="clear" w:color="auto" w:fill="FFFFFF"/>
        </w:rPr>
        <w:t>scan</w:t>
      </w:r>
      <w:r w:rsidRPr="00BD31F4">
        <w:rPr>
          <w:rStyle w:val="longtext"/>
          <w:rFonts w:ascii="Comic Sans MS" w:hAnsi="Comic Sans MS" w:cs="Times New Roman"/>
          <w:color w:val="FF0066"/>
          <w:sz w:val="28"/>
          <w:szCs w:val="28"/>
          <w:shd w:val="clear" w:color="auto" w:fill="FFFFFF"/>
        </w:rPr>
        <w:t xml:space="preserve"> </w:t>
      </w:r>
      <w:r>
        <w:rPr>
          <w:rStyle w:val="longtext"/>
          <w:rFonts w:ascii="Comic Sans MS" w:hAnsi="Comic Sans MS" w:cs="Times New Roman"/>
          <w:color w:val="000000"/>
          <w:sz w:val="24"/>
          <w:szCs w:val="24"/>
          <w:shd w:val="clear" w:color="auto" w:fill="FFFFFF"/>
        </w:rPr>
        <w:t>do corpo d</w:t>
      </w:r>
      <w:r w:rsidRPr="00CC41F5">
        <w:rPr>
          <w:rStyle w:val="longtext"/>
          <w:rFonts w:ascii="Comic Sans MS" w:hAnsi="Comic Sans MS" w:cs="Times New Roman"/>
          <w:color w:val="000000"/>
          <w:sz w:val="24"/>
          <w:szCs w:val="24"/>
          <w:shd w:val="clear" w:color="auto" w:fill="FFFFFF"/>
        </w:rPr>
        <w:t>os dedos do pé à cabeça,</w:t>
      </w:r>
      <w:r w:rsidRPr="00CC41F5">
        <w:rPr>
          <w:rStyle w:val="longtext"/>
          <w:rFonts w:ascii="Comic Sans MS" w:hAnsi="Comic Sans MS" w:cs="Times New Roman"/>
          <w:color w:val="000000"/>
          <w:sz w:val="24"/>
          <w:szCs w:val="24"/>
        </w:rPr>
        <w:t xml:space="preserve"> </w:t>
      </w:r>
      <w:r>
        <w:rPr>
          <w:rStyle w:val="longtext"/>
          <w:rFonts w:ascii="Comic Sans MS" w:hAnsi="Comic Sans MS" w:cs="Times New Roman"/>
          <w:color w:val="000000"/>
          <w:sz w:val="24"/>
          <w:szCs w:val="24"/>
        </w:rPr>
        <w:t xml:space="preserve">incluindo áreas de maior tensão como </w:t>
      </w:r>
      <w:r w:rsidRPr="00CC41F5">
        <w:rPr>
          <w:rStyle w:val="longtext"/>
          <w:rFonts w:ascii="Comic Sans MS" w:hAnsi="Comic Sans MS" w:cs="Times New Roman"/>
          <w:color w:val="000000"/>
          <w:sz w:val="24"/>
          <w:szCs w:val="24"/>
        </w:rPr>
        <w:t xml:space="preserve">o </w:t>
      </w:r>
      <w:r w:rsidRPr="00BD31F4">
        <w:rPr>
          <w:rStyle w:val="longtext"/>
          <w:rFonts w:ascii="Comic Sans MS" w:hAnsi="Comic Sans MS" w:cs="Times New Roman"/>
          <w:i/>
          <w:color w:val="000000"/>
          <w:sz w:val="24"/>
          <w:szCs w:val="24"/>
        </w:rPr>
        <w:t>abdómen, ombros, costas</w:t>
      </w:r>
      <w:r w:rsidRPr="00CC41F5">
        <w:rPr>
          <w:rStyle w:val="longtext"/>
          <w:rFonts w:ascii="Comic Sans MS" w:hAnsi="Comic Sans MS" w:cs="Times New Roman"/>
          <w:color w:val="000000"/>
          <w:sz w:val="24"/>
          <w:szCs w:val="24"/>
        </w:rPr>
        <w:t xml:space="preserve"> e </w:t>
      </w:r>
      <w:r w:rsidRPr="00BD31F4">
        <w:rPr>
          <w:rStyle w:val="longtext"/>
          <w:rFonts w:ascii="Comic Sans MS" w:hAnsi="Comic Sans MS" w:cs="Times New Roman"/>
          <w:i/>
          <w:color w:val="000000"/>
          <w:sz w:val="24"/>
          <w:szCs w:val="24"/>
        </w:rPr>
        <w:t>pescoço.</w:t>
      </w:r>
    </w:p>
    <w:p w:rsidR="00C96E1E" w:rsidRDefault="00C96E1E" w:rsidP="00C96E1E">
      <w:pPr>
        <w:spacing w:after="0" w:line="360" w:lineRule="auto"/>
        <w:jc w:val="center"/>
        <w:textAlignment w:val="top"/>
        <w:rPr>
          <w:rStyle w:val="longtext"/>
          <w:rFonts w:ascii="Comic Sans MS" w:hAnsi="Comic Sans MS" w:cs="Times New Roman"/>
          <w:i/>
          <w:color w:val="000000"/>
          <w:sz w:val="24"/>
          <w:szCs w:val="24"/>
        </w:rPr>
      </w:pPr>
    </w:p>
    <w:p w:rsidR="00C96E1E" w:rsidRPr="00A668DC" w:rsidRDefault="00C96E1E" w:rsidP="00C96E1E">
      <w:pPr>
        <w:spacing w:after="0" w:line="360" w:lineRule="auto"/>
        <w:jc w:val="center"/>
        <w:textAlignment w:val="top"/>
        <w:rPr>
          <w:rStyle w:val="longtext"/>
          <w:rFonts w:ascii="Comic Sans MS" w:hAnsi="Comic Sans MS" w:cs="Times New Roman"/>
          <w:color w:val="FF0066"/>
          <w:sz w:val="24"/>
          <w:szCs w:val="24"/>
        </w:rPr>
      </w:pPr>
      <w:r w:rsidRPr="00A668DC">
        <w:rPr>
          <w:rStyle w:val="longtext"/>
          <w:rFonts w:ascii="Comic Sans MS" w:hAnsi="Comic Sans MS" w:cs="Times New Roman"/>
          <w:color w:val="FF0066"/>
          <w:sz w:val="24"/>
          <w:szCs w:val="24"/>
        </w:rPr>
        <w:t>Questões a colocar:</w:t>
      </w:r>
    </w:p>
    <w:p w:rsidR="00C96E1E" w:rsidRDefault="00C96E1E" w:rsidP="00C96E1E">
      <w:pPr>
        <w:spacing w:after="0" w:line="360" w:lineRule="auto"/>
        <w:jc w:val="center"/>
        <w:textAlignment w:val="top"/>
        <w:rPr>
          <w:rStyle w:val="longtext"/>
          <w:rFonts w:ascii="Comic Sans MS" w:hAnsi="Comic Sans MS" w:cs="Times New Roman"/>
          <w:color w:val="000000"/>
          <w:sz w:val="24"/>
          <w:szCs w:val="24"/>
        </w:rPr>
      </w:pPr>
      <w:r>
        <w:rPr>
          <w:rStyle w:val="longtext"/>
          <w:rFonts w:ascii="Comic Sans MS" w:hAnsi="Comic Sans MS" w:cs="Times New Roman"/>
          <w:color w:val="000000"/>
          <w:sz w:val="24"/>
          <w:szCs w:val="24"/>
        </w:rPr>
        <w:t>Onde te sentes tensa (dorida / apertada)?</w:t>
      </w:r>
    </w:p>
    <w:p w:rsidR="00C96E1E" w:rsidRDefault="00C96E1E" w:rsidP="00C96E1E">
      <w:pPr>
        <w:spacing w:after="0" w:line="360" w:lineRule="auto"/>
        <w:jc w:val="center"/>
        <w:textAlignment w:val="top"/>
        <w:rPr>
          <w:rStyle w:val="longtext"/>
          <w:rFonts w:ascii="Comic Sans MS" w:hAnsi="Comic Sans MS" w:cs="Times New Roman"/>
          <w:color w:val="000000"/>
          <w:sz w:val="24"/>
          <w:szCs w:val="24"/>
        </w:rPr>
      </w:pPr>
      <w:r>
        <w:rPr>
          <w:rStyle w:val="longtext"/>
          <w:rFonts w:ascii="Comic Sans MS" w:hAnsi="Comic Sans MS" w:cs="Times New Roman"/>
          <w:color w:val="000000"/>
          <w:sz w:val="24"/>
          <w:szCs w:val="24"/>
        </w:rPr>
        <w:t>Há quanto tempo sentes tensão nessa área?</w:t>
      </w:r>
    </w:p>
    <w:p w:rsidR="00C96E1E" w:rsidRDefault="00C96E1E" w:rsidP="00C96E1E">
      <w:pPr>
        <w:spacing w:after="0" w:line="360" w:lineRule="auto"/>
        <w:jc w:val="center"/>
        <w:textAlignment w:val="top"/>
        <w:rPr>
          <w:rStyle w:val="longtext"/>
          <w:rFonts w:ascii="Comic Sans MS" w:hAnsi="Comic Sans MS" w:cs="Times New Roman"/>
          <w:color w:val="000000"/>
          <w:sz w:val="24"/>
          <w:szCs w:val="24"/>
        </w:rPr>
      </w:pPr>
      <w:r>
        <w:rPr>
          <w:rStyle w:val="longtext"/>
          <w:rFonts w:ascii="Comic Sans MS" w:hAnsi="Comic Sans MS" w:cs="Times New Roman"/>
          <w:color w:val="000000"/>
          <w:sz w:val="24"/>
          <w:szCs w:val="24"/>
        </w:rPr>
        <w:t>Alguma coisa aconteceu que possa estar relacionada com a tua tensão?</w:t>
      </w:r>
    </w:p>
    <w:p w:rsidR="00C96E1E" w:rsidRPr="00BD31F4" w:rsidRDefault="00C96E1E" w:rsidP="00C96E1E">
      <w:pPr>
        <w:spacing w:after="0" w:line="360" w:lineRule="auto"/>
        <w:jc w:val="center"/>
        <w:textAlignment w:val="top"/>
        <w:rPr>
          <w:rStyle w:val="longtext"/>
          <w:rFonts w:ascii="Comic Sans MS" w:hAnsi="Comic Sans MS" w:cs="Times New Roman"/>
          <w:color w:val="000000"/>
          <w:sz w:val="24"/>
          <w:szCs w:val="24"/>
        </w:rPr>
      </w:pPr>
    </w:p>
    <w:p w:rsidR="00C96E1E" w:rsidRPr="00CC41F5" w:rsidRDefault="00C96E1E" w:rsidP="00C96E1E">
      <w:pPr>
        <w:spacing w:after="0" w:line="360" w:lineRule="auto"/>
        <w:jc w:val="both"/>
        <w:textAlignment w:val="top"/>
        <w:rPr>
          <w:rStyle w:val="longtext"/>
          <w:rFonts w:ascii="Comic Sans MS" w:hAnsi="Comic Sans MS" w:cs="Times New Roman"/>
          <w:color w:val="000000"/>
          <w:sz w:val="24"/>
          <w:szCs w:val="24"/>
        </w:rPr>
      </w:pPr>
    </w:p>
    <w:p w:rsidR="00C96E1E" w:rsidRPr="00CC41F5" w:rsidRDefault="00C96E1E" w:rsidP="00C96E1E">
      <w:pPr>
        <w:spacing w:after="0" w:line="360" w:lineRule="auto"/>
        <w:jc w:val="center"/>
        <w:textAlignment w:val="top"/>
        <w:rPr>
          <w:rStyle w:val="longtext"/>
          <w:rFonts w:ascii="Comic Sans MS" w:hAnsi="Comic Sans MS" w:cs="Times New Roman"/>
          <w:color w:val="000000"/>
          <w:sz w:val="24"/>
          <w:szCs w:val="24"/>
        </w:rPr>
      </w:pPr>
    </w:p>
    <w:p w:rsidR="00C96E1E" w:rsidRPr="00CC41F5" w:rsidRDefault="00C96E1E" w:rsidP="00C96E1E">
      <w:pPr>
        <w:spacing w:after="0" w:line="360" w:lineRule="auto"/>
        <w:jc w:val="both"/>
        <w:textAlignment w:val="top"/>
        <w:rPr>
          <w:rStyle w:val="longtext"/>
          <w:rFonts w:ascii="Comic Sans MS" w:hAnsi="Comic Sans MS" w:cs="Times New Roman"/>
          <w:color w:val="000000"/>
          <w:sz w:val="24"/>
          <w:szCs w:val="24"/>
        </w:rPr>
      </w:pPr>
    </w:p>
    <w:p w:rsidR="00C96E1E" w:rsidRPr="00CC41F5" w:rsidRDefault="00C96E1E" w:rsidP="00C96E1E">
      <w:pPr>
        <w:spacing w:after="0" w:line="360" w:lineRule="auto"/>
        <w:jc w:val="both"/>
        <w:textAlignment w:val="top"/>
        <w:rPr>
          <w:rStyle w:val="longtext"/>
          <w:rFonts w:ascii="Comic Sans MS" w:hAnsi="Comic Sans MS" w:cs="Times New Roman"/>
          <w:color w:val="000000"/>
          <w:sz w:val="24"/>
          <w:szCs w:val="24"/>
        </w:rPr>
      </w:pPr>
    </w:p>
    <w:p w:rsidR="00C96E1E" w:rsidRDefault="00C96E1E" w:rsidP="00C96E1E">
      <w:pPr>
        <w:spacing w:after="0" w:line="360" w:lineRule="auto"/>
        <w:jc w:val="both"/>
        <w:textAlignment w:val="top"/>
        <w:rPr>
          <w:rStyle w:val="longtext"/>
          <w:rFonts w:ascii="Times New Roman" w:hAnsi="Times New Roman" w:cs="Times New Roman"/>
          <w:color w:val="000000"/>
          <w:sz w:val="24"/>
          <w:szCs w:val="24"/>
        </w:rPr>
      </w:pPr>
    </w:p>
    <w:p w:rsidR="00C96E1E" w:rsidRDefault="00C96E1E" w:rsidP="00C96E1E">
      <w:pPr>
        <w:spacing w:after="0" w:line="360" w:lineRule="auto"/>
        <w:jc w:val="both"/>
        <w:textAlignment w:val="top"/>
        <w:rPr>
          <w:rStyle w:val="longtext"/>
          <w:rFonts w:ascii="Times New Roman" w:hAnsi="Times New Roman" w:cs="Times New Roman"/>
          <w:color w:val="000000"/>
          <w:sz w:val="24"/>
          <w:szCs w:val="24"/>
        </w:rPr>
      </w:pPr>
    </w:p>
    <w:p w:rsidR="00C96E1E" w:rsidRDefault="00C96E1E" w:rsidP="00C96E1E">
      <w:pPr>
        <w:spacing w:after="0" w:line="360" w:lineRule="auto"/>
        <w:jc w:val="both"/>
        <w:textAlignment w:val="top"/>
        <w:rPr>
          <w:rStyle w:val="longtext"/>
          <w:rFonts w:ascii="Times New Roman" w:hAnsi="Times New Roman" w:cs="Times New Roman"/>
          <w:color w:val="000000"/>
          <w:sz w:val="24"/>
          <w:szCs w:val="24"/>
        </w:rPr>
      </w:pPr>
    </w:p>
    <w:p w:rsidR="00C96E1E" w:rsidRDefault="00C96E1E" w:rsidP="00C96E1E">
      <w:pPr>
        <w:spacing w:after="0" w:line="360" w:lineRule="auto"/>
        <w:jc w:val="both"/>
        <w:textAlignment w:val="top"/>
        <w:rPr>
          <w:rStyle w:val="longtext"/>
          <w:rFonts w:ascii="Times New Roman" w:hAnsi="Times New Roman" w:cs="Times New Roman"/>
          <w:color w:val="000000"/>
          <w:sz w:val="24"/>
          <w:szCs w:val="24"/>
        </w:rPr>
      </w:pPr>
    </w:p>
    <w:p w:rsidR="00C96E1E" w:rsidRDefault="00C96E1E" w:rsidP="00C96E1E">
      <w:pPr>
        <w:spacing w:after="0" w:line="360" w:lineRule="auto"/>
        <w:jc w:val="both"/>
        <w:textAlignment w:val="top"/>
        <w:rPr>
          <w:rStyle w:val="longtext"/>
          <w:rFonts w:ascii="Times New Roman" w:hAnsi="Times New Roman" w:cs="Times New Roman"/>
          <w:color w:val="000000"/>
          <w:sz w:val="24"/>
          <w:szCs w:val="24"/>
        </w:rPr>
      </w:pPr>
    </w:p>
    <w:p w:rsidR="00C96E1E" w:rsidRDefault="00C96E1E" w:rsidP="00C96E1E">
      <w:pPr>
        <w:spacing w:after="0" w:line="360" w:lineRule="auto"/>
        <w:jc w:val="both"/>
        <w:textAlignment w:val="top"/>
        <w:rPr>
          <w:rStyle w:val="longtext"/>
          <w:rFonts w:ascii="Times New Roman" w:hAnsi="Times New Roman" w:cs="Times New Roman"/>
          <w:color w:val="000000"/>
          <w:sz w:val="24"/>
          <w:szCs w:val="24"/>
        </w:rPr>
      </w:pPr>
    </w:p>
    <w:p w:rsidR="00C96E1E" w:rsidRDefault="00C96E1E" w:rsidP="00C96E1E">
      <w:pPr>
        <w:spacing w:after="0" w:line="360" w:lineRule="auto"/>
        <w:jc w:val="both"/>
        <w:textAlignment w:val="top"/>
        <w:rPr>
          <w:rStyle w:val="longtext"/>
          <w:rFonts w:ascii="Times New Roman" w:hAnsi="Times New Roman" w:cs="Times New Roman"/>
          <w:color w:val="000000"/>
          <w:sz w:val="24"/>
          <w:szCs w:val="24"/>
        </w:rPr>
      </w:pPr>
    </w:p>
    <w:p w:rsidR="00C96E1E" w:rsidRPr="004877C1" w:rsidRDefault="00C96E1E" w:rsidP="00C96E1E">
      <w:pPr>
        <w:spacing w:after="0" w:line="360" w:lineRule="auto"/>
        <w:jc w:val="center"/>
        <w:textAlignment w:val="top"/>
        <w:rPr>
          <w:rStyle w:val="longtext"/>
          <w:rFonts w:ascii="Comic Sans MS" w:hAnsi="Comic Sans MS" w:cs="Times New Roman"/>
          <w:b/>
          <w:color w:val="000000"/>
          <w:sz w:val="32"/>
          <w:szCs w:val="32"/>
        </w:rPr>
      </w:pPr>
      <w:r w:rsidRPr="004877C1">
        <w:rPr>
          <w:rStyle w:val="longtext"/>
          <w:rFonts w:ascii="Comic Sans MS" w:hAnsi="Comic Sans MS" w:cs="Times New Roman"/>
          <w:b/>
          <w:color w:val="000000"/>
          <w:sz w:val="32"/>
          <w:szCs w:val="32"/>
        </w:rPr>
        <w:t>Processo de avaliação</w:t>
      </w:r>
    </w:p>
    <w:p w:rsidR="00C96E1E" w:rsidRPr="0040110B" w:rsidRDefault="00C96E1E" w:rsidP="00C96E1E">
      <w:pPr>
        <w:spacing w:after="0" w:line="360" w:lineRule="auto"/>
        <w:jc w:val="center"/>
        <w:textAlignment w:val="top"/>
        <w:rPr>
          <w:rStyle w:val="longtext"/>
          <w:rFonts w:ascii="Comic Sans MS" w:hAnsi="Comic Sans MS" w:cs="Times New Roman"/>
          <w:b/>
          <w:color w:val="000000"/>
          <w:sz w:val="24"/>
          <w:szCs w:val="24"/>
        </w:rPr>
      </w:pPr>
    </w:p>
    <w:p w:rsidR="00C96E1E" w:rsidRDefault="00C96E1E" w:rsidP="00C96E1E">
      <w:pPr>
        <w:spacing w:after="0" w:line="360" w:lineRule="auto"/>
        <w:jc w:val="both"/>
        <w:textAlignment w:val="top"/>
        <w:rPr>
          <w:rStyle w:val="longtext"/>
          <w:rFonts w:ascii="Times New Roman" w:hAnsi="Times New Roman" w:cs="Times New Roman"/>
          <w:color w:val="000000"/>
          <w:sz w:val="24"/>
          <w:szCs w:val="24"/>
        </w:rPr>
      </w:pPr>
    </w:p>
    <w:p w:rsidR="00C96E1E" w:rsidRDefault="00D44118" w:rsidP="00C96E1E">
      <w:pPr>
        <w:spacing w:after="0" w:line="360" w:lineRule="auto"/>
        <w:jc w:val="center"/>
        <w:textAlignment w:val="top"/>
        <w:rPr>
          <w:rStyle w:val="longtext"/>
          <w:rFonts w:ascii="Times New Roman" w:hAnsi="Times New Roman" w:cs="Times New Roman"/>
          <w:color w:val="000000"/>
          <w:sz w:val="24"/>
          <w:szCs w:val="24"/>
        </w:rPr>
      </w:pPr>
      <w:r>
        <w:rPr>
          <w:rFonts w:ascii="Times New Roman" w:hAnsi="Times New Roman" w:cs="Times New Roman"/>
          <w:noProof/>
          <w:color w:val="000000"/>
          <w:sz w:val="24"/>
          <w:szCs w:val="24"/>
          <w:lang w:eastAsia="pt-PT"/>
        </w:rPr>
        <mc:AlternateContent>
          <mc:Choice Requires="wpc">
            <w:drawing>
              <wp:anchor distT="0" distB="0" distL="114300" distR="114300" simplePos="0" relativeHeight="251666432" behindDoc="1" locked="0" layoutInCell="1" allowOverlap="1">
                <wp:simplePos x="0" y="0"/>
                <wp:positionH relativeFrom="column">
                  <wp:posOffset>862965</wp:posOffset>
                </wp:positionH>
                <wp:positionV relativeFrom="paragraph">
                  <wp:posOffset>10160</wp:posOffset>
                </wp:positionV>
                <wp:extent cx="3667125" cy="983615"/>
                <wp:effectExtent l="15240" t="162560" r="165735" b="15875"/>
                <wp:wrapNone/>
                <wp:docPr id="70" name="Juta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w="19050" cap="flat" cmpd="sng" algn="ctr">
                          <a:solidFill>
                            <a:srgbClr val="FF0066"/>
                          </a:solidFill>
                          <a:prstDash val="solid"/>
                          <a:round/>
                          <a:headEnd type="none" w="med" len="med"/>
                          <a:tailEnd type="none" w="med" len="med"/>
                        </a:ln>
                      </wpc:whole>
                    </wpc:wpc>
                  </a:graphicData>
                </a:graphic>
                <wp14:sizeRelH relativeFrom="page">
                  <wp14:pctWidth>0</wp14:pctWidth>
                </wp14:sizeRelH>
                <wp14:sizeRelV relativeFrom="page">
                  <wp14:pctHeight>0</wp14:pctHeight>
                </wp14:sizeRelV>
              </wp:anchor>
            </w:drawing>
          </mc:Choice>
          <mc:Fallback>
            <w:pict>
              <v:group w14:anchorId="710FDAC3" id="Juta 2" o:spid="_x0000_s1026" editas="canvas" style="position:absolute;margin-left:67.95pt;margin-top:.8pt;width:288.75pt;height:77.45pt;z-index:-251650048" coordsize="36671,98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">
                <v:shape id="_x0000_s1027" type="#_x0000_t75" style="position:absolute;width:36671;height:9836;visibility:visible;mso-wrap-style:square" stroked="t" strokecolor="#f06" strokeweight="1.5pt">
                  <v:fill o:detectmouseclick="t"/>
                  <v:stroke joinstyle="round"/>
                  <v:path o:connecttype="none"/>
                </v:shape>
              </v:group>
            </w:pict>
          </mc:Fallback>
        </mc:AlternateContent>
      </w:r>
    </w:p>
    <w:p w:rsidR="00C96E1E" w:rsidRPr="00807A30" w:rsidRDefault="00C96E1E" w:rsidP="00C96E1E">
      <w:pPr>
        <w:spacing w:after="0" w:line="240" w:lineRule="auto"/>
        <w:jc w:val="center"/>
        <w:textAlignment w:val="top"/>
        <w:rPr>
          <w:rStyle w:val="longtext"/>
          <w:rFonts w:ascii="Comic Sans MS" w:hAnsi="Comic Sans MS" w:cs="Times New Roman"/>
          <w:b/>
          <w:color w:val="000000"/>
        </w:rPr>
      </w:pPr>
      <w:r w:rsidRPr="00807A30">
        <w:rPr>
          <w:rStyle w:val="longtext"/>
          <w:rFonts w:ascii="Comic Sans MS" w:hAnsi="Comic Sans MS" w:cs="Times New Roman"/>
          <w:b/>
          <w:color w:val="000000"/>
        </w:rPr>
        <w:t>Acontecimentos / situações</w:t>
      </w:r>
    </w:p>
    <w:p w:rsidR="00C96E1E" w:rsidRPr="00807A30" w:rsidRDefault="00C96E1E" w:rsidP="00C96E1E">
      <w:pPr>
        <w:spacing w:after="0" w:line="240" w:lineRule="auto"/>
        <w:jc w:val="center"/>
        <w:textAlignment w:val="top"/>
        <w:rPr>
          <w:rStyle w:val="longtext"/>
          <w:rFonts w:ascii="Comic Sans MS" w:hAnsi="Comic Sans MS" w:cs="Times New Roman"/>
          <w:color w:val="000000"/>
        </w:rPr>
      </w:pPr>
      <w:r w:rsidRPr="00807A30">
        <w:rPr>
          <w:rStyle w:val="longtext"/>
          <w:rFonts w:ascii="Comic Sans MS" w:hAnsi="Comic Sans MS" w:cs="Times New Roman"/>
          <w:color w:val="000000"/>
        </w:rPr>
        <w:t>(algo stressante um stressor)</w:t>
      </w:r>
    </w:p>
    <w:p w:rsidR="00C96E1E" w:rsidRDefault="00C96E1E" w:rsidP="00C96E1E">
      <w:pPr>
        <w:spacing w:after="0" w:line="360" w:lineRule="auto"/>
        <w:jc w:val="center"/>
        <w:textAlignment w:val="top"/>
        <w:rPr>
          <w:rStyle w:val="longtext"/>
          <w:rFonts w:ascii="Times New Roman" w:hAnsi="Times New Roman" w:cs="Times New Roman"/>
          <w:color w:val="000000"/>
          <w:sz w:val="24"/>
          <w:szCs w:val="24"/>
        </w:rPr>
      </w:pPr>
    </w:p>
    <w:p w:rsidR="00C96E1E" w:rsidRDefault="00C96E1E" w:rsidP="00C96E1E">
      <w:pPr>
        <w:spacing w:after="0" w:line="360" w:lineRule="auto"/>
        <w:jc w:val="center"/>
        <w:textAlignment w:val="top"/>
        <w:rPr>
          <w:rStyle w:val="longtext"/>
          <w:rFonts w:ascii="Times New Roman" w:hAnsi="Times New Roman" w:cs="Times New Roman"/>
          <w:color w:val="000000"/>
          <w:sz w:val="24"/>
          <w:szCs w:val="24"/>
        </w:rPr>
      </w:pPr>
    </w:p>
    <w:p w:rsidR="00C96E1E" w:rsidRDefault="00D44118" w:rsidP="00C96E1E">
      <w:pPr>
        <w:spacing w:after="0" w:line="360" w:lineRule="auto"/>
        <w:jc w:val="center"/>
        <w:textAlignment w:val="top"/>
        <w:rPr>
          <w:rStyle w:val="longtext"/>
          <w:rFonts w:ascii="Times New Roman" w:hAnsi="Times New Roman" w:cs="Times New Roman"/>
          <w:color w:val="000000"/>
          <w:sz w:val="24"/>
          <w:szCs w:val="24"/>
        </w:rPr>
      </w:pPr>
      <w:r>
        <w:rPr>
          <w:rFonts w:ascii="Times New Roman" w:hAnsi="Times New Roman" w:cs="Times New Roman"/>
          <w:noProof/>
          <w:color w:val="000000"/>
          <w:sz w:val="24"/>
          <w:szCs w:val="24"/>
          <w:lang w:eastAsia="pt-PT"/>
        </w:rPr>
        <mc:AlternateContent>
          <mc:Choice Requires="wps">
            <w:drawing>
              <wp:anchor distT="0" distB="0" distL="114300" distR="114300" simplePos="0" relativeHeight="251674624" behindDoc="0" locked="0" layoutInCell="1" allowOverlap="1">
                <wp:simplePos x="0" y="0"/>
                <wp:positionH relativeFrom="column">
                  <wp:posOffset>2539365</wp:posOffset>
                </wp:positionH>
                <wp:positionV relativeFrom="paragraph">
                  <wp:posOffset>7620</wp:posOffset>
                </wp:positionV>
                <wp:extent cx="514350" cy="247650"/>
                <wp:effectExtent l="15240" t="7620" r="13335" b="30480"/>
                <wp:wrapNone/>
                <wp:docPr id="69"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247650"/>
                        </a:xfrm>
                        <a:prstGeom prst="curvedDownArrow">
                          <a:avLst>
                            <a:gd name="adj1" fmla="val 41538"/>
                            <a:gd name="adj2" fmla="val 83077"/>
                            <a:gd name="adj3" fmla="val 33333"/>
                          </a:avLst>
                        </a:prstGeom>
                        <a:gradFill rotWithShape="0">
                          <a:gsLst>
                            <a:gs pos="0">
                              <a:schemeClr val="dk1">
                                <a:lumMod val="60000"/>
                                <a:lumOff val="40000"/>
                              </a:schemeClr>
                            </a:gs>
                            <a:gs pos="50000">
                              <a:schemeClr val="dk1">
                                <a:lumMod val="100000"/>
                                <a:lumOff val="0"/>
                              </a:schemeClr>
                            </a:gs>
                            <a:gs pos="100000">
                              <a:schemeClr val="dk1">
                                <a:lumMod val="60000"/>
                                <a:lumOff val="40000"/>
                              </a:schemeClr>
                            </a:gs>
                          </a:gsLst>
                          <a:lin ang="5400000" scaled="1"/>
                        </a:gradFill>
                        <a:ln w="12700">
                          <a:solidFill>
                            <a:schemeClr val="dk1">
                              <a:lumMod val="100000"/>
                              <a:lumOff val="0"/>
                            </a:schemeClr>
                          </a:solidFill>
                          <a:miter lim="800000"/>
                          <a:headEnd/>
                          <a:tailEnd/>
                        </a:ln>
                        <a:effectLst>
                          <a:outerShdw dist="28398" dir="3806097" algn="ctr" rotWithShape="0">
                            <a:schemeClr val="lt1">
                              <a:lumMod val="50000"/>
                              <a:lumOff val="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CFE29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AutoShape 14" o:spid="_x0000_s1026" type="#_x0000_t105" style="position:absolute;margin-left:199.95pt;margin-top:.6pt;width:40.5pt;height:1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" fillcolor="#666 [1936]" strokecolor="black [3200]" strokeweight="1pt">
                <v:fill color2="black [3200]" focus="50%" type="gradient"/>
                <v:shadow on="t" color="#7f7f7f [1601]" offset="1pt"/>
              </v:shape>
            </w:pict>
          </mc:Fallback>
        </mc:AlternateContent>
      </w:r>
    </w:p>
    <w:p w:rsidR="00C96E1E" w:rsidRDefault="00C96E1E" w:rsidP="00C96E1E">
      <w:pPr>
        <w:spacing w:after="0" w:line="360" w:lineRule="auto"/>
        <w:jc w:val="center"/>
        <w:textAlignment w:val="top"/>
        <w:rPr>
          <w:rStyle w:val="longtext"/>
          <w:rFonts w:ascii="Times New Roman" w:hAnsi="Times New Roman" w:cs="Times New Roman"/>
          <w:color w:val="000000"/>
          <w:sz w:val="24"/>
          <w:szCs w:val="24"/>
        </w:rPr>
      </w:pPr>
    </w:p>
    <w:p w:rsidR="00C96E1E" w:rsidRDefault="00D44118" w:rsidP="00C96E1E">
      <w:pPr>
        <w:spacing w:after="0" w:line="360" w:lineRule="auto"/>
        <w:jc w:val="center"/>
        <w:textAlignment w:val="top"/>
        <w:rPr>
          <w:rStyle w:val="longtext"/>
          <w:rFonts w:ascii="Times New Roman" w:hAnsi="Times New Roman" w:cs="Times New Roman"/>
          <w:color w:val="000000"/>
          <w:sz w:val="24"/>
          <w:szCs w:val="24"/>
        </w:rPr>
      </w:pPr>
      <w:r>
        <w:rPr>
          <w:rFonts w:ascii="Times New Roman" w:hAnsi="Times New Roman" w:cs="Times New Roman"/>
          <w:noProof/>
          <w:color w:val="000000"/>
          <w:sz w:val="24"/>
          <w:szCs w:val="24"/>
          <w:lang w:eastAsia="pt-PT"/>
        </w:rPr>
        <mc:AlternateContent>
          <mc:Choice Requires="wpc">
            <w:drawing>
              <wp:anchor distT="0" distB="0" distL="114300" distR="114300" simplePos="0" relativeHeight="251667456" behindDoc="1" locked="0" layoutInCell="1" allowOverlap="1">
                <wp:simplePos x="0" y="0"/>
                <wp:positionH relativeFrom="column">
                  <wp:posOffset>-90805</wp:posOffset>
                </wp:positionH>
                <wp:positionV relativeFrom="paragraph">
                  <wp:posOffset>128905</wp:posOffset>
                </wp:positionV>
                <wp:extent cx="5810250" cy="1685925"/>
                <wp:effectExtent l="13970" t="167005" r="167005" b="13970"/>
                <wp:wrapNone/>
                <wp:docPr id="68" name="Juta 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w="19050" cap="flat" cmpd="sng" algn="ctr">
                          <a:solidFill>
                            <a:srgbClr val="FF0066"/>
                          </a:solidFill>
                          <a:prstDash val="solid"/>
                          <a:round/>
                          <a:headEnd type="none" w="med" len="med"/>
                          <a:tailEnd type="none" w="med" len="med"/>
                        </a:ln>
                      </wpc:whole>
                    </wpc:wpc>
                  </a:graphicData>
                </a:graphic>
                <wp14:sizeRelH relativeFrom="page">
                  <wp14:pctWidth>0</wp14:pctWidth>
                </wp14:sizeRelH>
                <wp14:sizeRelV relativeFrom="page">
                  <wp14:pctHeight>0</wp14:pctHeight>
                </wp14:sizeRelV>
              </wp:anchor>
            </w:drawing>
          </mc:Choice>
          <mc:Fallback>
            <w:pict>
              <v:group w14:anchorId="700D64BC" id="Juta 4" o:spid="_x0000_s1026" editas="canvas" style="position:absolute;margin-left:-7.15pt;margin-top:10.15pt;width:457.5pt;height:132.75pt;z-index:-251649024" coordsize="58102,168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">
                <v:shape id="_x0000_s1027" type="#_x0000_t75" style="position:absolute;width:58102;height:16859;visibility:visible;mso-wrap-style:square" stroked="t" strokecolor="#f06" strokeweight="1.5pt">
                  <v:fill o:detectmouseclick="t"/>
                  <v:stroke joinstyle="round"/>
                  <v:path o:connecttype="none"/>
                </v:shape>
              </v:group>
            </w:pict>
          </mc:Fallback>
        </mc:AlternateContent>
      </w:r>
    </w:p>
    <w:p w:rsidR="00C96E1E" w:rsidRDefault="00C96E1E" w:rsidP="00C96E1E">
      <w:pPr>
        <w:spacing w:after="0" w:line="360" w:lineRule="auto"/>
        <w:jc w:val="center"/>
        <w:textAlignment w:val="top"/>
        <w:rPr>
          <w:rStyle w:val="longtext"/>
          <w:rFonts w:ascii="Times New Roman" w:hAnsi="Times New Roman" w:cs="Times New Roman"/>
          <w:color w:val="000000"/>
          <w:sz w:val="24"/>
          <w:szCs w:val="24"/>
        </w:rPr>
      </w:pPr>
    </w:p>
    <w:p w:rsidR="00C96E1E" w:rsidRPr="00807A30" w:rsidRDefault="00C96E1E" w:rsidP="00C96E1E">
      <w:pPr>
        <w:spacing w:after="0" w:line="240" w:lineRule="auto"/>
        <w:jc w:val="center"/>
        <w:textAlignment w:val="top"/>
        <w:rPr>
          <w:rStyle w:val="longtext"/>
          <w:rFonts w:ascii="Comic Sans MS" w:hAnsi="Comic Sans MS" w:cs="Times New Roman"/>
          <w:b/>
          <w:color w:val="000000"/>
        </w:rPr>
      </w:pPr>
      <w:r w:rsidRPr="00807A30">
        <w:rPr>
          <w:rStyle w:val="longtext"/>
          <w:rFonts w:ascii="Comic Sans MS" w:hAnsi="Comic Sans MS" w:cs="Times New Roman"/>
          <w:b/>
          <w:color w:val="000000"/>
        </w:rPr>
        <w:t>Pensamentos e avaliação</w:t>
      </w:r>
    </w:p>
    <w:p w:rsidR="00C96E1E" w:rsidRPr="00807A30" w:rsidRDefault="00C96E1E" w:rsidP="00C96E1E">
      <w:pPr>
        <w:spacing w:after="0" w:line="240" w:lineRule="auto"/>
        <w:jc w:val="center"/>
        <w:textAlignment w:val="top"/>
        <w:rPr>
          <w:rStyle w:val="longtext"/>
          <w:rFonts w:ascii="Comic Sans MS" w:hAnsi="Comic Sans MS" w:cs="Times New Roman"/>
          <w:color w:val="000000"/>
        </w:rPr>
      </w:pPr>
      <w:r w:rsidRPr="00807A30">
        <w:rPr>
          <w:rStyle w:val="longtext"/>
          <w:rFonts w:ascii="Comic Sans MS" w:hAnsi="Comic Sans MS" w:cs="Times New Roman"/>
          <w:color w:val="000000"/>
        </w:rPr>
        <w:t>Avaliação e interpretação dos acontecimentos ou situações através de pensamentos.</w:t>
      </w:r>
    </w:p>
    <w:p w:rsidR="00C96E1E" w:rsidRPr="00807A30" w:rsidRDefault="00C96E1E" w:rsidP="00C96E1E">
      <w:pPr>
        <w:spacing w:after="0" w:line="240" w:lineRule="auto"/>
        <w:jc w:val="center"/>
        <w:textAlignment w:val="top"/>
        <w:rPr>
          <w:rStyle w:val="longtext"/>
          <w:rFonts w:ascii="Comic Sans MS" w:hAnsi="Comic Sans MS" w:cs="Times New Roman"/>
          <w:color w:val="000000"/>
        </w:rPr>
      </w:pPr>
      <w:r w:rsidRPr="00807A30">
        <w:rPr>
          <w:rStyle w:val="longtext"/>
          <w:rFonts w:ascii="Comic Sans MS" w:hAnsi="Comic Sans MS" w:cs="Times New Roman"/>
          <w:color w:val="000000"/>
        </w:rPr>
        <w:t>Depois de perceber o acontecimento, determinamos o seu impacto,</w:t>
      </w:r>
    </w:p>
    <w:p w:rsidR="00C96E1E" w:rsidRPr="00807A30" w:rsidRDefault="00C96E1E" w:rsidP="00C96E1E">
      <w:pPr>
        <w:spacing w:after="0" w:line="240" w:lineRule="auto"/>
        <w:jc w:val="center"/>
        <w:textAlignment w:val="top"/>
        <w:rPr>
          <w:rStyle w:val="longtext"/>
          <w:rFonts w:ascii="Comic Sans MS" w:hAnsi="Comic Sans MS" w:cs="Times New Roman"/>
          <w:color w:val="000000"/>
        </w:rPr>
      </w:pPr>
      <w:r w:rsidRPr="00807A30">
        <w:rPr>
          <w:rStyle w:val="longtext"/>
          <w:rFonts w:ascii="Comic Sans MS" w:hAnsi="Comic Sans MS" w:cs="Times New Roman"/>
          <w:color w:val="000000"/>
        </w:rPr>
        <w:t>a sua implicação para o nosso bem-estar.</w:t>
      </w:r>
    </w:p>
    <w:p w:rsidR="00C96E1E" w:rsidRPr="00807A30" w:rsidRDefault="00C96E1E" w:rsidP="00C96E1E">
      <w:pPr>
        <w:spacing w:after="0" w:line="240" w:lineRule="auto"/>
        <w:jc w:val="center"/>
        <w:textAlignment w:val="top"/>
        <w:rPr>
          <w:rStyle w:val="longtext"/>
          <w:rFonts w:ascii="Comic Sans MS" w:hAnsi="Comic Sans MS" w:cs="Times New Roman"/>
          <w:color w:val="000000"/>
        </w:rPr>
      </w:pPr>
    </w:p>
    <w:p w:rsidR="00C96E1E" w:rsidRDefault="00C96E1E" w:rsidP="00C96E1E">
      <w:pPr>
        <w:spacing w:after="0" w:line="360" w:lineRule="auto"/>
        <w:jc w:val="center"/>
        <w:textAlignment w:val="top"/>
        <w:rPr>
          <w:rStyle w:val="longtext"/>
          <w:rFonts w:ascii="Times New Roman" w:hAnsi="Times New Roman" w:cs="Times New Roman"/>
          <w:color w:val="000000"/>
          <w:sz w:val="24"/>
          <w:szCs w:val="24"/>
        </w:rPr>
      </w:pPr>
    </w:p>
    <w:p w:rsidR="00C96E1E" w:rsidRDefault="00D44118" w:rsidP="00C96E1E">
      <w:pPr>
        <w:spacing w:after="0" w:line="360" w:lineRule="auto"/>
        <w:jc w:val="center"/>
        <w:textAlignment w:val="top"/>
        <w:rPr>
          <w:rStyle w:val="longtext"/>
          <w:rFonts w:ascii="Times New Roman" w:hAnsi="Times New Roman" w:cs="Times New Roman"/>
          <w:color w:val="000000"/>
          <w:sz w:val="24"/>
          <w:szCs w:val="24"/>
        </w:rPr>
      </w:pPr>
      <w:r>
        <w:rPr>
          <w:rFonts w:ascii="Times New Roman" w:hAnsi="Times New Roman" w:cs="Times New Roman"/>
          <w:noProof/>
          <w:color w:val="000000"/>
          <w:sz w:val="24"/>
          <w:szCs w:val="24"/>
          <w:lang w:eastAsia="pt-PT"/>
        </w:rPr>
        <mc:AlternateContent>
          <mc:Choice Requires="wps">
            <w:drawing>
              <wp:anchor distT="0" distB="0" distL="114300" distR="114300" simplePos="0" relativeHeight="251677696" behindDoc="1" locked="0" layoutInCell="1" allowOverlap="1">
                <wp:simplePos x="0" y="0"/>
                <wp:positionH relativeFrom="column">
                  <wp:posOffset>2539365</wp:posOffset>
                </wp:positionH>
                <wp:positionV relativeFrom="paragraph">
                  <wp:posOffset>195580</wp:posOffset>
                </wp:positionV>
                <wp:extent cx="514350" cy="247650"/>
                <wp:effectExtent l="15240" t="14605" r="13335" b="33020"/>
                <wp:wrapNone/>
                <wp:docPr id="67"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247650"/>
                        </a:xfrm>
                        <a:prstGeom prst="curvedDownArrow">
                          <a:avLst>
                            <a:gd name="adj1" fmla="val 41538"/>
                            <a:gd name="adj2" fmla="val 83077"/>
                            <a:gd name="adj3" fmla="val 33333"/>
                          </a:avLst>
                        </a:prstGeom>
                        <a:gradFill rotWithShape="0">
                          <a:gsLst>
                            <a:gs pos="0">
                              <a:schemeClr val="dk1">
                                <a:lumMod val="60000"/>
                                <a:lumOff val="40000"/>
                              </a:schemeClr>
                            </a:gs>
                            <a:gs pos="50000">
                              <a:schemeClr val="dk1">
                                <a:lumMod val="100000"/>
                                <a:lumOff val="0"/>
                              </a:schemeClr>
                            </a:gs>
                            <a:gs pos="100000">
                              <a:schemeClr val="dk1">
                                <a:lumMod val="60000"/>
                                <a:lumOff val="40000"/>
                              </a:schemeClr>
                            </a:gs>
                          </a:gsLst>
                          <a:lin ang="5400000" scaled="1"/>
                        </a:gradFill>
                        <a:ln w="12700">
                          <a:solidFill>
                            <a:schemeClr val="dk1">
                              <a:lumMod val="100000"/>
                              <a:lumOff val="0"/>
                            </a:schemeClr>
                          </a:solidFill>
                          <a:miter lim="800000"/>
                          <a:headEnd/>
                          <a:tailEnd/>
                        </a:ln>
                        <a:effectLst>
                          <a:outerShdw dist="28398" dir="3806097" algn="ctr" rotWithShape="0">
                            <a:schemeClr val="lt1">
                              <a:lumMod val="50000"/>
                              <a:lumOff val="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DBDB67" id="AutoShape 15" o:spid="_x0000_s1026" type="#_x0000_t105" style="position:absolute;margin-left:199.95pt;margin-top:15.4pt;width:40.5pt;height:19.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" fillcolor="#666 [1936]" strokecolor="black [3200]" strokeweight="1pt">
                <v:fill color2="black [3200]" focus="50%" type="gradient"/>
                <v:shadow on="t" color="#7f7f7f [1601]" offset="1pt"/>
              </v:shape>
            </w:pict>
          </mc:Fallback>
        </mc:AlternateContent>
      </w:r>
    </w:p>
    <w:p w:rsidR="00C96E1E" w:rsidRDefault="00C96E1E" w:rsidP="00C96E1E">
      <w:pPr>
        <w:spacing w:after="0" w:line="360" w:lineRule="auto"/>
        <w:jc w:val="center"/>
        <w:textAlignment w:val="top"/>
        <w:rPr>
          <w:rStyle w:val="longtext"/>
          <w:rFonts w:ascii="Times New Roman" w:hAnsi="Times New Roman" w:cs="Times New Roman"/>
          <w:color w:val="000000"/>
          <w:sz w:val="24"/>
          <w:szCs w:val="24"/>
        </w:rPr>
      </w:pPr>
    </w:p>
    <w:p w:rsidR="00C96E1E" w:rsidRDefault="00D44118" w:rsidP="00C96E1E">
      <w:pPr>
        <w:spacing w:after="0" w:line="360" w:lineRule="auto"/>
        <w:jc w:val="center"/>
        <w:textAlignment w:val="top"/>
        <w:rPr>
          <w:rStyle w:val="longtext"/>
          <w:rFonts w:ascii="Times New Roman" w:hAnsi="Times New Roman" w:cs="Times New Roman"/>
          <w:color w:val="000000"/>
          <w:sz w:val="24"/>
          <w:szCs w:val="24"/>
        </w:rPr>
      </w:pPr>
      <w:r>
        <w:rPr>
          <w:rFonts w:ascii="Times New Roman" w:hAnsi="Times New Roman" w:cs="Times New Roman"/>
          <w:noProof/>
          <w:color w:val="000000"/>
          <w:sz w:val="24"/>
          <w:szCs w:val="24"/>
          <w:lang w:eastAsia="pt-PT"/>
        </w:rPr>
        <mc:AlternateContent>
          <mc:Choice Requires="wpc">
            <w:drawing>
              <wp:anchor distT="0" distB="0" distL="114300" distR="114300" simplePos="0" relativeHeight="251668480" behindDoc="1" locked="0" layoutInCell="1" allowOverlap="1">
                <wp:simplePos x="0" y="0"/>
                <wp:positionH relativeFrom="column">
                  <wp:posOffset>-32385</wp:posOffset>
                </wp:positionH>
                <wp:positionV relativeFrom="paragraph">
                  <wp:posOffset>165735</wp:posOffset>
                </wp:positionV>
                <wp:extent cx="5751830" cy="1524000"/>
                <wp:effectExtent l="15240" t="165735" r="167005" b="15240"/>
                <wp:wrapNone/>
                <wp:docPr id="66" name="Juta 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w="19050" cap="flat" cmpd="sng" algn="ctr">
                          <a:solidFill>
                            <a:srgbClr val="FF0066"/>
                          </a:solidFill>
                          <a:prstDash val="solid"/>
                          <a:round/>
                          <a:headEnd type="none" w="med" len="med"/>
                          <a:tailEnd type="none" w="med" len="med"/>
                        </a:ln>
                      </wpc:whole>
                    </wpc:wpc>
                  </a:graphicData>
                </a:graphic>
                <wp14:sizeRelH relativeFrom="page">
                  <wp14:pctWidth>0</wp14:pctWidth>
                </wp14:sizeRelH>
                <wp14:sizeRelV relativeFrom="page">
                  <wp14:pctHeight>0</wp14:pctHeight>
                </wp14:sizeRelV>
              </wp:anchor>
            </w:drawing>
          </mc:Choice>
          <mc:Fallback>
            <w:pict>
              <v:group w14:anchorId="646E79F1" id="Juta 6" o:spid="_x0000_s1026" editas="canvas" style="position:absolute;margin-left:-2.55pt;margin-top:13.05pt;width:452.9pt;height:120pt;z-index:-251648000" coordsize="57518,15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">
                <v:shape id="_x0000_s1027" type="#_x0000_t75" style="position:absolute;width:57518;height:15240;visibility:visible;mso-wrap-style:square" stroked="t" strokecolor="#f06" strokeweight="1.5pt">
                  <v:fill o:detectmouseclick="t"/>
                  <v:stroke joinstyle="round"/>
                  <v:path o:connecttype="none"/>
                </v:shape>
              </v:group>
            </w:pict>
          </mc:Fallback>
        </mc:AlternateContent>
      </w:r>
    </w:p>
    <w:p w:rsidR="00C96E1E" w:rsidRDefault="00C96E1E" w:rsidP="00C96E1E">
      <w:pPr>
        <w:spacing w:after="0" w:line="240" w:lineRule="auto"/>
        <w:jc w:val="center"/>
        <w:textAlignment w:val="top"/>
        <w:rPr>
          <w:rStyle w:val="longtext"/>
          <w:rFonts w:ascii="Comic Sans MS" w:hAnsi="Comic Sans MS" w:cs="Times New Roman"/>
          <w:b/>
        </w:rPr>
      </w:pPr>
    </w:p>
    <w:p w:rsidR="00C96E1E" w:rsidRPr="00807A30" w:rsidRDefault="00C96E1E" w:rsidP="00C96E1E">
      <w:pPr>
        <w:spacing w:after="0" w:line="240" w:lineRule="auto"/>
        <w:jc w:val="center"/>
        <w:textAlignment w:val="top"/>
        <w:rPr>
          <w:rStyle w:val="longtext"/>
          <w:rFonts w:ascii="Comic Sans MS" w:hAnsi="Comic Sans MS" w:cs="Times New Roman"/>
          <w:b/>
        </w:rPr>
      </w:pPr>
      <w:r w:rsidRPr="00807A30">
        <w:rPr>
          <w:rStyle w:val="longtext"/>
          <w:rFonts w:ascii="Comic Sans MS" w:hAnsi="Comic Sans MS" w:cs="Times New Roman"/>
          <w:b/>
        </w:rPr>
        <w:t>Sentimentos e emoções</w:t>
      </w:r>
    </w:p>
    <w:p w:rsidR="00C96E1E" w:rsidRDefault="00C96E1E" w:rsidP="00C96E1E">
      <w:pPr>
        <w:spacing w:after="0" w:line="240" w:lineRule="auto"/>
        <w:jc w:val="center"/>
        <w:textAlignment w:val="top"/>
        <w:rPr>
          <w:rStyle w:val="longtext"/>
          <w:rFonts w:ascii="Comic Sans MS" w:hAnsi="Comic Sans MS" w:cs="Times New Roman"/>
          <w:color w:val="000000"/>
        </w:rPr>
      </w:pPr>
      <w:r w:rsidRPr="00807A30">
        <w:rPr>
          <w:rStyle w:val="longtext"/>
          <w:rFonts w:ascii="Comic Sans MS" w:hAnsi="Comic Sans MS" w:cs="Times New Roman"/>
          <w:color w:val="000000"/>
        </w:rPr>
        <w:t>A forma como avaliamos, ou pensamos sobre a situação leva à forma como</w:t>
      </w:r>
    </w:p>
    <w:p w:rsidR="00C96E1E" w:rsidRPr="00807A30" w:rsidRDefault="00C96E1E" w:rsidP="00C96E1E">
      <w:pPr>
        <w:spacing w:after="0" w:line="240" w:lineRule="auto"/>
        <w:jc w:val="center"/>
        <w:textAlignment w:val="top"/>
        <w:rPr>
          <w:rStyle w:val="longtext"/>
          <w:rFonts w:ascii="Comic Sans MS" w:hAnsi="Comic Sans MS" w:cs="Times New Roman"/>
          <w:color w:val="000000"/>
        </w:rPr>
      </w:pPr>
      <w:r w:rsidRPr="00807A30">
        <w:rPr>
          <w:rStyle w:val="longtext"/>
          <w:rFonts w:ascii="Comic Sans MS" w:hAnsi="Comic Sans MS" w:cs="Times New Roman"/>
          <w:color w:val="000000"/>
        </w:rPr>
        <w:t xml:space="preserve"> </w:t>
      </w:r>
      <w:r>
        <w:rPr>
          <w:rStyle w:val="longtext"/>
          <w:rFonts w:ascii="Comic Sans MS" w:hAnsi="Comic Sans MS" w:cs="Times New Roman"/>
          <w:color w:val="000000"/>
        </w:rPr>
        <w:t>n</w:t>
      </w:r>
      <w:r w:rsidRPr="00807A30">
        <w:rPr>
          <w:rStyle w:val="longtext"/>
          <w:rFonts w:ascii="Comic Sans MS" w:hAnsi="Comic Sans MS" w:cs="Times New Roman"/>
          <w:color w:val="000000"/>
        </w:rPr>
        <w:t>os</w:t>
      </w:r>
      <w:r>
        <w:rPr>
          <w:rStyle w:val="longtext"/>
          <w:rFonts w:ascii="Comic Sans MS" w:hAnsi="Comic Sans MS" w:cs="Times New Roman"/>
          <w:color w:val="000000"/>
        </w:rPr>
        <w:t xml:space="preserve"> </w:t>
      </w:r>
      <w:r w:rsidRPr="00807A30">
        <w:rPr>
          <w:rStyle w:val="longtext"/>
          <w:rFonts w:ascii="Comic Sans MS" w:hAnsi="Comic Sans MS" w:cs="Times New Roman"/>
          <w:color w:val="000000"/>
        </w:rPr>
        <w:t>sentimos, aos nossos sentimentos e emoções.</w:t>
      </w:r>
    </w:p>
    <w:p w:rsidR="00C96E1E" w:rsidRPr="00807A30" w:rsidRDefault="00C96E1E" w:rsidP="00C96E1E">
      <w:pPr>
        <w:spacing w:after="0" w:line="240" w:lineRule="auto"/>
        <w:jc w:val="center"/>
        <w:textAlignment w:val="top"/>
        <w:rPr>
          <w:rStyle w:val="longtext"/>
          <w:rFonts w:ascii="Comic Sans MS" w:hAnsi="Comic Sans MS" w:cs="Times New Roman"/>
          <w:color w:val="000000"/>
        </w:rPr>
      </w:pPr>
    </w:p>
    <w:p w:rsidR="00C96E1E" w:rsidRDefault="00C96E1E" w:rsidP="00C96E1E">
      <w:pPr>
        <w:spacing w:after="0" w:line="360" w:lineRule="auto"/>
        <w:jc w:val="center"/>
        <w:textAlignment w:val="top"/>
        <w:rPr>
          <w:rStyle w:val="longtext"/>
          <w:rFonts w:ascii="Times New Roman" w:hAnsi="Times New Roman" w:cs="Times New Roman"/>
          <w:color w:val="000000"/>
          <w:sz w:val="24"/>
          <w:szCs w:val="24"/>
        </w:rPr>
      </w:pPr>
    </w:p>
    <w:p w:rsidR="00C96E1E" w:rsidRDefault="00C96E1E" w:rsidP="00C96E1E">
      <w:pPr>
        <w:spacing w:after="0" w:line="360" w:lineRule="auto"/>
        <w:jc w:val="center"/>
        <w:textAlignment w:val="top"/>
        <w:rPr>
          <w:rStyle w:val="longtext"/>
          <w:rFonts w:ascii="Times New Roman" w:hAnsi="Times New Roman" w:cs="Times New Roman"/>
          <w:color w:val="000000"/>
          <w:sz w:val="24"/>
          <w:szCs w:val="24"/>
        </w:rPr>
      </w:pPr>
    </w:p>
    <w:p w:rsidR="00C96E1E" w:rsidRDefault="00D44118" w:rsidP="00C96E1E">
      <w:pPr>
        <w:spacing w:after="0" w:line="360" w:lineRule="auto"/>
        <w:jc w:val="center"/>
        <w:textAlignment w:val="top"/>
        <w:rPr>
          <w:rStyle w:val="longtext"/>
          <w:rFonts w:ascii="Times New Roman" w:hAnsi="Times New Roman" w:cs="Times New Roman"/>
          <w:color w:val="000000"/>
          <w:sz w:val="24"/>
          <w:szCs w:val="24"/>
        </w:rPr>
      </w:pPr>
      <w:r>
        <w:rPr>
          <w:rFonts w:ascii="Times New Roman" w:hAnsi="Times New Roman" w:cs="Times New Roman"/>
          <w:noProof/>
          <w:color w:val="000000"/>
          <w:sz w:val="24"/>
          <w:szCs w:val="24"/>
          <w:lang w:eastAsia="pt-PT"/>
        </w:rPr>
        <mc:AlternateContent>
          <mc:Choice Requires="wps">
            <w:drawing>
              <wp:anchor distT="0" distB="0" distL="114300" distR="114300" simplePos="0" relativeHeight="251676672" behindDoc="0" locked="0" layoutInCell="1" allowOverlap="1">
                <wp:simplePos x="0" y="0"/>
                <wp:positionH relativeFrom="column">
                  <wp:posOffset>2539365</wp:posOffset>
                </wp:positionH>
                <wp:positionV relativeFrom="paragraph">
                  <wp:posOffset>155575</wp:posOffset>
                </wp:positionV>
                <wp:extent cx="514350" cy="247650"/>
                <wp:effectExtent l="15240" t="12700" r="13335" b="25400"/>
                <wp:wrapNone/>
                <wp:docPr id="63" name="Auto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247650"/>
                        </a:xfrm>
                        <a:prstGeom prst="curvedDownArrow">
                          <a:avLst>
                            <a:gd name="adj1" fmla="val 41538"/>
                            <a:gd name="adj2" fmla="val 83077"/>
                            <a:gd name="adj3" fmla="val 33333"/>
                          </a:avLst>
                        </a:prstGeom>
                        <a:gradFill rotWithShape="0">
                          <a:gsLst>
                            <a:gs pos="0">
                              <a:schemeClr val="dk1">
                                <a:lumMod val="60000"/>
                                <a:lumOff val="40000"/>
                              </a:schemeClr>
                            </a:gs>
                            <a:gs pos="50000">
                              <a:schemeClr val="dk1">
                                <a:lumMod val="100000"/>
                                <a:lumOff val="0"/>
                              </a:schemeClr>
                            </a:gs>
                            <a:gs pos="100000">
                              <a:schemeClr val="dk1">
                                <a:lumMod val="60000"/>
                                <a:lumOff val="40000"/>
                              </a:schemeClr>
                            </a:gs>
                          </a:gsLst>
                          <a:lin ang="5400000" scaled="1"/>
                        </a:gradFill>
                        <a:ln w="12700">
                          <a:solidFill>
                            <a:schemeClr val="dk1">
                              <a:lumMod val="100000"/>
                              <a:lumOff val="0"/>
                            </a:schemeClr>
                          </a:solidFill>
                          <a:miter lim="800000"/>
                          <a:headEnd/>
                          <a:tailEnd/>
                        </a:ln>
                        <a:effectLst>
                          <a:outerShdw dist="28398" dir="3806097" algn="ctr" rotWithShape="0">
                            <a:schemeClr val="lt1">
                              <a:lumMod val="50000"/>
                              <a:lumOff val="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159F23" id="AutoShape 16" o:spid="_x0000_s1026" type="#_x0000_t105" style="position:absolute;margin-left:199.95pt;margin-top:12.25pt;width:40.5pt;height:19.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" fillcolor="#666 [1936]" strokecolor="black [3200]" strokeweight="1pt">
                <v:fill color2="black [3200]" focus="50%" type="gradient"/>
                <v:shadow on="t" color="#7f7f7f [1601]" offset="1pt"/>
              </v:shape>
            </w:pict>
          </mc:Fallback>
        </mc:AlternateContent>
      </w:r>
    </w:p>
    <w:p w:rsidR="00C96E1E" w:rsidRDefault="00C96E1E" w:rsidP="00C96E1E">
      <w:pPr>
        <w:spacing w:after="0" w:line="360" w:lineRule="auto"/>
        <w:jc w:val="center"/>
        <w:textAlignment w:val="top"/>
        <w:rPr>
          <w:rStyle w:val="longtext"/>
          <w:rFonts w:ascii="Times New Roman" w:hAnsi="Times New Roman" w:cs="Times New Roman"/>
          <w:color w:val="000000"/>
          <w:sz w:val="24"/>
          <w:szCs w:val="24"/>
        </w:rPr>
      </w:pPr>
    </w:p>
    <w:p w:rsidR="00C96E1E" w:rsidRDefault="00C96E1E" w:rsidP="00C96E1E">
      <w:pPr>
        <w:spacing w:after="0" w:line="360" w:lineRule="auto"/>
        <w:jc w:val="center"/>
        <w:textAlignment w:val="top"/>
        <w:rPr>
          <w:rStyle w:val="longtext"/>
          <w:rFonts w:ascii="Times New Roman" w:hAnsi="Times New Roman" w:cs="Times New Roman"/>
          <w:color w:val="000000"/>
          <w:sz w:val="24"/>
          <w:szCs w:val="24"/>
        </w:rPr>
      </w:pPr>
    </w:p>
    <w:p w:rsidR="00C96E1E" w:rsidRDefault="00D44118" w:rsidP="00C96E1E">
      <w:pPr>
        <w:spacing w:after="0" w:line="360" w:lineRule="auto"/>
        <w:jc w:val="center"/>
        <w:textAlignment w:val="top"/>
        <w:rPr>
          <w:rStyle w:val="longtext"/>
          <w:rFonts w:ascii="Times New Roman" w:hAnsi="Times New Roman" w:cs="Times New Roman"/>
          <w:color w:val="000000"/>
          <w:sz w:val="24"/>
          <w:szCs w:val="24"/>
        </w:rPr>
      </w:pPr>
      <w:r>
        <w:rPr>
          <w:rFonts w:ascii="Times New Roman" w:hAnsi="Times New Roman" w:cs="Times New Roman"/>
          <w:noProof/>
          <w:color w:val="000000"/>
          <w:sz w:val="24"/>
          <w:szCs w:val="24"/>
          <w:lang w:eastAsia="pt-PT"/>
        </w:rPr>
        <mc:AlternateContent>
          <mc:Choice Requires="wpc">
            <w:drawing>
              <wp:anchor distT="0" distB="0" distL="114300" distR="114300" simplePos="0" relativeHeight="251669504" behindDoc="1" locked="0" layoutInCell="1" allowOverlap="1">
                <wp:simplePos x="0" y="0"/>
                <wp:positionH relativeFrom="column">
                  <wp:posOffset>767715</wp:posOffset>
                </wp:positionH>
                <wp:positionV relativeFrom="paragraph">
                  <wp:posOffset>10160</wp:posOffset>
                </wp:positionV>
                <wp:extent cx="4418330" cy="1349375"/>
                <wp:effectExtent l="15240" t="162560" r="167005" b="12065"/>
                <wp:wrapNone/>
                <wp:docPr id="61" name="Juta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w="19050" cap="flat" cmpd="sng" algn="ctr">
                          <a:solidFill>
                            <a:srgbClr val="FF0066"/>
                          </a:solidFill>
                          <a:prstDash val="solid"/>
                          <a:round/>
                          <a:headEnd type="none" w="med" len="med"/>
                          <a:tailEnd type="none" w="med" len="med"/>
                        </a:ln>
                      </wpc:whole>
                    </wpc:wpc>
                  </a:graphicData>
                </a:graphic>
                <wp14:sizeRelH relativeFrom="page">
                  <wp14:pctWidth>0</wp14:pctWidth>
                </wp14:sizeRelH>
                <wp14:sizeRelV relativeFrom="page">
                  <wp14:pctHeight>0</wp14:pctHeight>
                </wp14:sizeRelV>
              </wp:anchor>
            </w:drawing>
          </mc:Choice>
          <mc:Fallback>
            <w:pict>
              <v:group w14:anchorId="2476A613" id="Juta 8" o:spid="_x0000_s1026" editas="canvas" style="position:absolute;margin-left:60.45pt;margin-top:.8pt;width:347.9pt;height:106.25pt;z-index:-251646976" coordsize="44183,134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">
                <v:shape id="_x0000_s1027" type="#_x0000_t75" style="position:absolute;width:44183;height:13493;visibility:visible;mso-wrap-style:square" stroked="t" strokecolor="#f06" strokeweight="1.5pt">
                  <v:fill o:detectmouseclick="t"/>
                  <v:stroke joinstyle="round"/>
                  <v:path o:connecttype="none"/>
                </v:shape>
              </v:group>
            </w:pict>
          </mc:Fallback>
        </mc:AlternateContent>
      </w:r>
    </w:p>
    <w:p w:rsidR="00C96E1E" w:rsidRPr="00807A30" w:rsidRDefault="00C96E1E" w:rsidP="00C96E1E">
      <w:pPr>
        <w:spacing w:after="0" w:line="240" w:lineRule="auto"/>
        <w:jc w:val="center"/>
        <w:textAlignment w:val="top"/>
        <w:rPr>
          <w:rStyle w:val="longtext"/>
          <w:rFonts w:ascii="Comic Sans MS" w:hAnsi="Comic Sans MS" w:cs="Times New Roman"/>
          <w:b/>
          <w:color w:val="000000"/>
        </w:rPr>
      </w:pPr>
      <w:r w:rsidRPr="00807A30">
        <w:rPr>
          <w:rStyle w:val="longtext"/>
          <w:rFonts w:ascii="Comic Sans MS" w:hAnsi="Comic Sans MS" w:cs="Times New Roman"/>
          <w:b/>
          <w:color w:val="000000"/>
        </w:rPr>
        <w:t>Comportamentos e reacções físicas / fisiológicas</w:t>
      </w:r>
    </w:p>
    <w:p w:rsidR="00C96E1E" w:rsidRPr="00807A30" w:rsidRDefault="00C96E1E" w:rsidP="00C96E1E">
      <w:pPr>
        <w:spacing w:after="0" w:line="240" w:lineRule="auto"/>
        <w:jc w:val="center"/>
        <w:textAlignment w:val="top"/>
        <w:rPr>
          <w:rStyle w:val="longtext"/>
          <w:rFonts w:ascii="Comic Sans MS" w:hAnsi="Comic Sans MS" w:cs="Times New Roman"/>
          <w:color w:val="000000"/>
        </w:rPr>
      </w:pPr>
      <w:r w:rsidRPr="00807A30">
        <w:rPr>
          <w:rStyle w:val="longtext"/>
          <w:rFonts w:ascii="Comic Sans MS" w:hAnsi="Comic Sans MS" w:cs="Times New Roman"/>
          <w:color w:val="000000"/>
        </w:rPr>
        <w:t>As emoções resultantes da avaliação são acompanhadas</w:t>
      </w:r>
    </w:p>
    <w:p w:rsidR="00C96E1E" w:rsidRPr="00807A30" w:rsidRDefault="00C96E1E" w:rsidP="00C96E1E">
      <w:pPr>
        <w:spacing w:after="0" w:line="240" w:lineRule="auto"/>
        <w:jc w:val="center"/>
        <w:textAlignment w:val="top"/>
        <w:rPr>
          <w:rStyle w:val="longtext"/>
          <w:rFonts w:ascii="Comic Sans MS" w:hAnsi="Comic Sans MS" w:cs="Times New Roman"/>
          <w:color w:val="000000"/>
        </w:rPr>
      </w:pPr>
      <w:r w:rsidRPr="00807A30">
        <w:rPr>
          <w:rStyle w:val="longtext"/>
          <w:rFonts w:ascii="Comic Sans MS" w:hAnsi="Comic Sans MS" w:cs="Times New Roman"/>
          <w:color w:val="000000"/>
        </w:rPr>
        <w:t>de comportamentos e reacções físicas.</w:t>
      </w:r>
    </w:p>
    <w:p w:rsidR="00C96E1E" w:rsidRDefault="00C96E1E" w:rsidP="00C96E1E">
      <w:pPr>
        <w:spacing w:after="0" w:line="240" w:lineRule="auto"/>
        <w:jc w:val="both"/>
        <w:textAlignment w:val="top"/>
        <w:rPr>
          <w:rStyle w:val="longtext"/>
          <w:rFonts w:ascii="Comic Sans MS" w:hAnsi="Comic Sans MS" w:cs="Times New Roman"/>
          <w:color w:val="000000"/>
        </w:rPr>
      </w:pPr>
    </w:p>
    <w:p w:rsidR="00C96E1E" w:rsidRPr="00807A30" w:rsidRDefault="00C96E1E" w:rsidP="00C96E1E">
      <w:pPr>
        <w:spacing w:after="0" w:line="240" w:lineRule="auto"/>
        <w:jc w:val="both"/>
        <w:textAlignment w:val="top"/>
        <w:rPr>
          <w:rStyle w:val="longtext"/>
          <w:rFonts w:ascii="Comic Sans MS" w:hAnsi="Comic Sans MS" w:cs="Times New Roman"/>
          <w:color w:val="000000"/>
        </w:rPr>
      </w:pPr>
    </w:p>
    <w:p w:rsidR="00C96E1E" w:rsidRPr="00A668DC" w:rsidRDefault="00C96E1E" w:rsidP="00C96E1E">
      <w:pPr>
        <w:spacing w:after="0" w:line="360" w:lineRule="auto"/>
        <w:jc w:val="center"/>
        <w:textAlignment w:val="top"/>
        <w:rPr>
          <w:rStyle w:val="hps"/>
          <w:rFonts w:ascii="Comic Sans MS" w:hAnsi="Comic Sans MS" w:cs="Times New Roman"/>
          <w:b/>
          <w:color w:val="000000"/>
          <w:sz w:val="24"/>
          <w:szCs w:val="24"/>
        </w:rPr>
      </w:pPr>
      <w:r w:rsidRPr="00A668DC">
        <w:rPr>
          <w:rStyle w:val="hps"/>
          <w:rFonts w:ascii="Comic Sans MS" w:hAnsi="Comic Sans MS" w:cs="Times New Roman"/>
          <w:b/>
          <w:color w:val="000000"/>
          <w:sz w:val="24"/>
          <w:szCs w:val="24"/>
        </w:rPr>
        <w:t>Questões importantes para determinar o</w:t>
      </w:r>
      <w:r w:rsidRPr="00A668DC">
        <w:rPr>
          <w:rStyle w:val="longtext"/>
          <w:rFonts w:ascii="Comic Sans MS" w:hAnsi="Comic Sans MS" w:cs="Times New Roman"/>
          <w:b/>
          <w:color w:val="000000"/>
          <w:sz w:val="24"/>
          <w:szCs w:val="24"/>
        </w:rPr>
        <w:t xml:space="preserve"> </w:t>
      </w:r>
      <w:r w:rsidRPr="00A668DC">
        <w:rPr>
          <w:rStyle w:val="hps"/>
          <w:rFonts w:ascii="Comic Sans MS" w:hAnsi="Comic Sans MS" w:cs="Times New Roman"/>
          <w:b/>
          <w:color w:val="000000"/>
          <w:sz w:val="24"/>
          <w:szCs w:val="24"/>
        </w:rPr>
        <w:t>impacto</w:t>
      </w:r>
      <w:r w:rsidRPr="00A668DC">
        <w:rPr>
          <w:rStyle w:val="longtext"/>
          <w:rFonts w:ascii="Comic Sans MS" w:hAnsi="Comic Sans MS" w:cs="Times New Roman"/>
          <w:b/>
          <w:color w:val="000000"/>
          <w:sz w:val="24"/>
          <w:szCs w:val="24"/>
        </w:rPr>
        <w:t xml:space="preserve"> </w:t>
      </w:r>
      <w:r w:rsidRPr="00A668DC">
        <w:rPr>
          <w:rStyle w:val="hps"/>
          <w:rFonts w:ascii="Comic Sans MS" w:hAnsi="Comic Sans MS" w:cs="Times New Roman"/>
          <w:b/>
          <w:color w:val="000000"/>
          <w:sz w:val="24"/>
          <w:szCs w:val="24"/>
        </w:rPr>
        <w:t>de um acontecimento:</w:t>
      </w:r>
    </w:p>
    <w:p w:rsidR="00C96E1E" w:rsidRPr="00A668DC" w:rsidRDefault="00C96E1E" w:rsidP="00C96E1E">
      <w:pPr>
        <w:spacing w:after="0" w:line="360" w:lineRule="auto"/>
        <w:jc w:val="center"/>
        <w:textAlignment w:val="top"/>
        <w:rPr>
          <w:rStyle w:val="hps"/>
          <w:rFonts w:ascii="Comic Sans MS" w:hAnsi="Comic Sans MS" w:cs="Times New Roman"/>
          <w:color w:val="000000"/>
          <w:sz w:val="24"/>
          <w:szCs w:val="24"/>
        </w:rPr>
      </w:pPr>
    </w:p>
    <w:p w:rsidR="00C96E1E" w:rsidRPr="00A668DC" w:rsidRDefault="00C96E1E" w:rsidP="00C96E1E">
      <w:pPr>
        <w:spacing w:after="0" w:line="360" w:lineRule="auto"/>
        <w:jc w:val="center"/>
        <w:textAlignment w:val="top"/>
        <w:rPr>
          <w:rStyle w:val="longtext"/>
          <w:rFonts w:ascii="Comic Sans MS" w:hAnsi="Comic Sans MS" w:cs="Times New Roman"/>
          <w:color w:val="000000"/>
          <w:sz w:val="24"/>
          <w:szCs w:val="24"/>
        </w:rPr>
      </w:pPr>
      <w:r w:rsidRPr="00A668DC">
        <w:rPr>
          <w:rStyle w:val="hps"/>
          <w:rFonts w:ascii="Comic Sans MS" w:hAnsi="Comic Sans MS" w:cs="Times New Roman"/>
          <w:color w:val="000000"/>
          <w:sz w:val="24"/>
          <w:szCs w:val="24"/>
        </w:rPr>
        <w:t>O que está a acontecer</w:t>
      </w:r>
      <w:r w:rsidRPr="00A668DC">
        <w:rPr>
          <w:rStyle w:val="longtext"/>
          <w:rFonts w:ascii="Comic Sans MS" w:hAnsi="Comic Sans MS" w:cs="Times New Roman"/>
          <w:color w:val="000000"/>
          <w:sz w:val="24"/>
          <w:szCs w:val="24"/>
        </w:rPr>
        <w:t>?</w:t>
      </w:r>
    </w:p>
    <w:p w:rsidR="00C96E1E" w:rsidRPr="00A668DC" w:rsidRDefault="00C96E1E" w:rsidP="00C96E1E">
      <w:pPr>
        <w:spacing w:after="0" w:line="360" w:lineRule="auto"/>
        <w:jc w:val="center"/>
        <w:textAlignment w:val="top"/>
        <w:rPr>
          <w:rStyle w:val="longtext"/>
          <w:rFonts w:ascii="Comic Sans MS" w:hAnsi="Comic Sans MS" w:cs="Times New Roman"/>
          <w:color w:val="000000"/>
          <w:sz w:val="24"/>
          <w:szCs w:val="24"/>
        </w:rPr>
      </w:pPr>
      <w:r w:rsidRPr="00A668DC">
        <w:rPr>
          <w:rStyle w:val="hps"/>
          <w:rFonts w:ascii="Comic Sans MS" w:hAnsi="Comic Sans MS" w:cs="Times New Roman"/>
          <w:color w:val="000000"/>
          <w:sz w:val="24"/>
          <w:szCs w:val="24"/>
        </w:rPr>
        <w:t>Importas-te</w:t>
      </w:r>
      <w:r w:rsidRPr="00A668DC">
        <w:rPr>
          <w:rStyle w:val="longtext"/>
          <w:rFonts w:ascii="Comic Sans MS" w:hAnsi="Comic Sans MS" w:cs="Times New Roman"/>
          <w:color w:val="000000"/>
          <w:sz w:val="24"/>
          <w:szCs w:val="24"/>
        </w:rPr>
        <w:t xml:space="preserve"> </w:t>
      </w:r>
      <w:r w:rsidRPr="00A668DC">
        <w:rPr>
          <w:rStyle w:val="hps"/>
          <w:rFonts w:ascii="Comic Sans MS" w:hAnsi="Comic Sans MS" w:cs="Times New Roman"/>
          <w:color w:val="000000"/>
          <w:sz w:val="24"/>
          <w:szCs w:val="24"/>
        </w:rPr>
        <w:t>com</w:t>
      </w:r>
      <w:r w:rsidRPr="00A668DC">
        <w:rPr>
          <w:rStyle w:val="longtext"/>
          <w:rFonts w:ascii="Comic Sans MS" w:hAnsi="Comic Sans MS" w:cs="Times New Roman"/>
          <w:color w:val="000000"/>
          <w:sz w:val="24"/>
          <w:szCs w:val="24"/>
        </w:rPr>
        <w:t xml:space="preserve"> </w:t>
      </w:r>
      <w:r w:rsidRPr="00A668DC">
        <w:rPr>
          <w:rStyle w:val="hps"/>
          <w:rFonts w:ascii="Comic Sans MS" w:hAnsi="Comic Sans MS" w:cs="Times New Roman"/>
          <w:color w:val="000000"/>
          <w:sz w:val="24"/>
          <w:szCs w:val="24"/>
        </w:rPr>
        <w:t>o que está</w:t>
      </w:r>
      <w:r w:rsidRPr="00A668DC">
        <w:rPr>
          <w:rStyle w:val="longtext"/>
          <w:rFonts w:ascii="Comic Sans MS" w:hAnsi="Comic Sans MS" w:cs="Times New Roman"/>
          <w:color w:val="000000"/>
          <w:sz w:val="24"/>
          <w:szCs w:val="24"/>
        </w:rPr>
        <w:t xml:space="preserve"> a </w:t>
      </w:r>
      <w:r w:rsidRPr="00A668DC">
        <w:rPr>
          <w:rStyle w:val="hps"/>
          <w:rFonts w:ascii="Comic Sans MS" w:hAnsi="Comic Sans MS" w:cs="Times New Roman"/>
          <w:color w:val="000000"/>
          <w:sz w:val="24"/>
          <w:szCs w:val="24"/>
        </w:rPr>
        <w:t>acontecer</w:t>
      </w:r>
      <w:r w:rsidRPr="00A668DC">
        <w:rPr>
          <w:rStyle w:val="longtext"/>
          <w:rFonts w:ascii="Comic Sans MS" w:hAnsi="Comic Sans MS" w:cs="Times New Roman"/>
          <w:color w:val="000000"/>
          <w:sz w:val="24"/>
          <w:szCs w:val="24"/>
        </w:rPr>
        <w:t>?</w:t>
      </w:r>
    </w:p>
    <w:p w:rsidR="00C96E1E" w:rsidRPr="00A668DC" w:rsidRDefault="00C96E1E" w:rsidP="00C96E1E">
      <w:pPr>
        <w:spacing w:after="0" w:line="360" w:lineRule="auto"/>
        <w:jc w:val="center"/>
        <w:textAlignment w:val="top"/>
        <w:rPr>
          <w:rStyle w:val="hps"/>
          <w:rFonts w:ascii="Comic Sans MS" w:hAnsi="Comic Sans MS" w:cs="Times New Roman"/>
          <w:color w:val="000000"/>
          <w:sz w:val="24"/>
          <w:szCs w:val="24"/>
        </w:rPr>
      </w:pPr>
      <w:r w:rsidRPr="00A668DC">
        <w:rPr>
          <w:rStyle w:val="hps"/>
          <w:rFonts w:ascii="Comic Sans MS" w:hAnsi="Comic Sans MS" w:cs="Times New Roman"/>
          <w:color w:val="000000"/>
          <w:sz w:val="24"/>
          <w:szCs w:val="24"/>
        </w:rPr>
        <w:t>É bom</w:t>
      </w:r>
      <w:r w:rsidRPr="00A668DC">
        <w:rPr>
          <w:rStyle w:val="longtext"/>
          <w:rFonts w:ascii="Comic Sans MS" w:hAnsi="Comic Sans MS" w:cs="Times New Roman"/>
          <w:color w:val="000000"/>
          <w:sz w:val="24"/>
          <w:szCs w:val="24"/>
        </w:rPr>
        <w:t xml:space="preserve"> </w:t>
      </w:r>
      <w:r w:rsidRPr="00A668DC">
        <w:rPr>
          <w:rStyle w:val="hps"/>
          <w:rFonts w:ascii="Comic Sans MS" w:hAnsi="Comic Sans MS" w:cs="Times New Roman"/>
          <w:color w:val="000000"/>
          <w:sz w:val="24"/>
          <w:szCs w:val="24"/>
        </w:rPr>
        <w:t>ou</w:t>
      </w:r>
      <w:r w:rsidRPr="00A668DC">
        <w:rPr>
          <w:rStyle w:val="longtext"/>
          <w:rFonts w:ascii="Comic Sans MS" w:hAnsi="Comic Sans MS" w:cs="Times New Roman"/>
          <w:color w:val="000000"/>
          <w:sz w:val="24"/>
          <w:szCs w:val="24"/>
        </w:rPr>
        <w:t xml:space="preserve"> mau </w:t>
      </w:r>
      <w:r w:rsidRPr="00A668DC">
        <w:rPr>
          <w:rStyle w:val="hps"/>
          <w:rFonts w:ascii="Comic Sans MS" w:hAnsi="Comic Sans MS" w:cs="Times New Roman"/>
          <w:color w:val="000000"/>
          <w:sz w:val="24"/>
          <w:szCs w:val="24"/>
        </w:rPr>
        <w:t>para</w:t>
      </w:r>
      <w:r w:rsidRPr="00A668DC">
        <w:rPr>
          <w:rStyle w:val="longtext"/>
          <w:rFonts w:ascii="Comic Sans MS" w:hAnsi="Comic Sans MS" w:cs="Times New Roman"/>
          <w:color w:val="000000"/>
          <w:sz w:val="24"/>
          <w:szCs w:val="24"/>
        </w:rPr>
        <w:t xml:space="preserve"> ti</w:t>
      </w:r>
      <w:r w:rsidRPr="00A668DC">
        <w:rPr>
          <w:rStyle w:val="hps"/>
          <w:rFonts w:ascii="Comic Sans MS" w:hAnsi="Comic Sans MS" w:cs="Times New Roman"/>
          <w:color w:val="000000"/>
          <w:sz w:val="24"/>
          <w:szCs w:val="24"/>
        </w:rPr>
        <w:t>?</w:t>
      </w:r>
    </w:p>
    <w:p w:rsidR="00C96E1E" w:rsidRPr="00A668DC" w:rsidRDefault="00C96E1E" w:rsidP="00C96E1E">
      <w:pPr>
        <w:spacing w:after="0" w:line="360" w:lineRule="auto"/>
        <w:jc w:val="center"/>
        <w:textAlignment w:val="top"/>
        <w:rPr>
          <w:rStyle w:val="longtext"/>
          <w:rFonts w:ascii="Comic Sans MS" w:hAnsi="Comic Sans MS" w:cs="Times New Roman"/>
          <w:color w:val="000000"/>
          <w:sz w:val="24"/>
          <w:szCs w:val="24"/>
        </w:rPr>
      </w:pPr>
      <w:r w:rsidRPr="00A668DC">
        <w:rPr>
          <w:rStyle w:val="hps"/>
          <w:rFonts w:ascii="Comic Sans MS" w:hAnsi="Comic Sans MS" w:cs="Times New Roman"/>
          <w:color w:val="000000"/>
          <w:sz w:val="24"/>
          <w:szCs w:val="24"/>
        </w:rPr>
        <w:t>Pode fazer</w:t>
      </w:r>
      <w:r w:rsidRPr="00A668DC">
        <w:rPr>
          <w:rStyle w:val="longtext"/>
          <w:rFonts w:ascii="Comic Sans MS" w:hAnsi="Comic Sans MS" w:cs="Times New Roman"/>
          <w:color w:val="000000"/>
          <w:sz w:val="24"/>
          <w:szCs w:val="24"/>
        </w:rPr>
        <w:t xml:space="preserve"> </w:t>
      </w:r>
      <w:r w:rsidRPr="00A668DC">
        <w:rPr>
          <w:rStyle w:val="hps"/>
          <w:rFonts w:ascii="Comic Sans MS" w:hAnsi="Comic Sans MS" w:cs="Times New Roman"/>
          <w:color w:val="000000"/>
          <w:sz w:val="24"/>
          <w:szCs w:val="24"/>
        </w:rPr>
        <w:t>alguma coisa</w:t>
      </w:r>
      <w:r w:rsidRPr="00A668DC">
        <w:rPr>
          <w:rStyle w:val="longtext"/>
          <w:rFonts w:ascii="Comic Sans MS" w:hAnsi="Comic Sans MS" w:cs="Times New Roman"/>
          <w:color w:val="000000"/>
          <w:sz w:val="24"/>
          <w:szCs w:val="24"/>
        </w:rPr>
        <w:t xml:space="preserve"> em relação a </w:t>
      </w:r>
      <w:r w:rsidRPr="00A668DC">
        <w:rPr>
          <w:rStyle w:val="hps"/>
          <w:rFonts w:ascii="Comic Sans MS" w:hAnsi="Comic Sans MS" w:cs="Times New Roman"/>
          <w:color w:val="000000"/>
          <w:sz w:val="24"/>
          <w:szCs w:val="24"/>
        </w:rPr>
        <w:t>isso</w:t>
      </w:r>
      <w:r w:rsidRPr="00A668DC">
        <w:rPr>
          <w:rStyle w:val="longtext"/>
          <w:rFonts w:ascii="Comic Sans MS" w:hAnsi="Comic Sans MS" w:cs="Times New Roman"/>
          <w:color w:val="000000"/>
          <w:sz w:val="24"/>
          <w:szCs w:val="24"/>
        </w:rPr>
        <w:t>?</w:t>
      </w:r>
    </w:p>
    <w:p w:rsidR="00C96E1E" w:rsidRPr="00A668DC" w:rsidRDefault="00C96E1E" w:rsidP="00C96E1E">
      <w:pPr>
        <w:spacing w:after="0" w:line="360" w:lineRule="auto"/>
        <w:jc w:val="center"/>
        <w:textAlignment w:val="top"/>
        <w:rPr>
          <w:rStyle w:val="longtext"/>
          <w:rFonts w:ascii="Comic Sans MS" w:hAnsi="Comic Sans MS" w:cs="Times New Roman"/>
          <w:color w:val="000000"/>
          <w:sz w:val="24"/>
          <w:szCs w:val="24"/>
        </w:rPr>
      </w:pPr>
      <w:r w:rsidRPr="00A668DC">
        <w:rPr>
          <w:rStyle w:val="longtext"/>
          <w:rFonts w:ascii="Comic Sans MS" w:hAnsi="Comic Sans MS" w:cs="Times New Roman"/>
          <w:color w:val="000000"/>
          <w:sz w:val="24"/>
          <w:szCs w:val="24"/>
        </w:rPr>
        <w:t xml:space="preserve">Podes </w:t>
      </w:r>
      <w:r w:rsidRPr="00A668DC">
        <w:rPr>
          <w:rStyle w:val="hps"/>
          <w:rFonts w:ascii="Comic Sans MS" w:hAnsi="Comic Sans MS" w:cs="Times New Roman"/>
          <w:color w:val="000000"/>
          <w:sz w:val="24"/>
          <w:szCs w:val="24"/>
        </w:rPr>
        <w:t>lidar com</w:t>
      </w:r>
      <w:r w:rsidRPr="00A668DC">
        <w:rPr>
          <w:rStyle w:val="longtext"/>
          <w:rFonts w:ascii="Comic Sans MS" w:hAnsi="Comic Sans MS" w:cs="Times New Roman"/>
          <w:color w:val="000000"/>
          <w:sz w:val="24"/>
          <w:szCs w:val="24"/>
        </w:rPr>
        <w:t xml:space="preserve"> </w:t>
      </w:r>
      <w:r w:rsidRPr="00A668DC">
        <w:rPr>
          <w:rStyle w:val="hps"/>
          <w:rFonts w:ascii="Comic Sans MS" w:hAnsi="Comic Sans MS" w:cs="Times New Roman"/>
          <w:color w:val="000000"/>
          <w:sz w:val="24"/>
          <w:szCs w:val="24"/>
        </w:rPr>
        <w:t>isso</w:t>
      </w:r>
      <w:r w:rsidRPr="00A668DC">
        <w:rPr>
          <w:rStyle w:val="longtext"/>
          <w:rFonts w:ascii="Comic Sans MS" w:hAnsi="Comic Sans MS" w:cs="Times New Roman"/>
          <w:color w:val="000000"/>
          <w:sz w:val="24"/>
          <w:szCs w:val="24"/>
        </w:rPr>
        <w:t>?</w:t>
      </w:r>
    </w:p>
    <w:p w:rsidR="00C96E1E" w:rsidRPr="00A668DC" w:rsidRDefault="00C96E1E" w:rsidP="00C96E1E">
      <w:pPr>
        <w:spacing w:after="0" w:line="360" w:lineRule="auto"/>
        <w:jc w:val="center"/>
        <w:textAlignment w:val="top"/>
        <w:rPr>
          <w:rStyle w:val="longtext"/>
          <w:rFonts w:ascii="Comic Sans MS" w:hAnsi="Comic Sans MS" w:cs="Times New Roman"/>
          <w:color w:val="000000"/>
          <w:sz w:val="24"/>
          <w:szCs w:val="24"/>
        </w:rPr>
      </w:pPr>
      <w:r w:rsidRPr="00A668DC">
        <w:rPr>
          <w:rStyle w:val="hps"/>
          <w:rFonts w:ascii="Comic Sans MS" w:hAnsi="Comic Sans MS" w:cs="Times New Roman"/>
          <w:color w:val="000000"/>
          <w:sz w:val="24"/>
          <w:szCs w:val="24"/>
        </w:rPr>
        <w:t>Será que vais</w:t>
      </w:r>
      <w:r w:rsidRPr="00A668DC">
        <w:rPr>
          <w:rStyle w:val="longtext"/>
          <w:rFonts w:ascii="Comic Sans MS" w:hAnsi="Comic Sans MS" w:cs="Times New Roman"/>
          <w:color w:val="000000"/>
          <w:sz w:val="24"/>
          <w:szCs w:val="24"/>
        </w:rPr>
        <w:t xml:space="preserve"> </w:t>
      </w:r>
      <w:r w:rsidRPr="00A668DC">
        <w:rPr>
          <w:rStyle w:val="hps"/>
          <w:rFonts w:ascii="Comic Sans MS" w:hAnsi="Comic Sans MS" w:cs="Times New Roman"/>
          <w:color w:val="000000"/>
          <w:sz w:val="24"/>
          <w:szCs w:val="24"/>
        </w:rPr>
        <w:t>ficar</w:t>
      </w:r>
      <w:r w:rsidRPr="00A668DC">
        <w:rPr>
          <w:rStyle w:val="longtext"/>
          <w:rFonts w:ascii="Comic Sans MS" w:hAnsi="Comic Sans MS" w:cs="Times New Roman"/>
          <w:color w:val="000000"/>
          <w:sz w:val="24"/>
          <w:szCs w:val="24"/>
        </w:rPr>
        <w:t xml:space="preserve"> </w:t>
      </w:r>
      <w:r w:rsidRPr="00A668DC">
        <w:rPr>
          <w:rStyle w:val="hps"/>
          <w:rFonts w:ascii="Comic Sans MS" w:hAnsi="Comic Sans MS" w:cs="Times New Roman"/>
          <w:color w:val="000000"/>
          <w:sz w:val="24"/>
          <w:szCs w:val="24"/>
        </w:rPr>
        <w:t>melhor</w:t>
      </w:r>
      <w:r w:rsidRPr="00A668DC">
        <w:rPr>
          <w:rStyle w:val="longtext"/>
          <w:rFonts w:ascii="Comic Sans MS" w:hAnsi="Comic Sans MS" w:cs="Times New Roman"/>
          <w:color w:val="000000"/>
          <w:sz w:val="24"/>
          <w:szCs w:val="24"/>
        </w:rPr>
        <w:t xml:space="preserve"> </w:t>
      </w:r>
      <w:r w:rsidRPr="00A668DC">
        <w:rPr>
          <w:rStyle w:val="hps"/>
          <w:rFonts w:ascii="Comic Sans MS" w:hAnsi="Comic Sans MS" w:cs="Times New Roman"/>
          <w:color w:val="000000"/>
          <w:sz w:val="24"/>
          <w:szCs w:val="24"/>
        </w:rPr>
        <w:t>ou pior</w:t>
      </w:r>
      <w:r w:rsidRPr="00A668DC">
        <w:rPr>
          <w:rStyle w:val="longtext"/>
          <w:rFonts w:ascii="Comic Sans MS" w:hAnsi="Comic Sans MS" w:cs="Times New Roman"/>
          <w:color w:val="000000"/>
          <w:sz w:val="24"/>
          <w:szCs w:val="24"/>
        </w:rPr>
        <w:t>?</w:t>
      </w:r>
    </w:p>
    <w:p w:rsidR="00C96E1E" w:rsidRDefault="00C96E1E" w:rsidP="00C96E1E">
      <w:pPr>
        <w:spacing w:after="0" w:line="360" w:lineRule="auto"/>
        <w:jc w:val="center"/>
        <w:textAlignment w:val="top"/>
        <w:rPr>
          <w:rFonts w:ascii="Comic Sans MS" w:eastAsia="Times New Roman" w:hAnsi="Comic Sans MS" w:cs="Times New Roman"/>
          <w:color w:val="1111CC"/>
          <w:sz w:val="24"/>
          <w:szCs w:val="24"/>
          <w:lang w:eastAsia="pt-PT"/>
        </w:rPr>
      </w:pPr>
    </w:p>
    <w:p w:rsidR="00C96E1E" w:rsidRPr="000647B3" w:rsidRDefault="00C96E1E" w:rsidP="00C96E1E">
      <w:pPr>
        <w:spacing w:after="0" w:line="360" w:lineRule="auto"/>
        <w:jc w:val="center"/>
        <w:textAlignment w:val="top"/>
        <w:rPr>
          <w:rFonts w:ascii="Comic Sans MS" w:eastAsia="Times New Roman" w:hAnsi="Comic Sans MS" w:cs="Times New Roman"/>
          <w:vanish/>
          <w:color w:val="1111CC"/>
          <w:sz w:val="24"/>
          <w:szCs w:val="24"/>
          <w:lang w:eastAsia="pt-PT"/>
        </w:rPr>
      </w:pPr>
      <w:r w:rsidRPr="00A668DC">
        <w:rPr>
          <w:rFonts w:ascii="Comic Sans MS" w:eastAsia="Times New Roman" w:hAnsi="Comic Sans MS" w:cs="Times New Roman"/>
          <w:vanish/>
          <w:color w:val="1111CC"/>
          <w:sz w:val="24"/>
          <w:szCs w:val="24"/>
          <w:lang w:eastAsia="pt-PT"/>
        </w:rPr>
        <w:t>Ouvir</w:t>
      </w:r>
    </w:p>
    <w:p w:rsidR="00C96E1E" w:rsidRPr="000647B3" w:rsidRDefault="00C96E1E" w:rsidP="00C96E1E">
      <w:pPr>
        <w:spacing w:after="0" w:line="360" w:lineRule="auto"/>
        <w:jc w:val="center"/>
        <w:textAlignment w:val="top"/>
        <w:rPr>
          <w:rFonts w:ascii="Comic Sans MS" w:eastAsia="Times New Roman" w:hAnsi="Comic Sans MS" w:cs="Times New Roman"/>
          <w:vanish/>
          <w:color w:val="1111CC"/>
          <w:sz w:val="24"/>
          <w:szCs w:val="24"/>
          <w:lang w:eastAsia="pt-PT"/>
        </w:rPr>
      </w:pPr>
      <w:r w:rsidRPr="00A668DC">
        <w:rPr>
          <w:rFonts w:ascii="Comic Sans MS" w:eastAsia="Times New Roman" w:hAnsi="Comic Sans MS" w:cs="Times New Roman"/>
          <w:vanish/>
          <w:color w:val="1111CC"/>
          <w:sz w:val="24"/>
          <w:szCs w:val="24"/>
          <w:lang w:eastAsia="pt-PT"/>
        </w:rPr>
        <w:t>Ler foneticamente</w:t>
      </w:r>
    </w:p>
    <w:p w:rsidR="00C96E1E" w:rsidRPr="000647B3" w:rsidRDefault="00C96E1E" w:rsidP="00C96E1E">
      <w:pPr>
        <w:spacing w:after="0" w:line="360" w:lineRule="auto"/>
        <w:jc w:val="center"/>
        <w:textAlignment w:val="top"/>
        <w:rPr>
          <w:rFonts w:ascii="Comic Sans MS" w:eastAsia="Times New Roman" w:hAnsi="Comic Sans MS" w:cs="Times New Roman"/>
          <w:vanish/>
          <w:color w:val="777777"/>
          <w:sz w:val="24"/>
          <w:szCs w:val="24"/>
          <w:lang w:eastAsia="pt-PT"/>
        </w:rPr>
      </w:pPr>
    </w:p>
    <w:p w:rsidR="00C96E1E" w:rsidRPr="000647B3" w:rsidRDefault="00C96E1E" w:rsidP="00C96E1E">
      <w:pPr>
        <w:spacing w:after="150" w:line="360" w:lineRule="auto"/>
        <w:jc w:val="center"/>
        <w:textAlignment w:val="top"/>
        <w:outlineLvl w:val="3"/>
        <w:rPr>
          <w:rFonts w:ascii="Comic Sans MS" w:eastAsia="Times New Roman" w:hAnsi="Comic Sans MS" w:cs="Times New Roman"/>
          <w:vanish/>
          <w:color w:val="888888"/>
          <w:sz w:val="24"/>
          <w:szCs w:val="24"/>
          <w:lang w:eastAsia="pt-PT"/>
        </w:rPr>
      </w:pPr>
      <w:r w:rsidRPr="000647B3">
        <w:rPr>
          <w:rFonts w:ascii="Comic Sans MS" w:eastAsia="Times New Roman" w:hAnsi="Comic Sans MS" w:cs="Times New Roman"/>
          <w:vanish/>
          <w:color w:val="888888"/>
          <w:sz w:val="24"/>
          <w:szCs w:val="24"/>
          <w:lang w:eastAsia="pt-PT"/>
        </w:rPr>
        <w:t xml:space="preserve">Dicionário - </w:t>
      </w:r>
      <w:hyperlink r:id="rId73" w:history="1">
        <w:r w:rsidRPr="000647B3">
          <w:rPr>
            <w:rFonts w:ascii="Comic Sans MS" w:eastAsia="Times New Roman" w:hAnsi="Comic Sans MS" w:cs="Times New Roman"/>
            <w:vanish/>
            <w:color w:val="4272DB"/>
            <w:sz w:val="24"/>
            <w:szCs w:val="24"/>
            <w:lang w:eastAsia="pt-PT"/>
          </w:rPr>
          <w:t>Ver dicionário detalhado</w:t>
        </w:r>
      </w:hyperlink>
    </w:p>
    <w:p w:rsidR="00C96E1E" w:rsidRPr="00A668DC" w:rsidRDefault="00C96E1E" w:rsidP="00C96E1E">
      <w:pPr>
        <w:spacing w:after="0" w:line="360" w:lineRule="auto"/>
        <w:jc w:val="center"/>
        <w:textAlignment w:val="top"/>
        <w:rPr>
          <w:rFonts w:ascii="Comic Sans MS" w:eastAsia="Times New Roman" w:hAnsi="Comic Sans MS" w:cs="Times New Roman"/>
          <w:color w:val="000000"/>
          <w:sz w:val="24"/>
          <w:szCs w:val="24"/>
          <w:lang w:eastAsia="pt-PT"/>
        </w:rPr>
      </w:pPr>
    </w:p>
    <w:p w:rsidR="00C96E1E" w:rsidRDefault="00C96E1E" w:rsidP="00C96E1E">
      <w:pPr>
        <w:spacing w:after="0" w:line="360" w:lineRule="auto"/>
        <w:jc w:val="center"/>
        <w:textAlignment w:val="top"/>
        <w:rPr>
          <w:rFonts w:ascii="Comic Sans MS" w:eastAsia="Times New Roman" w:hAnsi="Comic Sans MS" w:cs="Times New Roman"/>
          <w:b/>
          <w:color w:val="000000"/>
          <w:sz w:val="24"/>
          <w:szCs w:val="24"/>
          <w:lang w:eastAsia="pt-PT"/>
        </w:rPr>
      </w:pPr>
      <w:r w:rsidRPr="00A668DC">
        <w:rPr>
          <w:rFonts w:ascii="Comic Sans MS" w:eastAsia="Times New Roman" w:hAnsi="Comic Sans MS" w:cs="Times New Roman"/>
          <w:b/>
          <w:color w:val="000000"/>
          <w:sz w:val="24"/>
          <w:szCs w:val="24"/>
          <w:lang w:eastAsia="pt-PT"/>
        </w:rPr>
        <w:t>Portanto...</w:t>
      </w:r>
    </w:p>
    <w:p w:rsidR="00C96E1E" w:rsidRPr="00A668DC" w:rsidRDefault="00C96E1E" w:rsidP="00C96E1E">
      <w:pPr>
        <w:spacing w:after="0" w:line="360" w:lineRule="auto"/>
        <w:jc w:val="center"/>
        <w:textAlignment w:val="top"/>
        <w:rPr>
          <w:rFonts w:ascii="Comic Sans MS" w:eastAsia="Times New Roman" w:hAnsi="Comic Sans MS" w:cs="Times New Roman"/>
          <w:b/>
          <w:color w:val="000000"/>
          <w:sz w:val="24"/>
          <w:szCs w:val="24"/>
          <w:lang w:eastAsia="pt-PT"/>
        </w:rPr>
      </w:pPr>
    </w:p>
    <w:p w:rsidR="00C96E1E" w:rsidRPr="00A668DC" w:rsidRDefault="00C96E1E" w:rsidP="00C96E1E">
      <w:pPr>
        <w:spacing w:after="0" w:line="360" w:lineRule="auto"/>
        <w:jc w:val="center"/>
        <w:textAlignment w:val="top"/>
        <w:rPr>
          <w:rFonts w:ascii="Comic Sans MS" w:eastAsia="Times New Roman" w:hAnsi="Comic Sans MS" w:cs="Times New Roman"/>
          <w:color w:val="000000"/>
          <w:sz w:val="24"/>
          <w:szCs w:val="24"/>
          <w:lang w:eastAsia="pt-PT"/>
        </w:rPr>
      </w:pPr>
      <w:r w:rsidRPr="00A668DC">
        <w:rPr>
          <w:rFonts w:ascii="Comic Sans MS" w:eastAsia="Times New Roman" w:hAnsi="Comic Sans MS" w:cs="Times New Roman"/>
          <w:color w:val="000000"/>
          <w:sz w:val="24"/>
          <w:szCs w:val="24"/>
          <w:lang w:eastAsia="pt-PT"/>
        </w:rPr>
        <w:t>É importante tomar consciência das relações entre o que estás a pensar (avaliação), o que sentes (emoção), e como reages (respostas físicas e comportamentais).</w:t>
      </w:r>
    </w:p>
    <w:p w:rsidR="00C96E1E" w:rsidRPr="00A668DC" w:rsidRDefault="00C96E1E" w:rsidP="00C96E1E">
      <w:pPr>
        <w:spacing w:after="0" w:line="360" w:lineRule="auto"/>
        <w:jc w:val="both"/>
        <w:textAlignment w:val="top"/>
        <w:rPr>
          <w:rFonts w:ascii="Comic Sans MS" w:eastAsia="Times New Roman" w:hAnsi="Comic Sans MS" w:cs="Times New Roman"/>
          <w:color w:val="000000"/>
          <w:sz w:val="24"/>
          <w:szCs w:val="24"/>
          <w:lang w:eastAsia="pt-PT"/>
        </w:rPr>
      </w:pPr>
    </w:p>
    <w:p w:rsidR="00C96E1E" w:rsidRPr="000647B3" w:rsidRDefault="00C96E1E" w:rsidP="00C96E1E">
      <w:pPr>
        <w:spacing w:after="0" w:line="360" w:lineRule="auto"/>
        <w:jc w:val="both"/>
        <w:textAlignment w:val="top"/>
        <w:rPr>
          <w:rFonts w:ascii="Comic Sans MS" w:eastAsia="Times New Roman" w:hAnsi="Comic Sans MS" w:cs="Times New Roman"/>
          <w:vanish/>
          <w:color w:val="1111CC"/>
          <w:sz w:val="24"/>
          <w:szCs w:val="24"/>
          <w:lang w:eastAsia="pt-PT"/>
        </w:rPr>
      </w:pPr>
      <w:r w:rsidRPr="00A668DC">
        <w:rPr>
          <w:rFonts w:ascii="Comic Sans MS" w:eastAsia="Times New Roman" w:hAnsi="Comic Sans MS" w:cs="Times New Roman"/>
          <w:vanish/>
          <w:color w:val="1111CC"/>
          <w:sz w:val="24"/>
          <w:szCs w:val="24"/>
          <w:lang w:eastAsia="pt-PT"/>
        </w:rPr>
        <w:t>Ouvir</w:t>
      </w:r>
    </w:p>
    <w:p w:rsidR="00C96E1E" w:rsidRPr="000647B3" w:rsidRDefault="00C96E1E" w:rsidP="00C96E1E">
      <w:pPr>
        <w:spacing w:after="0" w:line="360" w:lineRule="auto"/>
        <w:jc w:val="both"/>
        <w:textAlignment w:val="top"/>
        <w:rPr>
          <w:rFonts w:ascii="Comic Sans MS" w:eastAsia="Times New Roman" w:hAnsi="Comic Sans MS" w:cs="Times New Roman"/>
          <w:vanish/>
          <w:color w:val="1111CC"/>
          <w:sz w:val="24"/>
          <w:szCs w:val="24"/>
          <w:lang w:eastAsia="pt-PT"/>
        </w:rPr>
      </w:pPr>
      <w:r w:rsidRPr="00A668DC">
        <w:rPr>
          <w:rFonts w:ascii="Comic Sans MS" w:eastAsia="Times New Roman" w:hAnsi="Comic Sans MS" w:cs="Times New Roman"/>
          <w:vanish/>
          <w:color w:val="1111CC"/>
          <w:sz w:val="24"/>
          <w:szCs w:val="24"/>
          <w:lang w:eastAsia="pt-PT"/>
        </w:rPr>
        <w:t>Ler foneticamente</w:t>
      </w:r>
    </w:p>
    <w:p w:rsidR="00C96E1E" w:rsidRPr="000647B3" w:rsidRDefault="00C96E1E" w:rsidP="00C96E1E">
      <w:pPr>
        <w:spacing w:after="150" w:line="360" w:lineRule="auto"/>
        <w:jc w:val="both"/>
        <w:textAlignment w:val="top"/>
        <w:outlineLvl w:val="3"/>
        <w:rPr>
          <w:rFonts w:ascii="Comic Sans MS" w:eastAsia="Times New Roman" w:hAnsi="Comic Sans MS" w:cs="Times New Roman"/>
          <w:vanish/>
          <w:color w:val="888888"/>
          <w:sz w:val="24"/>
          <w:szCs w:val="24"/>
          <w:lang w:eastAsia="pt-PT"/>
        </w:rPr>
      </w:pPr>
      <w:r w:rsidRPr="000647B3">
        <w:rPr>
          <w:rFonts w:ascii="Comic Sans MS" w:eastAsia="Times New Roman" w:hAnsi="Comic Sans MS" w:cs="Times New Roman"/>
          <w:vanish/>
          <w:color w:val="888888"/>
          <w:sz w:val="24"/>
          <w:szCs w:val="24"/>
          <w:lang w:eastAsia="pt-PT"/>
        </w:rPr>
        <w:t xml:space="preserve">Dicionário - </w:t>
      </w:r>
      <w:hyperlink r:id="rId74" w:history="1">
        <w:r w:rsidRPr="000647B3">
          <w:rPr>
            <w:rFonts w:ascii="Comic Sans MS" w:eastAsia="Times New Roman" w:hAnsi="Comic Sans MS" w:cs="Times New Roman"/>
            <w:vanish/>
            <w:color w:val="4272DB"/>
            <w:sz w:val="24"/>
            <w:szCs w:val="24"/>
            <w:lang w:eastAsia="pt-PT"/>
          </w:rPr>
          <w:t>Ver dicionário detalhado</w:t>
        </w:r>
      </w:hyperlink>
    </w:p>
    <w:p w:rsidR="00C96E1E" w:rsidRPr="000647B3" w:rsidRDefault="00C96E1E" w:rsidP="00C96E1E">
      <w:pPr>
        <w:spacing w:after="0" w:line="360" w:lineRule="auto"/>
        <w:jc w:val="both"/>
        <w:textAlignment w:val="top"/>
        <w:rPr>
          <w:rFonts w:ascii="Comic Sans MS" w:eastAsia="Times New Roman" w:hAnsi="Comic Sans MS" w:cs="Times New Roman"/>
          <w:vanish/>
          <w:color w:val="1111CC"/>
          <w:sz w:val="24"/>
          <w:szCs w:val="24"/>
          <w:lang w:eastAsia="pt-PT"/>
        </w:rPr>
      </w:pPr>
      <w:r w:rsidRPr="00A668DC">
        <w:rPr>
          <w:rFonts w:ascii="Comic Sans MS" w:eastAsia="Times New Roman" w:hAnsi="Comic Sans MS" w:cs="Times New Roman"/>
          <w:vanish/>
          <w:color w:val="1111CC"/>
          <w:sz w:val="24"/>
          <w:szCs w:val="24"/>
          <w:lang w:eastAsia="pt-PT"/>
        </w:rPr>
        <w:t>Ouvir</w:t>
      </w:r>
    </w:p>
    <w:p w:rsidR="00C96E1E" w:rsidRPr="000647B3" w:rsidRDefault="00C96E1E" w:rsidP="00C96E1E">
      <w:pPr>
        <w:spacing w:after="0" w:line="360" w:lineRule="auto"/>
        <w:jc w:val="both"/>
        <w:textAlignment w:val="top"/>
        <w:rPr>
          <w:rFonts w:ascii="Comic Sans MS" w:eastAsia="Times New Roman" w:hAnsi="Comic Sans MS" w:cs="Times New Roman"/>
          <w:vanish/>
          <w:color w:val="1111CC"/>
          <w:sz w:val="24"/>
          <w:szCs w:val="24"/>
          <w:lang w:eastAsia="pt-PT"/>
        </w:rPr>
      </w:pPr>
      <w:r w:rsidRPr="00A668DC">
        <w:rPr>
          <w:rFonts w:ascii="Comic Sans MS" w:eastAsia="Times New Roman" w:hAnsi="Comic Sans MS" w:cs="Times New Roman"/>
          <w:vanish/>
          <w:color w:val="1111CC"/>
          <w:sz w:val="24"/>
          <w:szCs w:val="24"/>
          <w:lang w:eastAsia="pt-PT"/>
        </w:rPr>
        <w:t>Ler foneticamente</w:t>
      </w:r>
    </w:p>
    <w:p w:rsidR="00C96E1E" w:rsidRPr="000647B3" w:rsidRDefault="00C96E1E" w:rsidP="00C96E1E">
      <w:pPr>
        <w:spacing w:after="0" w:line="360" w:lineRule="auto"/>
        <w:jc w:val="both"/>
        <w:textAlignment w:val="top"/>
        <w:rPr>
          <w:rFonts w:ascii="Comic Sans MS" w:eastAsia="Times New Roman" w:hAnsi="Comic Sans MS" w:cs="Times New Roman"/>
          <w:vanish/>
          <w:color w:val="777777"/>
          <w:sz w:val="24"/>
          <w:szCs w:val="24"/>
          <w:lang w:eastAsia="pt-PT"/>
        </w:rPr>
      </w:pPr>
      <w:r w:rsidRPr="000647B3">
        <w:rPr>
          <w:rFonts w:ascii="Comic Sans MS" w:eastAsia="Times New Roman" w:hAnsi="Comic Sans MS" w:cs="Times New Roman"/>
          <w:vanish/>
          <w:color w:val="777777"/>
          <w:sz w:val="24"/>
          <w:szCs w:val="24"/>
          <w:lang w:eastAsia="pt-PT"/>
        </w:rPr>
        <w:t> </w:t>
      </w:r>
    </w:p>
    <w:p w:rsidR="00C96E1E" w:rsidRPr="000647B3" w:rsidRDefault="00C96E1E" w:rsidP="00C96E1E">
      <w:pPr>
        <w:spacing w:after="150" w:line="360" w:lineRule="auto"/>
        <w:jc w:val="both"/>
        <w:textAlignment w:val="top"/>
        <w:outlineLvl w:val="3"/>
        <w:rPr>
          <w:rFonts w:ascii="Comic Sans MS" w:eastAsia="Times New Roman" w:hAnsi="Comic Sans MS" w:cs="Times New Roman"/>
          <w:vanish/>
          <w:color w:val="888888"/>
          <w:sz w:val="24"/>
          <w:szCs w:val="24"/>
          <w:lang w:eastAsia="pt-PT"/>
        </w:rPr>
      </w:pPr>
      <w:r w:rsidRPr="000647B3">
        <w:rPr>
          <w:rFonts w:ascii="Comic Sans MS" w:eastAsia="Times New Roman" w:hAnsi="Comic Sans MS" w:cs="Times New Roman"/>
          <w:vanish/>
          <w:color w:val="888888"/>
          <w:sz w:val="24"/>
          <w:szCs w:val="24"/>
          <w:lang w:eastAsia="pt-PT"/>
        </w:rPr>
        <w:t xml:space="preserve">Dicionário - </w:t>
      </w:r>
      <w:hyperlink r:id="rId75" w:history="1">
        <w:r w:rsidRPr="000647B3">
          <w:rPr>
            <w:rFonts w:ascii="Comic Sans MS" w:eastAsia="Times New Roman" w:hAnsi="Comic Sans MS" w:cs="Times New Roman"/>
            <w:vanish/>
            <w:color w:val="4272DB"/>
            <w:sz w:val="24"/>
            <w:szCs w:val="24"/>
            <w:lang w:eastAsia="pt-PT"/>
          </w:rPr>
          <w:t>Ver dicionário detalhado</w:t>
        </w:r>
      </w:hyperlink>
    </w:p>
    <w:p w:rsidR="00C96E1E" w:rsidRPr="000647B3" w:rsidRDefault="00C96E1E" w:rsidP="00C96E1E">
      <w:pPr>
        <w:spacing w:after="0" w:line="360" w:lineRule="auto"/>
        <w:jc w:val="both"/>
        <w:textAlignment w:val="top"/>
        <w:rPr>
          <w:rFonts w:ascii="Comic Sans MS" w:eastAsia="Times New Roman" w:hAnsi="Comic Sans MS" w:cs="Times New Roman"/>
          <w:vanish/>
          <w:color w:val="1111CC"/>
          <w:sz w:val="24"/>
          <w:szCs w:val="24"/>
          <w:lang w:eastAsia="pt-PT"/>
        </w:rPr>
      </w:pPr>
      <w:r w:rsidRPr="00A668DC">
        <w:rPr>
          <w:rFonts w:ascii="Comic Sans MS" w:eastAsia="Times New Roman" w:hAnsi="Comic Sans MS" w:cs="Times New Roman"/>
          <w:vanish/>
          <w:color w:val="1111CC"/>
          <w:sz w:val="24"/>
          <w:szCs w:val="24"/>
          <w:lang w:eastAsia="pt-PT"/>
        </w:rPr>
        <w:t>Ouvir</w:t>
      </w:r>
    </w:p>
    <w:p w:rsidR="00C96E1E" w:rsidRPr="000647B3" w:rsidRDefault="00C96E1E" w:rsidP="00C96E1E">
      <w:pPr>
        <w:spacing w:after="0" w:line="360" w:lineRule="auto"/>
        <w:jc w:val="both"/>
        <w:textAlignment w:val="top"/>
        <w:rPr>
          <w:rFonts w:ascii="Comic Sans MS" w:eastAsia="Times New Roman" w:hAnsi="Comic Sans MS" w:cs="Times New Roman"/>
          <w:vanish/>
          <w:color w:val="1111CC"/>
          <w:sz w:val="24"/>
          <w:szCs w:val="24"/>
          <w:lang w:eastAsia="pt-PT"/>
        </w:rPr>
      </w:pPr>
      <w:r w:rsidRPr="00A668DC">
        <w:rPr>
          <w:rFonts w:ascii="Comic Sans MS" w:eastAsia="Times New Roman" w:hAnsi="Comic Sans MS" w:cs="Times New Roman"/>
          <w:vanish/>
          <w:color w:val="1111CC"/>
          <w:sz w:val="24"/>
          <w:szCs w:val="24"/>
          <w:lang w:eastAsia="pt-PT"/>
        </w:rPr>
        <w:t>Ler foneticamente</w:t>
      </w:r>
    </w:p>
    <w:p w:rsidR="00C96E1E" w:rsidRPr="000647B3" w:rsidRDefault="00C96E1E" w:rsidP="00C96E1E">
      <w:pPr>
        <w:spacing w:after="150" w:line="360" w:lineRule="auto"/>
        <w:jc w:val="both"/>
        <w:textAlignment w:val="top"/>
        <w:outlineLvl w:val="3"/>
        <w:rPr>
          <w:rFonts w:ascii="Comic Sans MS" w:eastAsia="Times New Roman" w:hAnsi="Comic Sans MS" w:cs="Times New Roman"/>
          <w:vanish/>
          <w:color w:val="888888"/>
          <w:sz w:val="24"/>
          <w:szCs w:val="24"/>
          <w:lang w:eastAsia="pt-PT"/>
        </w:rPr>
      </w:pPr>
      <w:r w:rsidRPr="000647B3">
        <w:rPr>
          <w:rFonts w:ascii="Comic Sans MS" w:eastAsia="Times New Roman" w:hAnsi="Comic Sans MS" w:cs="Times New Roman"/>
          <w:vanish/>
          <w:color w:val="888888"/>
          <w:sz w:val="24"/>
          <w:szCs w:val="24"/>
          <w:lang w:eastAsia="pt-PT"/>
        </w:rPr>
        <w:t xml:space="preserve">Dicionário - </w:t>
      </w:r>
      <w:hyperlink r:id="rId76" w:history="1">
        <w:r w:rsidRPr="000647B3">
          <w:rPr>
            <w:rFonts w:ascii="Comic Sans MS" w:eastAsia="Times New Roman" w:hAnsi="Comic Sans MS" w:cs="Times New Roman"/>
            <w:vanish/>
            <w:color w:val="4272DB"/>
            <w:sz w:val="24"/>
            <w:szCs w:val="24"/>
            <w:lang w:eastAsia="pt-PT"/>
          </w:rPr>
          <w:t>Ver dicionário detalhado</w:t>
        </w:r>
      </w:hyperlink>
    </w:p>
    <w:p w:rsidR="00C96E1E" w:rsidRPr="000647B3" w:rsidRDefault="00C96E1E" w:rsidP="00C96E1E">
      <w:pPr>
        <w:spacing w:after="0" w:line="360" w:lineRule="auto"/>
        <w:jc w:val="both"/>
        <w:textAlignment w:val="top"/>
        <w:rPr>
          <w:rFonts w:ascii="Comic Sans MS" w:eastAsia="Times New Roman" w:hAnsi="Comic Sans MS" w:cs="Times New Roman"/>
          <w:vanish/>
          <w:color w:val="1111CC"/>
          <w:sz w:val="24"/>
          <w:szCs w:val="24"/>
          <w:lang w:eastAsia="pt-PT"/>
        </w:rPr>
      </w:pPr>
      <w:r w:rsidRPr="00A668DC">
        <w:rPr>
          <w:rFonts w:ascii="Comic Sans MS" w:eastAsia="Times New Roman" w:hAnsi="Comic Sans MS" w:cs="Times New Roman"/>
          <w:vanish/>
          <w:color w:val="1111CC"/>
          <w:sz w:val="24"/>
          <w:szCs w:val="24"/>
          <w:lang w:eastAsia="pt-PT"/>
        </w:rPr>
        <w:t>Ouvir</w:t>
      </w:r>
    </w:p>
    <w:p w:rsidR="00C96E1E" w:rsidRPr="000647B3" w:rsidRDefault="00C96E1E" w:rsidP="00C96E1E">
      <w:pPr>
        <w:spacing w:after="0" w:line="360" w:lineRule="auto"/>
        <w:jc w:val="both"/>
        <w:textAlignment w:val="top"/>
        <w:rPr>
          <w:rFonts w:ascii="Comic Sans MS" w:eastAsia="Times New Roman" w:hAnsi="Comic Sans MS" w:cs="Times New Roman"/>
          <w:vanish/>
          <w:color w:val="1111CC"/>
          <w:sz w:val="24"/>
          <w:szCs w:val="24"/>
          <w:lang w:eastAsia="pt-PT"/>
        </w:rPr>
      </w:pPr>
      <w:r w:rsidRPr="00A668DC">
        <w:rPr>
          <w:rFonts w:ascii="Comic Sans MS" w:eastAsia="Times New Roman" w:hAnsi="Comic Sans MS" w:cs="Times New Roman"/>
          <w:vanish/>
          <w:color w:val="1111CC"/>
          <w:sz w:val="24"/>
          <w:szCs w:val="24"/>
          <w:lang w:eastAsia="pt-PT"/>
        </w:rPr>
        <w:t>Ler foneticamente</w:t>
      </w:r>
    </w:p>
    <w:p w:rsidR="00C96E1E" w:rsidRPr="000647B3" w:rsidRDefault="00C96E1E" w:rsidP="00C96E1E">
      <w:pPr>
        <w:spacing w:after="150" w:line="360" w:lineRule="auto"/>
        <w:jc w:val="both"/>
        <w:textAlignment w:val="top"/>
        <w:outlineLvl w:val="3"/>
        <w:rPr>
          <w:rFonts w:ascii="Comic Sans MS" w:eastAsia="Times New Roman" w:hAnsi="Comic Sans MS" w:cs="Times New Roman"/>
          <w:vanish/>
          <w:color w:val="888888"/>
          <w:sz w:val="24"/>
          <w:szCs w:val="24"/>
          <w:lang w:eastAsia="pt-PT"/>
        </w:rPr>
      </w:pPr>
      <w:r w:rsidRPr="000647B3">
        <w:rPr>
          <w:rFonts w:ascii="Comic Sans MS" w:eastAsia="Times New Roman" w:hAnsi="Comic Sans MS" w:cs="Times New Roman"/>
          <w:vanish/>
          <w:color w:val="888888"/>
          <w:sz w:val="24"/>
          <w:szCs w:val="24"/>
          <w:lang w:eastAsia="pt-PT"/>
        </w:rPr>
        <w:t xml:space="preserve">Dicionário - </w:t>
      </w:r>
      <w:hyperlink r:id="rId77" w:history="1">
        <w:r w:rsidRPr="000647B3">
          <w:rPr>
            <w:rFonts w:ascii="Comic Sans MS" w:eastAsia="Times New Roman" w:hAnsi="Comic Sans MS" w:cs="Times New Roman"/>
            <w:vanish/>
            <w:color w:val="4272DB"/>
            <w:sz w:val="24"/>
            <w:szCs w:val="24"/>
            <w:lang w:eastAsia="pt-PT"/>
          </w:rPr>
          <w:t>Ver dicionário detalhado</w:t>
        </w:r>
      </w:hyperlink>
    </w:p>
    <w:p w:rsidR="00C96E1E" w:rsidRPr="00A668DC" w:rsidRDefault="00C96E1E" w:rsidP="00C96E1E">
      <w:pPr>
        <w:spacing w:line="360" w:lineRule="auto"/>
        <w:jc w:val="both"/>
        <w:rPr>
          <w:rFonts w:ascii="Comic Sans MS" w:hAnsi="Comic Sans MS" w:cs="Times New Roman"/>
          <w:sz w:val="24"/>
          <w:szCs w:val="24"/>
        </w:rPr>
      </w:pPr>
    </w:p>
    <w:p w:rsidR="00C96E1E" w:rsidRDefault="00C96E1E">
      <w:pPr>
        <w:rPr>
          <w:rFonts w:ascii="Times New Roman" w:hAnsi="Times New Roman" w:cs="Times New Roman"/>
          <w:b/>
          <w:sz w:val="24"/>
          <w:szCs w:val="24"/>
        </w:rPr>
      </w:pPr>
      <w:r>
        <w:rPr>
          <w:rFonts w:ascii="Times New Roman" w:hAnsi="Times New Roman" w:cs="Times New Roman"/>
          <w:b/>
          <w:sz w:val="24"/>
          <w:szCs w:val="24"/>
        </w:rPr>
        <w:br w:type="page"/>
      </w:r>
    </w:p>
    <w:p w:rsidR="0036449B" w:rsidRDefault="0036449B">
      <w:pPr>
        <w:rPr>
          <w:rFonts w:ascii="Times New Roman" w:hAnsi="Times New Roman" w:cs="Times New Roman"/>
          <w:b/>
          <w:sz w:val="24"/>
          <w:szCs w:val="24"/>
        </w:rPr>
      </w:pPr>
    </w:p>
    <w:p w:rsidR="00A57BB1" w:rsidRDefault="00A57BB1" w:rsidP="00A57BB1">
      <w:pPr>
        <w:spacing w:line="360" w:lineRule="auto"/>
        <w:jc w:val="right"/>
        <w:rPr>
          <w:rFonts w:ascii="Times New Roman" w:hAnsi="Times New Roman" w:cs="Times New Roman"/>
          <w:b/>
          <w:sz w:val="32"/>
          <w:szCs w:val="32"/>
        </w:rPr>
      </w:pPr>
    </w:p>
    <w:p w:rsidR="00A57BB1" w:rsidRDefault="00A57BB1" w:rsidP="00A57BB1">
      <w:pPr>
        <w:spacing w:line="360" w:lineRule="auto"/>
        <w:jc w:val="right"/>
        <w:rPr>
          <w:rFonts w:ascii="Times New Roman" w:hAnsi="Times New Roman" w:cs="Times New Roman"/>
          <w:b/>
          <w:sz w:val="32"/>
          <w:szCs w:val="32"/>
        </w:rPr>
      </w:pPr>
    </w:p>
    <w:p w:rsidR="00A57BB1" w:rsidRDefault="00A57BB1" w:rsidP="00A57BB1">
      <w:pPr>
        <w:spacing w:line="360" w:lineRule="auto"/>
        <w:jc w:val="right"/>
        <w:rPr>
          <w:rFonts w:ascii="Times New Roman" w:hAnsi="Times New Roman" w:cs="Times New Roman"/>
          <w:b/>
          <w:sz w:val="32"/>
          <w:szCs w:val="32"/>
        </w:rPr>
      </w:pPr>
    </w:p>
    <w:p w:rsidR="00A57BB1" w:rsidRDefault="00A57BB1" w:rsidP="00A57BB1">
      <w:pPr>
        <w:spacing w:line="360" w:lineRule="auto"/>
        <w:jc w:val="right"/>
        <w:rPr>
          <w:rFonts w:ascii="Times New Roman" w:hAnsi="Times New Roman" w:cs="Times New Roman"/>
          <w:b/>
          <w:sz w:val="32"/>
          <w:szCs w:val="32"/>
        </w:rPr>
      </w:pPr>
    </w:p>
    <w:p w:rsidR="00A57BB1" w:rsidRDefault="00A57BB1" w:rsidP="00A57BB1">
      <w:pPr>
        <w:spacing w:line="360" w:lineRule="auto"/>
        <w:jc w:val="right"/>
        <w:rPr>
          <w:rFonts w:ascii="Times New Roman" w:hAnsi="Times New Roman" w:cs="Times New Roman"/>
          <w:b/>
          <w:sz w:val="32"/>
          <w:szCs w:val="32"/>
        </w:rPr>
      </w:pPr>
    </w:p>
    <w:p w:rsidR="00A57BB1" w:rsidRDefault="00A57BB1" w:rsidP="00A57BB1">
      <w:pPr>
        <w:spacing w:line="360" w:lineRule="auto"/>
        <w:jc w:val="right"/>
        <w:rPr>
          <w:rFonts w:ascii="Times New Roman" w:hAnsi="Times New Roman" w:cs="Times New Roman"/>
          <w:b/>
          <w:sz w:val="32"/>
          <w:szCs w:val="32"/>
        </w:rPr>
      </w:pPr>
    </w:p>
    <w:p w:rsidR="00A57BB1" w:rsidRDefault="00A57BB1" w:rsidP="00A57BB1">
      <w:pPr>
        <w:spacing w:line="360" w:lineRule="auto"/>
        <w:jc w:val="right"/>
        <w:rPr>
          <w:rFonts w:ascii="Times New Roman" w:hAnsi="Times New Roman" w:cs="Times New Roman"/>
          <w:b/>
          <w:sz w:val="32"/>
          <w:szCs w:val="32"/>
        </w:rPr>
      </w:pPr>
    </w:p>
    <w:p w:rsidR="00A57BB1" w:rsidRDefault="00A57BB1" w:rsidP="00A57BB1">
      <w:pPr>
        <w:spacing w:line="360" w:lineRule="auto"/>
        <w:jc w:val="right"/>
        <w:rPr>
          <w:rFonts w:ascii="Times New Roman" w:hAnsi="Times New Roman" w:cs="Times New Roman"/>
          <w:b/>
          <w:sz w:val="32"/>
          <w:szCs w:val="32"/>
        </w:rPr>
      </w:pPr>
    </w:p>
    <w:p w:rsidR="0036449B" w:rsidRDefault="0036449B" w:rsidP="004877C1">
      <w:pPr>
        <w:spacing w:line="360" w:lineRule="auto"/>
        <w:rPr>
          <w:rFonts w:ascii="Times New Roman" w:hAnsi="Times New Roman" w:cs="Times New Roman"/>
          <w:b/>
          <w:sz w:val="24"/>
          <w:szCs w:val="24"/>
        </w:rPr>
      </w:pPr>
      <w:r w:rsidRPr="00A57BB1">
        <w:rPr>
          <w:rFonts w:ascii="Times New Roman" w:hAnsi="Times New Roman" w:cs="Times New Roman"/>
          <w:b/>
          <w:sz w:val="32"/>
          <w:szCs w:val="32"/>
        </w:rPr>
        <w:t>Anexo VI</w:t>
      </w:r>
      <w:r>
        <w:rPr>
          <w:rFonts w:ascii="Times New Roman" w:hAnsi="Times New Roman" w:cs="Times New Roman"/>
          <w:b/>
          <w:sz w:val="24"/>
          <w:szCs w:val="24"/>
        </w:rPr>
        <w:t xml:space="preserve"> - </w:t>
      </w:r>
      <w:r w:rsidRPr="00A57BB1">
        <w:rPr>
          <w:rFonts w:ascii="Times New Roman" w:hAnsi="Times New Roman" w:cs="Times New Roman"/>
          <w:b/>
          <w:sz w:val="28"/>
          <w:szCs w:val="28"/>
        </w:rPr>
        <w:t>Quadro de registo</w:t>
      </w:r>
    </w:p>
    <w:p w:rsidR="0036449B" w:rsidRDefault="0036449B" w:rsidP="004E750B">
      <w:pPr>
        <w:spacing w:line="360" w:lineRule="auto"/>
        <w:jc w:val="both"/>
        <w:rPr>
          <w:rFonts w:ascii="Times New Roman" w:hAnsi="Times New Roman" w:cs="Times New Roman"/>
          <w:b/>
          <w:sz w:val="24"/>
          <w:szCs w:val="24"/>
        </w:rPr>
      </w:pPr>
    </w:p>
    <w:p w:rsidR="00C96E1E" w:rsidRDefault="0036449B">
      <w:pPr>
        <w:rPr>
          <w:rFonts w:ascii="Times New Roman" w:hAnsi="Times New Roman" w:cs="Times New Roman"/>
          <w:b/>
          <w:sz w:val="24"/>
          <w:szCs w:val="24"/>
        </w:rPr>
      </w:pPr>
      <w:r>
        <w:rPr>
          <w:rFonts w:ascii="Times New Roman" w:hAnsi="Times New Roman" w:cs="Times New Roman"/>
          <w:b/>
          <w:sz w:val="24"/>
          <w:szCs w:val="24"/>
        </w:rPr>
        <w:br w:type="page"/>
      </w:r>
    </w:p>
    <w:tbl>
      <w:tblPr>
        <w:tblStyle w:val="TabelacomGrelha"/>
        <w:tblpPr w:leftFromText="141" w:rightFromText="141" w:horzAnchor="page" w:tblpX="2359" w:tblpY="1635"/>
        <w:tblW w:w="8825" w:type="dxa"/>
        <w:tblBorders>
          <w:top w:val="double" w:sz="4" w:space="0" w:color="auto"/>
          <w:left w:val="none" w:sz="0" w:space="0" w:color="auto"/>
          <w:bottom w:val="double" w:sz="4" w:space="0" w:color="auto"/>
          <w:right w:val="none" w:sz="0" w:space="0" w:color="auto"/>
          <w:insideH w:val="double" w:sz="4" w:space="0" w:color="auto"/>
          <w:insideV w:val="double" w:sz="4" w:space="0" w:color="auto"/>
        </w:tblBorders>
        <w:tblLook w:val="04A0" w:firstRow="1" w:lastRow="0" w:firstColumn="1" w:lastColumn="0" w:noHBand="0" w:noVBand="1"/>
      </w:tblPr>
      <w:tblGrid>
        <w:gridCol w:w="1405"/>
        <w:gridCol w:w="1499"/>
        <w:gridCol w:w="1481"/>
        <w:gridCol w:w="1471"/>
        <w:gridCol w:w="1686"/>
        <w:gridCol w:w="1283"/>
      </w:tblGrid>
      <w:tr w:rsidR="000441BB" w:rsidRPr="005E1A5D" w:rsidTr="00D272F7">
        <w:trPr>
          <w:trHeight w:val="1132"/>
        </w:trPr>
        <w:tc>
          <w:tcPr>
            <w:tcW w:w="1443" w:type="dxa"/>
          </w:tcPr>
          <w:p w:rsidR="000441BB" w:rsidRPr="005E1A5D" w:rsidRDefault="000441BB" w:rsidP="00D272F7">
            <w:pPr>
              <w:jc w:val="center"/>
              <w:rPr>
                <w:rFonts w:ascii="Comic Sans MS" w:hAnsi="Comic Sans MS"/>
                <w:b/>
                <w:color w:val="FF0066"/>
                <w:sz w:val="20"/>
                <w:szCs w:val="20"/>
              </w:rPr>
            </w:pPr>
            <w:r w:rsidRPr="005E1A5D">
              <w:rPr>
                <w:rFonts w:ascii="Comic Sans MS" w:hAnsi="Comic Sans MS"/>
                <w:b/>
                <w:color w:val="FF0066"/>
                <w:sz w:val="20"/>
                <w:szCs w:val="20"/>
              </w:rPr>
              <w:t>Situação</w:t>
            </w:r>
          </w:p>
          <w:p w:rsidR="000441BB" w:rsidRPr="005E1A5D" w:rsidRDefault="000441BB" w:rsidP="00D272F7">
            <w:pPr>
              <w:rPr>
                <w:rFonts w:ascii="Comic Sans MS" w:hAnsi="Comic Sans MS"/>
                <w:sz w:val="20"/>
                <w:szCs w:val="20"/>
              </w:rPr>
            </w:pPr>
            <w:r w:rsidRPr="005E1A5D">
              <w:rPr>
                <w:rFonts w:ascii="Comic Sans MS" w:hAnsi="Comic Sans MS"/>
                <w:sz w:val="20"/>
                <w:szCs w:val="20"/>
              </w:rPr>
              <w:t>O que aconteceu? Onde estava, o que estava a fazer? Quem estava?</w:t>
            </w:r>
          </w:p>
        </w:tc>
        <w:tc>
          <w:tcPr>
            <w:tcW w:w="1519" w:type="dxa"/>
          </w:tcPr>
          <w:p w:rsidR="000441BB" w:rsidRPr="005E1A5D" w:rsidRDefault="000441BB" w:rsidP="00D272F7">
            <w:pPr>
              <w:jc w:val="center"/>
              <w:rPr>
                <w:rFonts w:ascii="Comic Sans MS" w:hAnsi="Comic Sans MS"/>
                <w:b/>
                <w:color w:val="FF0066"/>
                <w:sz w:val="20"/>
                <w:szCs w:val="20"/>
              </w:rPr>
            </w:pPr>
            <w:r w:rsidRPr="005E1A5D">
              <w:rPr>
                <w:rFonts w:ascii="Comic Sans MS" w:hAnsi="Comic Sans MS"/>
                <w:b/>
                <w:color w:val="FF0066"/>
                <w:sz w:val="20"/>
                <w:szCs w:val="20"/>
              </w:rPr>
              <w:t>Pensamentos</w:t>
            </w:r>
          </w:p>
          <w:p w:rsidR="000441BB" w:rsidRPr="005E1A5D" w:rsidRDefault="000441BB" w:rsidP="00D272F7">
            <w:pPr>
              <w:rPr>
                <w:rFonts w:ascii="Comic Sans MS" w:hAnsi="Comic Sans MS"/>
                <w:sz w:val="20"/>
                <w:szCs w:val="20"/>
              </w:rPr>
            </w:pPr>
            <w:r w:rsidRPr="005E1A5D">
              <w:rPr>
                <w:rFonts w:ascii="Comic Sans MS" w:hAnsi="Comic Sans MS"/>
                <w:sz w:val="20"/>
                <w:szCs w:val="20"/>
              </w:rPr>
              <w:t>O que pensaste naquela situação?</w:t>
            </w:r>
          </w:p>
        </w:tc>
        <w:tc>
          <w:tcPr>
            <w:tcW w:w="1504" w:type="dxa"/>
          </w:tcPr>
          <w:p w:rsidR="000441BB" w:rsidRPr="005E1A5D" w:rsidRDefault="000441BB" w:rsidP="00D272F7">
            <w:pPr>
              <w:jc w:val="center"/>
              <w:rPr>
                <w:rFonts w:ascii="Comic Sans MS" w:hAnsi="Comic Sans MS"/>
                <w:b/>
                <w:color w:val="FF0066"/>
                <w:sz w:val="20"/>
                <w:szCs w:val="20"/>
              </w:rPr>
            </w:pPr>
            <w:r w:rsidRPr="005E1A5D">
              <w:rPr>
                <w:rFonts w:ascii="Comic Sans MS" w:hAnsi="Comic Sans MS"/>
                <w:b/>
                <w:color w:val="FF0066"/>
                <w:sz w:val="20"/>
                <w:szCs w:val="20"/>
              </w:rPr>
              <w:t>Sentimentos ou emoções</w:t>
            </w:r>
          </w:p>
          <w:p w:rsidR="000441BB" w:rsidRPr="005E1A5D" w:rsidRDefault="000441BB" w:rsidP="00D272F7">
            <w:pPr>
              <w:jc w:val="center"/>
              <w:rPr>
                <w:rFonts w:ascii="Comic Sans MS" w:hAnsi="Comic Sans MS"/>
                <w:sz w:val="20"/>
                <w:szCs w:val="20"/>
              </w:rPr>
            </w:pPr>
            <w:r w:rsidRPr="005E1A5D">
              <w:rPr>
                <w:rFonts w:ascii="Comic Sans MS" w:hAnsi="Comic Sans MS"/>
                <w:sz w:val="20"/>
                <w:szCs w:val="20"/>
              </w:rPr>
              <w:t>Como te sentiste naquela situação e com o que pensaste?</w:t>
            </w:r>
          </w:p>
        </w:tc>
        <w:tc>
          <w:tcPr>
            <w:tcW w:w="1479" w:type="dxa"/>
          </w:tcPr>
          <w:p w:rsidR="000441BB" w:rsidRPr="005E1A5D" w:rsidRDefault="000441BB" w:rsidP="00D272F7">
            <w:pPr>
              <w:jc w:val="center"/>
              <w:rPr>
                <w:rFonts w:ascii="Comic Sans MS" w:hAnsi="Comic Sans MS"/>
                <w:b/>
                <w:color w:val="FF0066"/>
                <w:sz w:val="20"/>
                <w:szCs w:val="20"/>
              </w:rPr>
            </w:pPr>
            <w:r w:rsidRPr="005E1A5D">
              <w:rPr>
                <w:rFonts w:ascii="Comic Sans MS" w:hAnsi="Comic Sans MS"/>
                <w:b/>
                <w:color w:val="FF0066"/>
                <w:sz w:val="20"/>
                <w:szCs w:val="20"/>
              </w:rPr>
              <w:t>Respostas fisiológicas</w:t>
            </w:r>
          </w:p>
          <w:p w:rsidR="000441BB" w:rsidRPr="005E1A5D" w:rsidRDefault="000441BB" w:rsidP="00D272F7">
            <w:pPr>
              <w:jc w:val="center"/>
              <w:rPr>
                <w:rFonts w:ascii="Comic Sans MS" w:hAnsi="Comic Sans MS"/>
                <w:sz w:val="20"/>
                <w:szCs w:val="20"/>
              </w:rPr>
            </w:pPr>
            <w:r w:rsidRPr="005E1A5D">
              <w:rPr>
                <w:rFonts w:ascii="Comic Sans MS" w:hAnsi="Comic Sans MS"/>
                <w:sz w:val="20"/>
                <w:szCs w:val="20"/>
              </w:rPr>
              <w:t>Por ex: sensação de nó na garganta, aperto no peito, dores no estômago, transpiração, dores de cabeça, etc.</w:t>
            </w:r>
          </w:p>
        </w:tc>
        <w:tc>
          <w:tcPr>
            <w:tcW w:w="1565" w:type="dxa"/>
          </w:tcPr>
          <w:p w:rsidR="000441BB" w:rsidRPr="005E1A5D" w:rsidRDefault="000441BB" w:rsidP="00D272F7">
            <w:pPr>
              <w:jc w:val="center"/>
              <w:rPr>
                <w:rFonts w:ascii="Comic Sans MS" w:hAnsi="Comic Sans MS"/>
                <w:b/>
                <w:color w:val="FF0066"/>
                <w:sz w:val="20"/>
                <w:szCs w:val="20"/>
              </w:rPr>
            </w:pPr>
            <w:r w:rsidRPr="005E1A5D">
              <w:rPr>
                <w:rFonts w:ascii="Comic Sans MS" w:hAnsi="Comic Sans MS"/>
                <w:b/>
                <w:color w:val="FF0066"/>
                <w:sz w:val="20"/>
                <w:szCs w:val="20"/>
              </w:rPr>
              <w:t>Comportamento</w:t>
            </w:r>
          </w:p>
          <w:p w:rsidR="000441BB" w:rsidRPr="005E1A5D" w:rsidRDefault="000441BB" w:rsidP="00D272F7">
            <w:pPr>
              <w:jc w:val="center"/>
              <w:rPr>
                <w:rFonts w:ascii="Comic Sans MS" w:hAnsi="Comic Sans MS"/>
                <w:sz w:val="20"/>
                <w:szCs w:val="20"/>
              </w:rPr>
            </w:pPr>
            <w:r w:rsidRPr="005E1A5D">
              <w:rPr>
                <w:rFonts w:ascii="Comic Sans MS" w:hAnsi="Comic Sans MS"/>
                <w:sz w:val="20"/>
                <w:szCs w:val="20"/>
              </w:rPr>
              <w:t>O que fez a seguir?</w:t>
            </w:r>
          </w:p>
        </w:tc>
        <w:tc>
          <w:tcPr>
            <w:tcW w:w="1315" w:type="dxa"/>
          </w:tcPr>
          <w:p w:rsidR="000441BB" w:rsidRPr="005E1A5D" w:rsidRDefault="000441BB" w:rsidP="00D272F7">
            <w:pPr>
              <w:jc w:val="center"/>
              <w:rPr>
                <w:rFonts w:ascii="Comic Sans MS" w:hAnsi="Comic Sans MS"/>
                <w:b/>
                <w:color w:val="FF0066"/>
                <w:sz w:val="20"/>
                <w:szCs w:val="20"/>
              </w:rPr>
            </w:pPr>
            <w:r w:rsidRPr="005E1A5D">
              <w:rPr>
                <w:rFonts w:ascii="Comic Sans MS" w:hAnsi="Comic Sans MS"/>
                <w:b/>
                <w:color w:val="FF0066"/>
                <w:sz w:val="20"/>
                <w:szCs w:val="20"/>
              </w:rPr>
              <w:t>Nível de ansiedade / stress (0-10)</w:t>
            </w:r>
          </w:p>
        </w:tc>
      </w:tr>
      <w:tr w:rsidR="000441BB" w:rsidTr="00D272F7">
        <w:trPr>
          <w:trHeight w:val="1132"/>
        </w:trPr>
        <w:tc>
          <w:tcPr>
            <w:tcW w:w="1443" w:type="dxa"/>
          </w:tcPr>
          <w:p w:rsidR="000441BB" w:rsidRPr="00776891" w:rsidRDefault="000441BB" w:rsidP="00D272F7">
            <w:pPr>
              <w:jc w:val="center"/>
              <w:rPr>
                <w:rFonts w:ascii="Comic Sans MS" w:hAnsi="Comic Sans MS"/>
                <w:b/>
                <w:color w:val="FF0066"/>
              </w:rPr>
            </w:pPr>
          </w:p>
        </w:tc>
        <w:tc>
          <w:tcPr>
            <w:tcW w:w="1519" w:type="dxa"/>
          </w:tcPr>
          <w:p w:rsidR="000441BB" w:rsidRDefault="000441BB" w:rsidP="00D272F7">
            <w:pPr>
              <w:jc w:val="center"/>
              <w:rPr>
                <w:rFonts w:ascii="Comic Sans MS" w:hAnsi="Comic Sans MS"/>
                <w:b/>
                <w:color w:val="FF0066"/>
              </w:rPr>
            </w:pPr>
          </w:p>
          <w:p w:rsidR="000441BB" w:rsidRDefault="000441BB" w:rsidP="00D272F7">
            <w:pPr>
              <w:jc w:val="center"/>
              <w:rPr>
                <w:rFonts w:ascii="Comic Sans MS" w:hAnsi="Comic Sans MS"/>
                <w:b/>
                <w:color w:val="FF0066"/>
              </w:rPr>
            </w:pPr>
          </w:p>
          <w:p w:rsidR="000441BB" w:rsidRDefault="000441BB" w:rsidP="00D272F7">
            <w:pPr>
              <w:jc w:val="center"/>
              <w:rPr>
                <w:rFonts w:ascii="Comic Sans MS" w:hAnsi="Comic Sans MS"/>
                <w:b/>
                <w:color w:val="FF0066"/>
              </w:rPr>
            </w:pPr>
          </w:p>
          <w:p w:rsidR="000441BB" w:rsidRDefault="000441BB" w:rsidP="00D272F7">
            <w:pPr>
              <w:jc w:val="center"/>
              <w:rPr>
                <w:rFonts w:ascii="Comic Sans MS" w:hAnsi="Comic Sans MS"/>
                <w:b/>
                <w:color w:val="FF0066"/>
              </w:rPr>
            </w:pPr>
          </w:p>
          <w:p w:rsidR="000441BB" w:rsidRDefault="000441BB" w:rsidP="00D272F7">
            <w:pPr>
              <w:jc w:val="center"/>
              <w:rPr>
                <w:rFonts w:ascii="Comic Sans MS" w:hAnsi="Comic Sans MS"/>
                <w:b/>
                <w:color w:val="FF0066"/>
              </w:rPr>
            </w:pPr>
          </w:p>
          <w:p w:rsidR="000441BB" w:rsidRDefault="000441BB" w:rsidP="00D272F7">
            <w:pPr>
              <w:jc w:val="center"/>
              <w:rPr>
                <w:rFonts w:ascii="Comic Sans MS" w:hAnsi="Comic Sans MS"/>
                <w:b/>
                <w:color w:val="FF0066"/>
              </w:rPr>
            </w:pPr>
          </w:p>
          <w:p w:rsidR="000441BB" w:rsidRDefault="000441BB" w:rsidP="00D272F7">
            <w:pPr>
              <w:jc w:val="center"/>
              <w:rPr>
                <w:rFonts w:ascii="Comic Sans MS" w:hAnsi="Comic Sans MS"/>
                <w:b/>
                <w:color w:val="FF0066"/>
              </w:rPr>
            </w:pPr>
          </w:p>
          <w:p w:rsidR="000441BB" w:rsidRDefault="000441BB" w:rsidP="00D272F7">
            <w:pPr>
              <w:jc w:val="center"/>
              <w:rPr>
                <w:rFonts w:ascii="Comic Sans MS" w:hAnsi="Comic Sans MS"/>
                <w:b/>
                <w:color w:val="FF0066"/>
              </w:rPr>
            </w:pPr>
          </w:p>
          <w:p w:rsidR="000441BB" w:rsidRDefault="000441BB" w:rsidP="00D272F7">
            <w:pPr>
              <w:jc w:val="center"/>
              <w:rPr>
                <w:rFonts w:ascii="Comic Sans MS" w:hAnsi="Comic Sans MS"/>
                <w:b/>
                <w:color w:val="FF0066"/>
              </w:rPr>
            </w:pPr>
          </w:p>
          <w:p w:rsidR="000441BB" w:rsidRDefault="000441BB" w:rsidP="00D272F7">
            <w:pPr>
              <w:jc w:val="center"/>
              <w:rPr>
                <w:rFonts w:ascii="Comic Sans MS" w:hAnsi="Comic Sans MS"/>
                <w:b/>
                <w:color w:val="FF0066"/>
              </w:rPr>
            </w:pPr>
          </w:p>
          <w:p w:rsidR="000441BB" w:rsidRDefault="000441BB" w:rsidP="00D272F7">
            <w:pPr>
              <w:jc w:val="center"/>
              <w:rPr>
                <w:rFonts w:ascii="Comic Sans MS" w:hAnsi="Comic Sans MS"/>
                <w:b/>
                <w:color w:val="FF0066"/>
              </w:rPr>
            </w:pPr>
          </w:p>
          <w:p w:rsidR="000441BB" w:rsidRDefault="000441BB" w:rsidP="00D272F7">
            <w:pPr>
              <w:jc w:val="center"/>
              <w:rPr>
                <w:rFonts w:ascii="Comic Sans MS" w:hAnsi="Comic Sans MS"/>
                <w:b/>
                <w:color w:val="FF0066"/>
              </w:rPr>
            </w:pPr>
          </w:p>
          <w:p w:rsidR="000441BB" w:rsidRDefault="000441BB" w:rsidP="00D272F7">
            <w:pPr>
              <w:jc w:val="center"/>
              <w:rPr>
                <w:rFonts w:ascii="Comic Sans MS" w:hAnsi="Comic Sans MS"/>
                <w:b/>
                <w:color w:val="FF0066"/>
              </w:rPr>
            </w:pPr>
          </w:p>
          <w:p w:rsidR="000441BB" w:rsidRDefault="000441BB" w:rsidP="00D272F7">
            <w:pPr>
              <w:jc w:val="center"/>
              <w:rPr>
                <w:rFonts w:ascii="Comic Sans MS" w:hAnsi="Comic Sans MS"/>
                <w:b/>
                <w:color w:val="FF0066"/>
              </w:rPr>
            </w:pPr>
          </w:p>
          <w:p w:rsidR="000441BB" w:rsidRDefault="000441BB" w:rsidP="00D272F7">
            <w:pPr>
              <w:jc w:val="center"/>
              <w:rPr>
                <w:rFonts w:ascii="Comic Sans MS" w:hAnsi="Comic Sans MS"/>
                <w:b/>
                <w:color w:val="FF0066"/>
              </w:rPr>
            </w:pPr>
          </w:p>
          <w:p w:rsidR="000441BB" w:rsidRDefault="000441BB" w:rsidP="00D272F7">
            <w:pPr>
              <w:jc w:val="center"/>
              <w:rPr>
                <w:rFonts w:ascii="Comic Sans MS" w:hAnsi="Comic Sans MS"/>
                <w:b/>
                <w:color w:val="FF0066"/>
              </w:rPr>
            </w:pPr>
          </w:p>
          <w:p w:rsidR="000441BB" w:rsidRDefault="000441BB" w:rsidP="00D272F7">
            <w:pPr>
              <w:jc w:val="center"/>
              <w:rPr>
                <w:rFonts w:ascii="Comic Sans MS" w:hAnsi="Comic Sans MS"/>
                <w:b/>
                <w:color w:val="FF0066"/>
              </w:rPr>
            </w:pPr>
          </w:p>
          <w:p w:rsidR="000441BB" w:rsidRDefault="000441BB" w:rsidP="00D272F7">
            <w:pPr>
              <w:jc w:val="center"/>
              <w:rPr>
                <w:rFonts w:ascii="Comic Sans MS" w:hAnsi="Comic Sans MS"/>
                <w:b/>
                <w:color w:val="FF0066"/>
              </w:rPr>
            </w:pPr>
          </w:p>
          <w:p w:rsidR="000441BB" w:rsidRPr="00776891" w:rsidRDefault="000441BB" w:rsidP="00D272F7">
            <w:pPr>
              <w:jc w:val="center"/>
              <w:rPr>
                <w:rFonts w:ascii="Comic Sans MS" w:hAnsi="Comic Sans MS"/>
                <w:b/>
                <w:color w:val="FF0066"/>
              </w:rPr>
            </w:pPr>
          </w:p>
        </w:tc>
        <w:tc>
          <w:tcPr>
            <w:tcW w:w="1504" w:type="dxa"/>
          </w:tcPr>
          <w:p w:rsidR="000441BB" w:rsidRPr="00776891" w:rsidRDefault="000441BB" w:rsidP="00D272F7">
            <w:pPr>
              <w:jc w:val="center"/>
              <w:rPr>
                <w:rFonts w:ascii="Comic Sans MS" w:hAnsi="Comic Sans MS"/>
                <w:b/>
                <w:color w:val="FF0066"/>
              </w:rPr>
            </w:pPr>
          </w:p>
        </w:tc>
        <w:tc>
          <w:tcPr>
            <w:tcW w:w="1479" w:type="dxa"/>
          </w:tcPr>
          <w:p w:rsidR="000441BB" w:rsidRPr="00776891" w:rsidRDefault="000441BB" w:rsidP="00D272F7">
            <w:pPr>
              <w:jc w:val="center"/>
              <w:rPr>
                <w:rFonts w:ascii="Comic Sans MS" w:hAnsi="Comic Sans MS"/>
                <w:b/>
                <w:color w:val="FF0066"/>
              </w:rPr>
            </w:pPr>
          </w:p>
        </w:tc>
        <w:tc>
          <w:tcPr>
            <w:tcW w:w="1565" w:type="dxa"/>
          </w:tcPr>
          <w:p w:rsidR="000441BB" w:rsidRPr="00776891" w:rsidRDefault="000441BB" w:rsidP="00D272F7">
            <w:pPr>
              <w:jc w:val="center"/>
              <w:rPr>
                <w:rFonts w:ascii="Comic Sans MS" w:hAnsi="Comic Sans MS"/>
                <w:b/>
                <w:color w:val="FF0066"/>
              </w:rPr>
            </w:pPr>
          </w:p>
        </w:tc>
        <w:tc>
          <w:tcPr>
            <w:tcW w:w="1315" w:type="dxa"/>
          </w:tcPr>
          <w:p w:rsidR="000441BB" w:rsidRPr="00776891" w:rsidRDefault="000441BB" w:rsidP="00D272F7">
            <w:pPr>
              <w:jc w:val="center"/>
              <w:rPr>
                <w:rFonts w:ascii="Comic Sans MS" w:hAnsi="Comic Sans MS"/>
                <w:b/>
                <w:color w:val="FF0066"/>
              </w:rPr>
            </w:pPr>
          </w:p>
        </w:tc>
      </w:tr>
    </w:tbl>
    <w:p w:rsidR="000441BB" w:rsidRDefault="000441BB" w:rsidP="000441BB"/>
    <w:p w:rsidR="00C96E1E" w:rsidRDefault="00C96E1E">
      <w:pPr>
        <w:rPr>
          <w:rFonts w:ascii="Times New Roman" w:hAnsi="Times New Roman" w:cs="Times New Roman"/>
          <w:b/>
          <w:sz w:val="24"/>
          <w:szCs w:val="24"/>
        </w:rPr>
      </w:pPr>
      <w:r>
        <w:rPr>
          <w:rFonts w:ascii="Times New Roman" w:hAnsi="Times New Roman" w:cs="Times New Roman"/>
          <w:b/>
          <w:sz w:val="24"/>
          <w:szCs w:val="24"/>
        </w:rPr>
        <w:br w:type="page"/>
      </w:r>
    </w:p>
    <w:p w:rsidR="0036449B" w:rsidRDefault="0036449B">
      <w:pPr>
        <w:rPr>
          <w:rFonts w:ascii="Times New Roman" w:hAnsi="Times New Roman" w:cs="Times New Roman"/>
          <w:b/>
          <w:sz w:val="24"/>
          <w:szCs w:val="24"/>
        </w:rPr>
      </w:pPr>
    </w:p>
    <w:p w:rsidR="00A57BB1" w:rsidRDefault="00A57BB1" w:rsidP="00A57BB1">
      <w:pPr>
        <w:spacing w:line="360" w:lineRule="auto"/>
        <w:jc w:val="right"/>
        <w:rPr>
          <w:rFonts w:ascii="Times New Roman" w:hAnsi="Times New Roman" w:cs="Times New Roman"/>
          <w:b/>
          <w:sz w:val="32"/>
          <w:szCs w:val="32"/>
        </w:rPr>
      </w:pPr>
    </w:p>
    <w:p w:rsidR="00A57BB1" w:rsidRDefault="00A57BB1" w:rsidP="00A57BB1">
      <w:pPr>
        <w:spacing w:line="360" w:lineRule="auto"/>
        <w:jc w:val="right"/>
        <w:rPr>
          <w:rFonts w:ascii="Times New Roman" w:hAnsi="Times New Roman" w:cs="Times New Roman"/>
          <w:b/>
          <w:sz w:val="32"/>
          <w:szCs w:val="32"/>
        </w:rPr>
      </w:pPr>
    </w:p>
    <w:p w:rsidR="00A57BB1" w:rsidRDefault="00A57BB1" w:rsidP="00A57BB1">
      <w:pPr>
        <w:spacing w:line="360" w:lineRule="auto"/>
        <w:jc w:val="right"/>
        <w:rPr>
          <w:rFonts w:ascii="Times New Roman" w:hAnsi="Times New Roman" w:cs="Times New Roman"/>
          <w:b/>
          <w:sz w:val="32"/>
          <w:szCs w:val="32"/>
        </w:rPr>
      </w:pPr>
    </w:p>
    <w:p w:rsidR="00A57BB1" w:rsidRDefault="00A57BB1" w:rsidP="00A57BB1">
      <w:pPr>
        <w:spacing w:line="360" w:lineRule="auto"/>
        <w:jc w:val="right"/>
        <w:rPr>
          <w:rFonts w:ascii="Times New Roman" w:hAnsi="Times New Roman" w:cs="Times New Roman"/>
          <w:b/>
          <w:sz w:val="32"/>
          <w:szCs w:val="32"/>
        </w:rPr>
      </w:pPr>
    </w:p>
    <w:p w:rsidR="00A57BB1" w:rsidRDefault="00A57BB1" w:rsidP="00A57BB1">
      <w:pPr>
        <w:spacing w:line="360" w:lineRule="auto"/>
        <w:jc w:val="right"/>
        <w:rPr>
          <w:rFonts w:ascii="Times New Roman" w:hAnsi="Times New Roman" w:cs="Times New Roman"/>
          <w:b/>
          <w:sz w:val="32"/>
          <w:szCs w:val="32"/>
        </w:rPr>
      </w:pPr>
    </w:p>
    <w:p w:rsidR="00A57BB1" w:rsidRDefault="00A57BB1" w:rsidP="00A57BB1">
      <w:pPr>
        <w:spacing w:line="360" w:lineRule="auto"/>
        <w:jc w:val="right"/>
        <w:rPr>
          <w:rFonts w:ascii="Times New Roman" w:hAnsi="Times New Roman" w:cs="Times New Roman"/>
          <w:b/>
          <w:sz w:val="32"/>
          <w:szCs w:val="32"/>
        </w:rPr>
      </w:pPr>
    </w:p>
    <w:p w:rsidR="00A57BB1" w:rsidRDefault="00A57BB1" w:rsidP="00A57BB1">
      <w:pPr>
        <w:spacing w:line="360" w:lineRule="auto"/>
        <w:jc w:val="right"/>
        <w:rPr>
          <w:rFonts w:ascii="Times New Roman" w:hAnsi="Times New Roman" w:cs="Times New Roman"/>
          <w:b/>
          <w:sz w:val="32"/>
          <w:szCs w:val="32"/>
        </w:rPr>
      </w:pPr>
    </w:p>
    <w:p w:rsidR="00A57BB1" w:rsidRDefault="00A57BB1" w:rsidP="00A57BB1">
      <w:pPr>
        <w:spacing w:line="360" w:lineRule="auto"/>
        <w:jc w:val="right"/>
        <w:rPr>
          <w:rFonts w:ascii="Times New Roman" w:hAnsi="Times New Roman" w:cs="Times New Roman"/>
          <w:b/>
          <w:sz w:val="32"/>
          <w:szCs w:val="32"/>
        </w:rPr>
      </w:pPr>
    </w:p>
    <w:p w:rsidR="0036449B" w:rsidRPr="00A57BB1" w:rsidRDefault="0036449B" w:rsidP="004877C1">
      <w:pPr>
        <w:spacing w:line="360" w:lineRule="auto"/>
        <w:rPr>
          <w:rFonts w:ascii="Times New Roman" w:hAnsi="Times New Roman" w:cs="Times New Roman"/>
          <w:b/>
          <w:sz w:val="28"/>
          <w:szCs w:val="28"/>
        </w:rPr>
      </w:pPr>
      <w:r w:rsidRPr="00A57BB1">
        <w:rPr>
          <w:rFonts w:ascii="Times New Roman" w:hAnsi="Times New Roman" w:cs="Times New Roman"/>
          <w:b/>
          <w:sz w:val="32"/>
          <w:szCs w:val="32"/>
        </w:rPr>
        <w:t>Anexo XVII</w:t>
      </w:r>
      <w:r>
        <w:rPr>
          <w:rFonts w:ascii="Times New Roman" w:hAnsi="Times New Roman" w:cs="Times New Roman"/>
          <w:b/>
          <w:sz w:val="24"/>
          <w:szCs w:val="24"/>
        </w:rPr>
        <w:t xml:space="preserve"> - </w:t>
      </w:r>
      <w:r w:rsidRPr="00A57BB1">
        <w:rPr>
          <w:rFonts w:ascii="Times New Roman" w:hAnsi="Times New Roman" w:cs="Times New Roman"/>
          <w:b/>
          <w:sz w:val="28"/>
          <w:szCs w:val="28"/>
        </w:rPr>
        <w:t>Guião de relaxamento para crianças</w:t>
      </w:r>
    </w:p>
    <w:p w:rsidR="0036449B" w:rsidRDefault="0036449B" w:rsidP="004E750B">
      <w:pPr>
        <w:spacing w:line="360" w:lineRule="auto"/>
        <w:jc w:val="both"/>
        <w:rPr>
          <w:rFonts w:ascii="Times New Roman" w:hAnsi="Times New Roman" w:cs="Times New Roman"/>
          <w:b/>
          <w:sz w:val="24"/>
          <w:szCs w:val="24"/>
        </w:rPr>
      </w:pPr>
    </w:p>
    <w:p w:rsidR="00582FAC" w:rsidRDefault="0036449B">
      <w:pPr>
        <w:rPr>
          <w:rFonts w:ascii="Times New Roman" w:hAnsi="Times New Roman" w:cs="Times New Roman"/>
          <w:b/>
          <w:sz w:val="24"/>
          <w:szCs w:val="24"/>
        </w:rPr>
      </w:pPr>
      <w:r>
        <w:rPr>
          <w:rFonts w:ascii="Times New Roman" w:hAnsi="Times New Roman" w:cs="Times New Roman"/>
          <w:b/>
          <w:sz w:val="24"/>
          <w:szCs w:val="24"/>
        </w:rPr>
        <w:br w:type="page"/>
      </w:r>
    </w:p>
    <w:p w:rsidR="00582FAC" w:rsidRPr="00350A5C" w:rsidRDefault="00582FAC" w:rsidP="00582FAC">
      <w:pPr>
        <w:autoSpaceDE w:val="0"/>
        <w:autoSpaceDN w:val="0"/>
        <w:adjustRightInd w:val="0"/>
        <w:spacing w:after="0"/>
        <w:rPr>
          <w:rFonts w:ascii="Comic Sans MS" w:hAnsi="Comic Sans MS" w:cs="TTE26236E8t00"/>
          <w:b/>
          <w:sz w:val="32"/>
          <w:szCs w:val="32"/>
        </w:rPr>
      </w:pPr>
      <w:r w:rsidRPr="00350A5C">
        <w:rPr>
          <w:rFonts w:ascii="Comic Sans MS" w:hAnsi="Comic Sans MS" w:cs="TTE26236E8t00"/>
          <w:b/>
          <w:sz w:val="32"/>
          <w:szCs w:val="32"/>
        </w:rPr>
        <w:t>Guião de Relaxamento</w:t>
      </w:r>
    </w:p>
    <w:p w:rsidR="00582FAC" w:rsidRPr="00350A5C" w:rsidRDefault="00582FAC" w:rsidP="00582FAC">
      <w:pPr>
        <w:autoSpaceDE w:val="0"/>
        <w:autoSpaceDN w:val="0"/>
        <w:adjustRightInd w:val="0"/>
        <w:spacing w:after="0"/>
        <w:jc w:val="center"/>
        <w:rPr>
          <w:rFonts w:ascii="Comic Sans MS" w:hAnsi="Comic Sans MS" w:cs="TTE26236E8t00"/>
          <w:b/>
          <w:sz w:val="24"/>
          <w:szCs w:val="24"/>
        </w:rPr>
      </w:pPr>
    </w:p>
    <w:p w:rsidR="00582FAC" w:rsidRDefault="00582FAC" w:rsidP="00582FAC">
      <w:pPr>
        <w:autoSpaceDE w:val="0"/>
        <w:autoSpaceDN w:val="0"/>
        <w:adjustRightInd w:val="0"/>
        <w:spacing w:after="0"/>
        <w:jc w:val="both"/>
        <w:rPr>
          <w:rFonts w:ascii="Comic Sans MS" w:hAnsi="Comic Sans MS" w:cs="TTE26236E8t00"/>
          <w:sz w:val="24"/>
          <w:szCs w:val="24"/>
        </w:rPr>
      </w:pPr>
      <w:r w:rsidRPr="00350A5C">
        <w:rPr>
          <w:rFonts w:ascii="Comic Sans MS" w:hAnsi="Comic Sans MS" w:cs="TTE26236E8t00"/>
          <w:sz w:val="24"/>
          <w:szCs w:val="24"/>
        </w:rPr>
        <w:t>Regras para obter as melhores sensações e bem-estar com estes exercícios:</w:t>
      </w:r>
    </w:p>
    <w:p w:rsidR="00582FAC" w:rsidRPr="00350A5C" w:rsidRDefault="00582FAC" w:rsidP="00582FAC">
      <w:pPr>
        <w:autoSpaceDE w:val="0"/>
        <w:autoSpaceDN w:val="0"/>
        <w:adjustRightInd w:val="0"/>
        <w:spacing w:after="0"/>
        <w:jc w:val="both"/>
        <w:rPr>
          <w:rFonts w:ascii="Comic Sans MS" w:hAnsi="Comic Sans MS" w:cs="TTE26236E8t00"/>
          <w:sz w:val="24"/>
          <w:szCs w:val="24"/>
        </w:rPr>
      </w:pPr>
    </w:p>
    <w:p w:rsidR="00582FAC" w:rsidRPr="00350A5C" w:rsidRDefault="00582FAC" w:rsidP="00582FAC">
      <w:pPr>
        <w:pStyle w:val="PargrafodaLista"/>
        <w:numPr>
          <w:ilvl w:val="0"/>
          <w:numId w:val="79"/>
        </w:num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Deves fazer exactamente aquilo que eu digo;</w:t>
      </w:r>
    </w:p>
    <w:p w:rsidR="00582FAC" w:rsidRPr="00350A5C" w:rsidRDefault="00582FAC" w:rsidP="00582FAC">
      <w:pPr>
        <w:pStyle w:val="PargrafodaLista"/>
        <w:numPr>
          <w:ilvl w:val="0"/>
          <w:numId w:val="79"/>
        </w:num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Deves esforçar-te por fazer o melhor possível o que eu digo;</w:t>
      </w:r>
    </w:p>
    <w:p w:rsidR="00582FAC" w:rsidRPr="00350A5C" w:rsidRDefault="00582FAC" w:rsidP="00582FAC">
      <w:pPr>
        <w:pStyle w:val="PargrafodaLista"/>
        <w:numPr>
          <w:ilvl w:val="0"/>
          <w:numId w:val="79"/>
        </w:num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Deves prestar atenção ao que acontece no teu corpo;</w:t>
      </w:r>
    </w:p>
    <w:p w:rsidR="00582FAC" w:rsidRPr="00350A5C" w:rsidRDefault="00582FAC" w:rsidP="00582FAC">
      <w:pPr>
        <w:pStyle w:val="PargrafodaLista"/>
        <w:numPr>
          <w:ilvl w:val="0"/>
          <w:numId w:val="79"/>
        </w:num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Deves praticar estes exercícios/jogos.</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p>
    <w:p w:rsidR="00582FAC" w:rsidRPr="00350A5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Queres fazer alguma pergunta?</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Pronto para começar?</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Senta-te então agora confortável na tua cadeira.</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Encosta-te bem.</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Apoia os pés no chão e deixa os braços ao longo do corpo e apoiados nas coxas</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Sentes-te bem?</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Agora fecha bem os olhos e não os abras até eu dizer.</w:t>
      </w:r>
    </w:p>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Vais ouvir a minha voz, e quero que prestes atenção ao teu corpo.</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p>
    <w:p w:rsidR="00582FAC" w:rsidRDefault="00582FAC" w:rsidP="00582FAC">
      <w:pPr>
        <w:autoSpaceDE w:val="0"/>
        <w:autoSpaceDN w:val="0"/>
        <w:adjustRightInd w:val="0"/>
        <w:spacing w:after="0"/>
        <w:jc w:val="both"/>
        <w:rPr>
          <w:rFonts w:ascii="Comic Sans MS" w:hAnsi="Comic Sans MS" w:cs="TTE26236E8t00"/>
          <w:sz w:val="24"/>
          <w:szCs w:val="24"/>
        </w:rPr>
      </w:pPr>
    </w:p>
    <w:p w:rsidR="00582FAC" w:rsidRDefault="00582FAC" w:rsidP="00582FAC">
      <w:pPr>
        <w:autoSpaceDE w:val="0"/>
        <w:autoSpaceDN w:val="0"/>
        <w:adjustRightInd w:val="0"/>
        <w:spacing w:after="0"/>
        <w:jc w:val="both"/>
        <w:rPr>
          <w:rFonts w:ascii="Comic Sans MS" w:hAnsi="Comic Sans MS" w:cs="TTE26236E8t00"/>
          <w:b/>
          <w:sz w:val="24"/>
          <w:szCs w:val="24"/>
        </w:rPr>
      </w:pPr>
      <w:r w:rsidRPr="00350A5C">
        <w:rPr>
          <w:rFonts w:ascii="Comic Sans MS" w:hAnsi="Comic Sans MS" w:cs="TTE26236E8t00"/>
          <w:b/>
          <w:sz w:val="24"/>
          <w:szCs w:val="24"/>
        </w:rPr>
        <w:t>QUEIXO</w:t>
      </w:r>
    </w:p>
    <w:p w:rsidR="00582FAC" w:rsidRDefault="00582FAC" w:rsidP="00582FAC">
      <w:pPr>
        <w:autoSpaceDE w:val="0"/>
        <w:autoSpaceDN w:val="0"/>
        <w:adjustRightInd w:val="0"/>
        <w:spacing w:after="0"/>
        <w:jc w:val="both"/>
        <w:rPr>
          <w:rFonts w:ascii="Comic Sans MS" w:hAnsi="Comic Sans MS" w:cs="TTE26236E8t00"/>
          <w:b/>
          <w:sz w:val="24"/>
          <w:szCs w:val="24"/>
        </w:rPr>
      </w:pPr>
    </w:p>
    <w:p w:rsidR="00582FAC" w:rsidRPr="00350A5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1.</w:t>
      </w:r>
      <w:r>
        <w:rPr>
          <w:rFonts w:ascii="Comic Sans MS" w:hAnsi="Comic Sans MS" w:cs="TTE2624C98t00"/>
          <w:sz w:val="24"/>
          <w:szCs w:val="24"/>
        </w:rPr>
        <w:t xml:space="preserve"> </w:t>
      </w:r>
      <w:r w:rsidRPr="00350A5C">
        <w:rPr>
          <w:rFonts w:ascii="Comic Sans MS" w:hAnsi="Comic Sans MS" w:cs="TTE2624C98t00"/>
          <w:sz w:val="24"/>
          <w:szCs w:val="24"/>
        </w:rPr>
        <w:t>Imagina que tens uma pastilha elástica na tua boca. É mesmo muito difícil mastigar. Vais trincá-la com muita força. Deixa os músculos do teu pescoço ajudarem. Agora relaxa e deixa o teu queixo cair. Vês como é agradável?</w:t>
      </w:r>
    </w:p>
    <w:p w:rsidR="00582FAC" w:rsidRPr="00350A5C" w:rsidRDefault="00582FAC" w:rsidP="00582FAC"/>
    <w:p w:rsidR="00582FAC" w:rsidRPr="00350A5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2. Agora volta a mastigar a pastilha elástica. Aperta-a com toda a força e tenta empurrá-la com a</w:t>
      </w:r>
      <w:r>
        <w:rPr>
          <w:rFonts w:ascii="Comic Sans MS" w:hAnsi="Comic Sans MS" w:cs="TTE2624C98t00"/>
          <w:sz w:val="24"/>
          <w:szCs w:val="24"/>
        </w:rPr>
        <w:t xml:space="preserve"> </w:t>
      </w:r>
      <w:r w:rsidRPr="00350A5C">
        <w:rPr>
          <w:rFonts w:ascii="Comic Sans MS" w:hAnsi="Comic Sans MS" w:cs="TTE2624C98t00"/>
          <w:sz w:val="24"/>
          <w:szCs w:val="24"/>
        </w:rPr>
        <w:t>língua contra os dentes. Agora relaxa e sente o queixo pendurado.</w:t>
      </w:r>
    </w:p>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3. Mais uma vez: vais ter de conseguir esmagar a pastilha com os teus dentes! Isso mesmo, com</w:t>
      </w:r>
      <w:r>
        <w:rPr>
          <w:rFonts w:ascii="Comic Sans MS" w:hAnsi="Comic Sans MS" w:cs="TTE2624C98t00"/>
          <w:sz w:val="24"/>
          <w:szCs w:val="24"/>
        </w:rPr>
        <w:t xml:space="preserve"> </w:t>
      </w:r>
      <w:r w:rsidRPr="00350A5C">
        <w:rPr>
          <w:rFonts w:ascii="Comic Sans MS" w:hAnsi="Comic Sans MS" w:cs="TTE2624C98t00"/>
          <w:sz w:val="24"/>
          <w:szCs w:val="24"/>
        </w:rPr>
        <w:t>muita força. Está óptimo. Agora relaxa.</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p>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4. Tenta relaxar todo o teu corpo. Deixa-te sentir molengão e sempre confortável.</w:t>
      </w:r>
    </w:p>
    <w:p w:rsidR="00582FAC" w:rsidRDefault="00582FAC" w:rsidP="00582FAC">
      <w:pPr>
        <w:autoSpaceDE w:val="0"/>
        <w:autoSpaceDN w:val="0"/>
        <w:adjustRightInd w:val="0"/>
        <w:spacing w:after="0"/>
        <w:jc w:val="both"/>
        <w:rPr>
          <w:rFonts w:ascii="Comic Sans MS" w:hAnsi="Comic Sans MS" w:cs="TTE2624C98t00"/>
          <w:sz w:val="24"/>
          <w:szCs w:val="24"/>
        </w:rPr>
      </w:pPr>
    </w:p>
    <w:p w:rsidR="00582FAC" w:rsidRDefault="00582FAC" w:rsidP="00582FAC">
      <w:pPr>
        <w:autoSpaceDE w:val="0"/>
        <w:autoSpaceDN w:val="0"/>
        <w:adjustRightInd w:val="0"/>
        <w:spacing w:after="0"/>
        <w:jc w:val="both"/>
        <w:rPr>
          <w:rFonts w:ascii="Comic Sans MS" w:hAnsi="Comic Sans MS" w:cs="TTE2624C98t00"/>
          <w:sz w:val="24"/>
          <w:szCs w:val="24"/>
        </w:rPr>
      </w:pPr>
    </w:p>
    <w:p w:rsidR="00582FAC" w:rsidRDefault="00582FAC" w:rsidP="00582FAC">
      <w:pPr>
        <w:autoSpaceDE w:val="0"/>
        <w:autoSpaceDN w:val="0"/>
        <w:adjustRightInd w:val="0"/>
        <w:spacing w:after="0"/>
        <w:jc w:val="both"/>
        <w:rPr>
          <w:rFonts w:ascii="Comic Sans MS" w:hAnsi="Comic Sans MS" w:cs="TTE26236E8t00"/>
          <w:b/>
          <w:sz w:val="24"/>
          <w:szCs w:val="24"/>
        </w:rPr>
      </w:pPr>
      <w:r w:rsidRPr="00350A5C">
        <w:rPr>
          <w:rFonts w:ascii="Comic Sans MS" w:hAnsi="Comic Sans MS" w:cs="TTE26236E8t00"/>
          <w:b/>
          <w:sz w:val="24"/>
          <w:szCs w:val="24"/>
        </w:rPr>
        <w:t>FACE E NARIZ</w:t>
      </w:r>
    </w:p>
    <w:p w:rsidR="00582FAC" w:rsidRPr="00350A5C" w:rsidRDefault="00582FAC" w:rsidP="00582FAC">
      <w:pPr>
        <w:autoSpaceDE w:val="0"/>
        <w:autoSpaceDN w:val="0"/>
        <w:adjustRightInd w:val="0"/>
        <w:spacing w:after="0"/>
        <w:jc w:val="both"/>
        <w:rPr>
          <w:rFonts w:ascii="Comic Sans MS" w:hAnsi="Comic Sans MS" w:cs="TTE26236E8t00"/>
          <w:b/>
          <w:sz w:val="24"/>
          <w:szCs w:val="24"/>
        </w:rPr>
      </w:pPr>
    </w:p>
    <w:p w:rsidR="00582FAC" w:rsidRPr="00350A5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1.</w:t>
      </w:r>
      <w:r>
        <w:rPr>
          <w:rFonts w:ascii="Comic Sans MS" w:hAnsi="Comic Sans MS" w:cs="TTE2624C98t00"/>
          <w:sz w:val="24"/>
          <w:szCs w:val="24"/>
        </w:rPr>
        <w:t xml:space="preserve"> </w:t>
      </w:r>
      <w:r w:rsidRPr="00350A5C">
        <w:rPr>
          <w:rFonts w:ascii="Comic Sans MS" w:hAnsi="Comic Sans MS" w:cs="TTE2624C98t00"/>
          <w:sz w:val="24"/>
          <w:szCs w:val="24"/>
        </w:rPr>
        <w:t>Vem aí uma mosca chata. Pousou no teu nariz, sentes? Tenta enxotá-la, mas sem usar as tuas mãos. Enruga e mexe bem o nariz. Boa, conseguiste afastá-la. Agora podes relaxar o teu nariz.</w:t>
      </w:r>
    </w:p>
    <w:p w:rsidR="00582FAC" w:rsidRPr="00350A5C" w:rsidRDefault="00582FAC" w:rsidP="00582FAC"/>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2. Ups, vem aí novamente a mosca. Pousou mesmo no meio do teu nariz. Enruga-o outra vez, o</w:t>
      </w:r>
      <w:r>
        <w:rPr>
          <w:rFonts w:ascii="Comic Sans MS" w:hAnsi="Comic Sans MS" w:cs="TTE2624C98t00"/>
          <w:sz w:val="24"/>
          <w:szCs w:val="24"/>
        </w:rPr>
        <w:t xml:space="preserve"> </w:t>
      </w:r>
      <w:r w:rsidRPr="00350A5C">
        <w:rPr>
          <w:rFonts w:ascii="Comic Sans MS" w:hAnsi="Comic Sans MS" w:cs="TTE2624C98t00"/>
          <w:sz w:val="24"/>
          <w:szCs w:val="24"/>
        </w:rPr>
        <w:t>mais que puderes. Assim mesmo, já se foi embora. Podes relaxar a tua cara. Repara que</w:t>
      </w:r>
      <w:r>
        <w:rPr>
          <w:rFonts w:ascii="Comic Sans MS" w:hAnsi="Comic Sans MS" w:cs="TTE2624C98t00"/>
          <w:sz w:val="24"/>
          <w:szCs w:val="24"/>
        </w:rPr>
        <w:t xml:space="preserve"> </w:t>
      </w:r>
      <w:r w:rsidRPr="00350A5C">
        <w:rPr>
          <w:rFonts w:ascii="Comic Sans MS" w:hAnsi="Comic Sans MS" w:cs="TTE2624C98t00"/>
          <w:sz w:val="24"/>
          <w:szCs w:val="24"/>
        </w:rPr>
        <w:t>quando enrugas o teu nariz, a tua boca, os teus olhos, e a tua testa também ajuda. Portanto,</w:t>
      </w:r>
      <w:r>
        <w:rPr>
          <w:rFonts w:ascii="Comic Sans MS" w:hAnsi="Comic Sans MS" w:cs="TTE2624C98t00"/>
          <w:sz w:val="24"/>
          <w:szCs w:val="24"/>
        </w:rPr>
        <w:t xml:space="preserve"> </w:t>
      </w:r>
      <w:r w:rsidRPr="00350A5C">
        <w:rPr>
          <w:rFonts w:ascii="Comic Sans MS" w:hAnsi="Comic Sans MS" w:cs="TTE2624C98t00"/>
          <w:sz w:val="24"/>
          <w:szCs w:val="24"/>
        </w:rPr>
        <w:t>quando relaxas o teu nariz a tua cara relaxa-se toda.</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p>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3. Lá vem a mosca outra vez! Agora pousou na tua testa. Faz muitas rugas para tentar assustá-la!</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p>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4. Já fugiu, podes relaxar. Deixa a tua cara ficar suave, sem rugas. Repara como é uma sensação</w:t>
      </w:r>
      <w:r>
        <w:rPr>
          <w:rFonts w:ascii="Comic Sans MS" w:hAnsi="Comic Sans MS" w:cs="TTE2624C98t00"/>
          <w:sz w:val="24"/>
          <w:szCs w:val="24"/>
        </w:rPr>
        <w:t xml:space="preserve"> </w:t>
      </w:r>
      <w:r w:rsidRPr="00350A5C">
        <w:rPr>
          <w:rFonts w:ascii="Comic Sans MS" w:hAnsi="Comic Sans MS" w:cs="TTE2624C98t00"/>
          <w:sz w:val="24"/>
          <w:szCs w:val="24"/>
        </w:rPr>
        <w:t>agradável.</w:t>
      </w:r>
    </w:p>
    <w:p w:rsidR="00582FAC" w:rsidRDefault="00582FAC" w:rsidP="00582FAC">
      <w:pPr>
        <w:autoSpaceDE w:val="0"/>
        <w:autoSpaceDN w:val="0"/>
        <w:adjustRightInd w:val="0"/>
        <w:spacing w:after="0"/>
        <w:jc w:val="both"/>
        <w:rPr>
          <w:rFonts w:ascii="Comic Sans MS" w:hAnsi="Comic Sans MS" w:cs="TTE2624C98t00"/>
          <w:sz w:val="24"/>
          <w:szCs w:val="24"/>
        </w:rPr>
      </w:pPr>
    </w:p>
    <w:p w:rsidR="00582FAC" w:rsidRPr="00350A5C" w:rsidRDefault="00582FAC" w:rsidP="00582FAC">
      <w:pPr>
        <w:autoSpaceDE w:val="0"/>
        <w:autoSpaceDN w:val="0"/>
        <w:adjustRightInd w:val="0"/>
        <w:spacing w:after="0"/>
        <w:jc w:val="both"/>
        <w:rPr>
          <w:rFonts w:ascii="Comic Sans MS" w:hAnsi="Comic Sans MS" w:cs="TTE2624C98t00"/>
          <w:sz w:val="24"/>
          <w:szCs w:val="24"/>
        </w:rPr>
      </w:pPr>
    </w:p>
    <w:p w:rsidR="00582FAC" w:rsidRDefault="00582FAC" w:rsidP="00582FAC">
      <w:pPr>
        <w:autoSpaceDE w:val="0"/>
        <w:autoSpaceDN w:val="0"/>
        <w:adjustRightInd w:val="0"/>
        <w:spacing w:after="0"/>
        <w:jc w:val="both"/>
        <w:rPr>
          <w:rFonts w:ascii="Comic Sans MS" w:hAnsi="Comic Sans MS" w:cs="TTE26236E8t00"/>
          <w:b/>
          <w:sz w:val="24"/>
          <w:szCs w:val="24"/>
        </w:rPr>
      </w:pPr>
      <w:r w:rsidRPr="00350A5C">
        <w:rPr>
          <w:rFonts w:ascii="Comic Sans MS" w:hAnsi="Comic Sans MS" w:cs="TTE26236E8t00"/>
          <w:b/>
          <w:sz w:val="24"/>
          <w:szCs w:val="24"/>
        </w:rPr>
        <w:t>ESTÔMAGO</w:t>
      </w:r>
    </w:p>
    <w:p w:rsidR="00582FAC" w:rsidRPr="00350A5C" w:rsidRDefault="00582FAC" w:rsidP="00582FAC">
      <w:pPr>
        <w:autoSpaceDE w:val="0"/>
        <w:autoSpaceDN w:val="0"/>
        <w:adjustRightInd w:val="0"/>
        <w:spacing w:after="0"/>
        <w:jc w:val="both"/>
        <w:rPr>
          <w:rFonts w:ascii="Comic Sans MS" w:hAnsi="Comic Sans MS" w:cs="TTE26236E8t00"/>
          <w:b/>
          <w:sz w:val="24"/>
          <w:szCs w:val="24"/>
        </w:rPr>
      </w:pPr>
    </w:p>
    <w:p w:rsidR="00582FAC" w:rsidRPr="00350A5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1. Imagina agora que estás deitado na relva. Imagina que vem aí um elefante bebé. Ele vem</w:t>
      </w:r>
      <w:r>
        <w:rPr>
          <w:rFonts w:ascii="Comic Sans MS" w:hAnsi="Comic Sans MS" w:cs="TTE2624C98t00"/>
          <w:sz w:val="24"/>
          <w:szCs w:val="24"/>
        </w:rPr>
        <w:t xml:space="preserve"> </w:t>
      </w:r>
      <w:r w:rsidRPr="00350A5C">
        <w:rPr>
          <w:rFonts w:ascii="Comic Sans MS" w:hAnsi="Comic Sans MS" w:cs="TTE2624C98t00"/>
          <w:sz w:val="24"/>
          <w:szCs w:val="24"/>
        </w:rPr>
        <w:t>distraído e está quase a por uma pata no teu estômago. Não te mexas! Prepara-te, põe o</w:t>
      </w:r>
      <w:r>
        <w:rPr>
          <w:rFonts w:ascii="Comic Sans MS" w:hAnsi="Comic Sans MS" w:cs="TTE2624C98t00"/>
          <w:sz w:val="24"/>
          <w:szCs w:val="24"/>
        </w:rPr>
        <w:t xml:space="preserve"> </w:t>
      </w:r>
      <w:r w:rsidRPr="00350A5C">
        <w:rPr>
          <w:rFonts w:ascii="Comic Sans MS" w:hAnsi="Comic Sans MS" w:cs="TTE2624C98t00"/>
          <w:sz w:val="24"/>
          <w:szCs w:val="24"/>
        </w:rPr>
        <w:t>estômago muito duro. Para isso contrai os músculos da barriga com muita força. Aguenta assim</w:t>
      </w:r>
      <w:r>
        <w:rPr>
          <w:rFonts w:ascii="Comic Sans MS" w:hAnsi="Comic Sans MS" w:cs="TTE2624C98t00"/>
          <w:sz w:val="24"/>
          <w:szCs w:val="24"/>
        </w:rPr>
        <w:t xml:space="preserve"> </w:t>
      </w:r>
      <w:r w:rsidRPr="00350A5C">
        <w:rPr>
          <w:rFonts w:ascii="Comic Sans MS" w:hAnsi="Comic Sans MS" w:cs="TTE2624C98t00"/>
          <w:sz w:val="24"/>
          <w:szCs w:val="24"/>
        </w:rPr>
        <w:t>um pouco até ele passar.</w:t>
      </w:r>
    </w:p>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2. O elefante foi-se embora, já podes relaxar.</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p>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3. Cuidado que ele está a voltar. Lá vem ele, prepara-te! Contrai o estômago com toda a tua força,</w:t>
      </w:r>
      <w:r>
        <w:rPr>
          <w:rFonts w:ascii="Comic Sans MS" w:hAnsi="Comic Sans MS" w:cs="TTE2624C98t00"/>
          <w:sz w:val="24"/>
          <w:szCs w:val="24"/>
        </w:rPr>
        <w:t xml:space="preserve"> </w:t>
      </w:r>
      <w:r w:rsidRPr="00350A5C">
        <w:rPr>
          <w:rFonts w:ascii="Comic Sans MS" w:hAnsi="Comic Sans MS" w:cs="TTE2624C98t00"/>
          <w:sz w:val="24"/>
          <w:szCs w:val="24"/>
        </w:rPr>
        <w:t>se ele pousar a pata no estômago duro não te magoará. Quando fazes força o teu estômago</w:t>
      </w:r>
      <w:r>
        <w:rPr>
          <w:rFonts w:ascii="Comic Sans MS" w:hAnsi="Comic Sans MS" w:cs="TTE2624C98t00"/>
          <w:sz w:val="24"/>
          <w:szCs w:val="24"/>
        </w:rPr>
        <w:t xml:space="preserve"> </w:t>
      </w:r>
      <w:r w:rsidRPr="00350A5C">
        <w:rPr>
          <w:rFonts w:ascii="Comic Sans MS" w:hAnsi="Comic Sans MS" w:cs="TTE2624C98t00"/>
          <w:sz w:val="24"/>
          <w:szCs w:val="24"/>
        </w:rPr>
        <w:t>transforma-se numa rocha e nada te pode magoar. Pronto, o elefante já se passou, podes voltar</w:t>
      </w:r>
      <w:r>
        <w:rPr>
          <w:rFonts w:ascii="Comic Sans MS" w:hAnsi="Comic Sans MS" w:cs="TTE2624C98t00"/>
          <w:sz w:val="24"/>
          <w:szCs w:val="24"/>
        </w:rPr>
        <w:t xml:space="preserve"> </w:t>
      </w:r>
      <w:r w:rsidRPr="00350A5C">
        <w:rPr>
          <w:rFonts w:ascii="Comic Sans MS" w:hAnsi="Comic Sans MS" w:cs="TTE2624C98t00"/>
          <w:sz w:val="24"/>
          <w:szCs w:val="24"/>
        </w:rPr>
        <w:t>a tua posição relaxada. É agradável, não é?</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p>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4. Oh não, aí vem ele outra vez! Deve andar perdido! Rápido, prepara-te novamente! Faz força no</w:t>
      </w:r>
      <w:r>
        <w:rPr>
          <w:rFonts w:ascii="Comic Sans MS" w:hAnsi="Comic Sans MS" w:cs="TTE2624C98t00"/>
          <w:sz w:val="24"/>
          <w:szCs w:val="24"/>
        </w:rPr>
        <w:t xml:space="preserve"> </w:t>
      </w:r>
      <w:r w:rsidRPr="00350A5C">
        <w:rPr>
          <w:rFonts w:ascii="Comic Sans MS" w:hAnsi="Comic Sans MS" w:cs="TTE2624C98t00"/>
          <w:sz w:val="24"/>
          <w:szCs w:val="24"/>
        </w:rPr>
        <w:t>estômago até parece uma rocha. Aguenta, aguenta… isso mesmo.</w:t>
      </w:r>
    </w:p>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5. Agora sim, relaxa à vontade, ele já foi e não vai voltar.</w:t>
      </w:r>
    </w:p>
    <w:p w:rsidR="00582FAC" w:rsidRDefault="00582FAC" w:rsidP="00582FAC">
      <w:pPr>
        <w:autoSpaceDE w:val="0"/>
        <w:autoSpaceDN w:val="0"/>
        <w:adjustRightInd w:val="0"/>
        <w:spacing w:after="0"/>
        <w:jc w:val="both"/>
        <w:rPr>
          <w:rFonts w:ascii="Comic Sans MS" w:hAnsi="Comic Sans MS" w:cs="TTE2624C98t00"/>
          <w:sz w:val="24"/>
          <w:szCs w:val="24"/>
        </w:rPr>
      </w:pPr>
    </w:p>
    <w:p w:rsidR="00582FAC" w:rsidRPr="00350A5C" w:rsidRDefault="00582FAC" w:rsidP="00582FAC">
      <w:pPr>
        <w:autoSpaceDE w:val="0"/>
        <w:autoSpaceDN w:val="0"/>
        <w:adjustRightInd w:val="0"/>
        <w:spacing w:after="0"/>
        <w:jc w:val="both"/>
        <w:rPr>
          <w:rFonts w:ascii="Comic Sans MS" w:hAnsi="Comic Sans MS" w:cs="TTE2624C98t00"/>
          <w:sz w:val="24"/>
          <w:szCs w:val="24"/>
        </w:rPr>
      </w:pPr>
    </w:p>
    <w:p w:rsidR="00582FAC" w:rsidRDefault="00582FAC" w:rsidP="00582FAC">
      <w:pPr>
        <w:autoSpaceDE w:val="0"/>
        <w:autoSpaceDN w:val="0"/>
        <w:adjustRightInd w:val="0"/>
        <w:spacing w:after="0"/>
        <w:jc w:val="both"/>
        <w:rPr>
          <w:rFonts w:ascii="Comic Sans MS" w:hAnsi="Comic Sans MS" w:cs="TTE26236E8t00"/>
          <w:b/>
          <w:sz w:val="24"/>
          <w:szCs w:val="24"/>
        </w:rPr>
      </w:pPr>
      <w:r w:rsidRPr="00350A5C">
        <w:rPr>
          <w:rFonts w:ascii="Comic Sans MS" w:hAnsi="Comic Sans MS" w:cs="TTE26236E8t00"/>
          <w:b/>
          <w:sz w:val="24"/>
          <w:szCs w:val="24"/>
        </w:rPr>
        <w:t>MÃOS E BRAÇOS</w:t>
      </w:r>
    </w:p>
    <w:p w:rsidR="00582FAC" w:rsidRPr="00350A5C" w:rsidRDefault="00582FAC" w:rsidP="00582FAC">
      <w:pPr>
        <w:autoSpaceDE w:val="0"/>
        <w:autoSpaceDN w:val="0"/>
        <w:adjustRightInd w:val="0"/>
        <w:spacing w:after="0"/>
        <w:jc w:val="both"/>
        <w:rPr>
          <w:rFonts w:ascii="Comic Sans MS" w:hAnsi="Comic Sans MS" w:cs="TTE26236E8t00"/>
          <w:b/>
          <w:sz w:val="24"/>
          <w:szCs w:val="24"/>
        </w:rPr>
      </w:pPr>
    </w:p>
    <w:p w:rsidR="00582FAC" w:rsidRPr="00350A5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1.</w:t>
      </w:r>
      <w:r>
        <w:rPr>
          <w:rFonts w:ascii="Comic Sans MS" w:hAnsi="Comic Sans MS" w:cs="TTE2624C98t00"/>
          <w:sz w:val="24"/>
          <w:szCs w:val="24"/>
        </w:rPr>
        <w:t xml:space="preserve"> </w:t>
      </w:r>
      <w:r w:rsidRPr="00350A5C">
        <w:rPr>
          <w:rFonts w:ascii="Comic Sans MS" w:hAnsi="Comic Sans MS" w:cs="TTE2624C98t00"/>
          <w:sz w:val="24"/>
          <w:szCs w:val="24"/>
        </w:rPr>
        <w:t>Agora vais imaginar que tens uma laranja na tua mão direita. Quero que a apertes com muita força, como se lhe quisesses tirar o sumo todo. Sente a força que a tua mão e o teu braço estão a fazer quando espremes a laranja.</w:t>
      </w:r>
    </w:p>
    <w:p w:rsidR="00582FAC" w:rsidRPr="00350A5C" w:rsidRDefault="00582FAC" w:rsidP="00582FAC"/>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2. Agora deixa cair a laranja. Repara como estão os músculos da tua mão e do teu braço quando</w:t>
      </w:r>
      <w:r>
        <w:rPr>
          <w:rFonts w:ascii="Comic Sans MS" w:hAnsi="Comic Sans MS" w:cs="TTE2624C98t00"/>
          <w:sz w:val="24"/>
          <w:szCs w:val="24"/>
        </w:rPr>
        <w:t xml:space="preserve"> </w:t>
      </w:r>
      <w:r w:rsidRPr="00350A5C">
        <w:rPr>
          <w:rFonts w:ascii="Comic Sans MS" w:hAnsi="Comic Sans MS" w:cs="TTE2624C98t00"/>
          <w:sz w:val="24"/>
          <w:szCs w:val="24"/>
        </w:rPr>
        <w:t>não fazes força.</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p>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3. Agora imagina que tens uma laranja em cada mão e que estás a espremer as duas. Tenta</w:t>
      </w:r>
      <w:r>
        <w:rPr>
          <w:rFonts w:ascii="Comic Sans MS" w:hAnsi="Comic Sans MS" w:cs="TTE2624C98t00"/>
          <w:sz w:val="24"/>
          <w:szCs w:val="24"/>
        </w:rPr>
        <w:t xml:space="preserve"> </w:t>
      </w:r>
      <w:r w:rsidRPr="00350A5C">
        <w:rPr>
          <w:rFonts w:ascii="Comic Sans MS" w:hAnsi="Comic Sans MS" w:cs="TTE2624C98t00"/>
          <w:sz w:val="24"/>
          <w:szCs w:val="24"/>
        </w:rPr>
        <w:t>espremer com toda a tua força, para tirar todo o sumo. Isso memo! Que força que tens!</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p>
    <w:p w:rsidR="00582FAC" w:rsidRPr="00350A5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4. Deixa cair as laranjas, e sente como os teus braços e mãos estão bem relaxados.</w:t>
      </w:r>
    </w:p>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5. Vamos repetir. Imagina que tens mais laranjas, uma em cada mão e estás a espremer com toda</w:t>
      </w:r>
      <w:r>
        <w:rPr>
          <w:rFonts w:ascii="Comic Sans MS" w:hAnsi="Comic Sans MS" w:cs="TTE2624C98t00"/>
          <w:sz w:val="24"/>
          <w:szCs w:val="24"/>
        </w:rPr>
        <w:t xml:space="preserve"> </w:t>
      </w:r>
      <w:r w:rsidRPr="00350A5C">
        <w:rPr>
          <w:rFonts w:ascii="Comic Sans MS" w:hAnsi="Comic Sans MS" w:cs="TTE2624C98t00"/>
          <w:sz w:val="24"/>
          <w:szCs w:val="24"/>
        </w:rPr>
        <w:t>a força que tens. Assim está bem. Sente como os teus braços estão duros quando fazes força.</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p>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6. Agora podes deixar cair as laranjas. Sente os teus braços e mãos relaxados.</w:t>
      </w:r>
    </w:p>
    <w:p w:rsidR="00582FAC" w:rsidRDefault="00582FAC" w:rsidP="00582FAC">
      <w:pPr>
        <w:autoSpaceDE w:val="0"/>
        <w:autoSpaceDN w:val="0"/>
        <w:adjustRightInd w:val="0"/>
        <w:spacing w:after="0"/>
        <w:jc w:val="both"/>
        <w:rPr>
          <w:rFonts w:ascii="Comic Sans MS" w:hAnsi="Comic Sans MS" w:cs="TTE2624C98t00"/>
          <w:sz w:val="24"/>
          <w:szCs w:val="24"/>
        </w:rPr>
      </w:pPr>
    </w:p>
    <w:p w:rsidR="00582FAC" w:rsidRPr="00350A5C" w:rsidRDefault="00582FAC" w:rsidP="00582FAC">
      <w:pPr>
        <w:autoSpaceDE w:val="0"/>
        <w:autoSpaceDN w:val="0"/>
        <w:adjustRightInd w:val="0"/>
        <w:spacing w:after="0"/>
        <w:jc w:val="both"/>
        <w:rPr>
          <w:rFonts w:ascii="Comic Sans MS" w:hAnsi="Comic Sans MS" w:cs="TTE2624C98t00"/>
          <w:sz w:val="24"/>
          <w:szCs w:val="24"/>
        </w:rPr>
      </w:pPr>
    </w:p>
    <w:p w:rsidR="00582FAC" w:rsidRDefault="00582FAC" w:rsidP="00582FAC">
      <w:pPr>
        <w:autoSpaceDE w:val="0"/>
        <w:autoSpaceDN w:val="0"/>
        <w:adjustRightInd w:val="0"/>
        <w:spacing w:after="0"/>
        <w:jc w:val="both"/>
        <w:rPr>
          <w:rFonts w:ascii="Comic Sans MS" w:hAnsi="Comic Sans MS" w:cs="TTE26236E8t00"/>
          <w:b/>
          <w:sz w:val="24"/>
          <w:szCs w:val="24"/>
        </w:rPr>
      </w:pPr>
      <w:r w:rsidRPr="00350A5C">
        <w:rPr>
          <w:rFonts w:ascii="Comic Sans MS" w:hAnsi="Comic Sans MS" w:cs="TTE26236E8t00"/>
          <w:b/>
          <w:sz w:val="24"/>
          <w:szCs w:val="24"/>
        </w:rPr>
        <w:t>BRAÇOS E OMBROS</w:t>
      </w:r>
    </w:p>
    <w:p w:rsidR="00582FAC" w:rsidRPr="00350A5C" w:rsidRDefault="00582FAC" w:rsidP="00582FAC">
      <w:pPr>
        <w:autoSpaceDE w:val="0"/>
        <w:autoSpaceDN w:val="0"/>
        <w:adjustRightInd w:val="0"/>
        <w:spacing w:after="0"/>
        <w:jc w:val="both"/>
        <w:rPr>
          <w:rFonts w:ascii="Comic Sans MS" w:hAnsi="Comic Sans MS" w:cs="TTE26236E8t00"/>
          <w:b/>
          <w:sz w:val="24"/>
          <w:szCs w:val="24"/>
        </w:rPr>
      </w:pPr>
    </w:p>
    <w:p w:rsidR="00582FAC" w:rsidRPr="00350A5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1.</w:t>
      </w:r>
      <w:r>
        <w:rPr>
          <w:rFonts w:ascii="Comic Sans MS" w:hAnsi="Comic Sans MS" w:cs="TTE2624C98t00"/>
          <w:sz w:val="24"/>
          <w:szCs w:val="24"/>
        </w:rPr>
        <w:t xml:space="preserve"> </w:t>
      </w:r>
      <w:r w:rsidRPr="00350A5C">
        <w:rPr>
          <w:rFonts w:ascii="Comic Sans MS" w:hAnsi="Comic Sans MS" w:cs="TTE2624C98t00"/>
          <w:sz w:val="24"/>
          <w:szCs w:val="24"/>
        </w:rPr>
        <w:t>Imagina que tu és um gato muito preguiçoso e estás com vontade de te espreguiçar. Vais levantar os braços e esticá-los para a frente. Agora levanta-os acima da cabeça e estica-os o mais que consigas.</w:t>
      </w:r>
    </w:p>
    <w:p w:rsidR="00582FAC" w:rsidRPr="00350A5C" w:rsidRDefault="00582FAC" w:rsidP="00582FAC"/>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2. Dobra-te para trás e sente a força que os teus ombros estão a fazer. Estica-te mais… deixa os</w:t>
      </w:r>
      <w:r>
        <w:rPr>
          <w:rFonts w:ascii="Comic Sans MS" w:hAnsi="Comic Sans MS" w:cs="TTE2624C98t00"/>
          <w:sz w:val="24"/>
          <w:szCs w:val="24"/>
        </w:rPr>
        <w:t xml:space="preserve"> </w:t>
      </w:r>
      <w:r w:rsidRPr="00350A5C">
        <w:rPr>
          <w:rFonts w:ascii="Comic Sans MS" w:hAnsi="Comic Sans MS" w:cs="TTE2624C98t00"/>
          <w:sz w:val="24"/>
          <w:szCs w:val="24"/>
        </w:rPr>
        <w:t>teus braços caírem para os lados. Assim mesmo, muito bem.</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p>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3. És um gato mesmo muito preguiçoso e com muito sono. Vais espreguiçar-te outra vez. Levanta</w:t>
      </w:r>
      <w:r>
        <w:rPr>
          <w:rFonts w:ascii="Comic Sans MS" w:hAnsi="Comic Sans MS" w:cs="TTE2624C98t00"/>
          <w:sz w:val="24"/>
          <w:szCs w:val="24"/>
        </w:rPr>
        <w:t xml:space="preserve"> </w:t>
      </w:r>
      <w:r w:rsidRPr="00350A5C">
        <w:rPr>
          <w:rFonts w:ascii="Comic Sans MS" w:hAnsi="Comic Sans MS" w:cs="TTE2624C98t00"/>
          <w:sz w:val="24"/>
          <w:szCs w:val="24"/>
        </w:rPr>
        <w:t>os braços e estica-os para a frente. Agora levanta-os acima da cabeça e estica-te o máximo que</w:t>
      </w:r>
      <w:r>
        <w:rPr>
          <w:rFonts w:ascii="Comic Sans MS" w:hAnsi="Comic Sans MS" w:cs="TTE2624C98t00"/>
          <w:sz w:val="24"/>
          <w:szCs w:val="24"/>
        </w:rPr>
        <w:t xml:space="preserve"> </w:t>
      </w:r>
      <w:r w:rsidRPr="00350A5C">
        <w:rPr>
          <w:rFonts w:ascii="Comic Sans MS" w:hAnsi="Comic Sans MS" w:cs="TTE2624C98t00"/>
          <w:sz w:val="24"/>
          <w:szCs w:val="24"/>
        </w:rPr>
        <w:t>consigas. Dobra-te para trás, com mais força, e sente a força que os teus braços estão a fazer.</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r>
        <w:rPr>
          <w:rFonts w:ascii="Comic Sans MS" w:hAnsi="Comic Sans MS" w:cs="TTE2624C98t00"/>
          <w:sz w:val="24"/>
          <w:szCs w:val="24"/>
        </w:rPr>
        <w:t xml:space="preserve"> </w:t>
      </w:r>
    </w:p>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4. Agora espreguiça-te muito, como se estivesses a acordar de uma longa sesta ao sol. Levanta os</w:t>
      </w:r>
      <w:r>
        <w:rPr>
          <w:rFonts w:ascii="Comic Sans MS" w:hAnsi="Comic Sans MS" w:cs="TTE2624C98t00"/>
          <w:sz w:val="24"/>
          <w:szCs w:val="24"/>
        </w:rPr>
        <w:t xml:space="preserve"> </w:t>
      </w:r>
      <w:r w:rsidRPr="00350A5C">
        <w:rPr>
          <w:rFonts w:ascii="Comic Sans MS" w:hAnsi="Comic Sans MS" w:cs="TTE2624C98t00"/>
          <w:sz w:val="24"/>
          <w:szCs w:val="24"/>
        </w:rPr>
        <w:t>braços, faz muita força e estica-os para a frente. Levanta-os acima da cabeça, o mais alto que</w:t>
      </w:r>
      <w:r>
        <w:rPr>
          <w:rFonts w:ascii="Comic Sans MS" w:hAnsi="Comic Sans MS" w:cs="TTE2624C98t00"/>
          <w:sz w:val="24"/>
          <w:szCs w:val="24"/>
        </w:rPr>
        <w:t xml:space="preserve"> </w:t>
      </w:r>
      <w:r w:rsidRPr="00350A5C">
        <w:rPr>
          <w:rFonts w:ascii="Comic Sans MS" w:hAnsi="Comic Sans MS" w:cs="TTE2624C98t00"/>
          <w:sz w:val="24"/>
          <w:szCs w:val="24"/>
        </w:rPr>
        <w:t>puderes. Sente a força nos teus músculos.</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p>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5. Deixa-os cair devagar e sente como é bom estar relaxado e sentir-se molengão e preguiçoso.</w:t>
      </w:r>
    </w:p>
    <w:p w:rsidR="00582FAC" w:rsidRDefault="00582FAC" w:rsidP="00582FAC">
      <w:pPr>
        <w:autoSpaceDE w:val="0"/>
        <w:autoSpaceDN w:val="0"/>
        <w:adjustRightInd w:val="0"/>
        <w:spacing w:after="0"/>
        <w:jc w:val="both"/>
        <w:rPr>
          <w:rFonts w:ascii="Comic Sans MS" w:hAnsi="Comic Sans MS" w:cs="TTE2624C98t00"/>
          <w:sz w:val="24"/>
          <w:szCs w:val="24"/>
        </w:rPr>
      </w:pPr>
    </w:p>
    <w:p w:rsidR="00582FAC" w:rsidRPr="00350A5C" w:rsidRDefault="00582FAC" w:rsidP="00582FAC">
      <w:pPr>
        <w:autoSpaceDE w:val="0"/>
        <w:autoSpaceDN w:val="0"/>
        <w:adjustRightInd w:val="0"/>
        <w:spacing w:after="0"/>
        <w:jc w:val="both"/>
        <w:rPr>
          <w:rFonts w:ascii="Comic Sans MS" w:hAnsi="Comic Sans MS" w:cs="TTE2624C98t00"/>
          <w:sz w:val="24"/>
          <w:szCs w:val="24"/>
        </w:rPr>
      </w:pPr>
    </w:p>
    <w:p w:rsidR="00582FAC" w:rsidRDefault="00582FAC" w:rsidP="00582FAC">
      <w:pPr>
        <w:autoSpaceDE w:val="0"/>
        <w:autoSpaceDN w:val="0"/>
        <w:adjustRightInd w:val="0"/>
        <w:spacing w:after="0"/>
        <w:jc w:val="both"/>
        <w:rPr>
          <w:rFonts w:ascii="Comic Sans MS" w:hAnsi="Comic Sans MS" w:cs="TTE26236E8t00"/>
          <w:b/>
          <w:sz w:val="24"/>
          <w:szCs w:val="24"/>
        </w:rPr>
      </w:pPr>
      <w:r w:rsidRPr="00350A5C">
        <w:rPr>
          <w:rFonts w:ascii="Comic Sans MS" w:hAnsi="Comic Sans MS" w:cs="TTE26236E8t00"/>
          <w:b/>
          <w:sz w:val="24"/>
          <w:szCs w:val="24"/>
        </w:rPr>
        <w:t>PESCOÇO E OMBROS</w:t>
      </w:r>
    </w:p>
    <w:p w:rsidR="00582FAC" w:rsidRPr="00350A5C" w:rsidRDefault="00582FAC" w:rsidP="00582FAC">
      <w:pPr>
        <w:autoSpaceDE w:val="0"/>
        <w:autoSpaceDN w:val="0"/>
        <w:adjustRightInd w:val="0"/>
        <w:spacing w:after="0"/>
        <w:jc w:val="both"/>
        <w:rPr>
          <w:rFonts w:ascii="Comic Sans MS" w:hAnsi="Comic Sans MS" w:cs="TTE26236E8t00"/>
          <w:b/>
          <w:sz w:val="24"/>
          <w:szCs w:val="24"/>
        </w:rPr>
      </w:pPr>
    </w:p>
    <w:p w:rsidR="00582FAC" w:rsidRPr="00350A5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1.</w:t>
      </w:r>
      <w:r>
        <w:rPr>
          <w:rFonts w:ascii="Comic Sans MS" w:hAnsi="Comic Sans MS" w:cs="TTE2624C98t00"/>
          <w:sz w:val="24"/>
          <w:szCs w:val="24"/>
        </w:rPr>
        <w:t xml:space="preserve"> </w:t>
      </w:r>
      <w:r w:rsidRPr="00350A5C">
        <w:rPr>
          <w:rFonts w:ascii="Comic Sans MS" w:hAnsi="Comic Sans MS" w:cs="TTE2624C98t00"/>
          <w:sz w:val="24"/>
          <w:szCs w:val="24"/>
        </w:rPr>
        <w:t>Imagina agora que és uma tartaruga. Estás deitada na areia da praia a apanhar sol. Sentes-te muito bem, o sol está quente e sentes o calor na tua pele.</w:t>
      </w:r>
    </w:p>
    <w:p w:rsidR="00582FAC" w:rsidRPr="00350A5C" w:rsidRDefault="00582FAC" w:rsidP="00582FAC"/>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2. Mas agora vem aí uma onda, vais ter de meter a cabeça dentro da carapaça, para não te</w:t>
      </w:r>
      <w:r>
        <w:rPr>
          <w:rFonts w:ascii="Comic Sans MS" w:hAnsi="Comic Sans MS" w:cs="TTE2624C98t00"/>
          <w:sz w:val="24"/>
          <w:szCs w:val="24"/>
        </w:rPr>
        <w:t xml:space="preserve"> </w:t>
      </w:r>
      <w:r w:rsidRPr="00350A5C">
        <w:rPr>
          <w:rFonts w:ascii="Comic Sans MS" w:hAnsi="Comic Sans MS" w:cs="TTE2624C98t00"/>
          <w:sz w:val="24"/>
          <w:szCs w:val="24"/>
        </w:rPr>
        <w:t>molhares. Tenta levantar os ombros e meter a cabeça para dentro. Não é fácil ser tartaruga, é</w:t>
      </w:r>
      <w:r>
        <w:rPr>
          <w:rFonts w:ascii="Comic Sans MS" w:hAnsi="Comic Sans MS" w:cs="TTE2624C98t00"/>
          <w:sz w:val="24"/>
          <w:szCs w:val="24"/>
        </w:rPr>
        <w:t xml:space="preserve"> </w:t>
      </w:r>
      <w:r w:rsidRPr="00350A5C">
        <w:rPr>
          <w:rFonts w:ascii="Comic Sans MS" w:hAnsi="Comic Sans MS" w:cs="TTE2624C98t00"/>
          <w:sz w:val="24"/>
          <w:szCs w:val="24"/>
        </w:rPr>
        <w:t>necessário fazer muita força para ficar dentro da carapaça.</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p>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3. A onda já foi para baixo, podes voltar a pôr a cabeça de fora e a apanhar sol.</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p>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4. Mas vem aí outra onda! Mete a cabeça para dentro, rápido! Levanta os ombros e mete a cabeça</w:t>
      </w:r>
      <w:r>
        <w:rPr>
          <w:rFonts w:ascii="Comic Sans MS" w:hAnsi="Comic Sans MS" w:cs="TTE2624C98t00"/>
          <w:sz w:val="24"/>
          <w:szCs w:val="24"/>
        </w:rPr>
        <w:t xml:space="preserve"> </w:t>
      </w:r>
      <w:r w:rsidRPr="00350A5C">
        <w:rPr>
          <w:rFonts w:ascii="Comic Sans MS" w:hAnsi="Comic Sans MS" w:cs="TTE2624C98t00"/>
          <w:sz w:val="24"/>
          <w:szCs w:val="24"/>
        </w:rPr>
        <w:t>para dentro. Pronto, já passou.</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p>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5. Pronto para outra onda? Vem aí, volta a meter a cabeça para dentro da carapaça para não tem</w:t>
      </w:r>
      <w:r>
        <w:rPr>
          <w:rFonts w:ascii="Comic Sans MS" w:hAnsi="Comic Sans MS" w:cs="TTE2624C98t00"/>
          <w:sz w:val="24"/>
          <w:szCs w:val="24"/>
        </w:rPr>
        <w:t xml:space="preserve"> </w:t>
      </w:r>
      <w:r w:rsidRPr="00350A5C">
        <w:rPr>
          <w:rFonts w:ascii="Comic Sans MS" w:hAnsi="Comic Sans MS" w:cs="TTE2624C98t00"/>
          <w:sz w:val="24"/>
          <w:szCs w:val="24"/>
        </w:rPr>
        <w:t>molhares.</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p>
    <w:p w:rsidR="00582FA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6. Já passou. Podes sair e relaxar ao sol. Sentes-te confortável. É agradável, não é?</w:t>
      </w:r>
    </w:p>
    <w:p w:rsidR="00582FAC" w:rsidRDefault="00582FAC" w:rsidP="00582FAC">
      <w:pPr>
        <w:autoSpaceDE w:val="0"/>
        <w:autoSpaceDN w:val="0"/>
        <w:adjustRightInd w:val="0"/>
        <w:spacing w:after="0"/>
        <w:jc w:val="both"/>
        <w:rPr>
          <w:rFonts w:ascii="Comic Sans MS" w:hAnsi="Comic Sans MS" w:cs="TTE2624C98t00"/>
          <w:sz w:val="24"/>
          <w:szCs w:val="24"/>
        </w:rPr>
      </w:pPr>
    </w:p>
    <w:p w:rsidR="00582FAC" w:rsidRPr="00350A5C" w:rsidRDefault="00582FAC" w:rsidP="00582FAC">
      <w:pPr>
        <w:autoSpaceDE w:val="0"/>
        <w:autoSpaceDN w:val="0"/>
        <w:adjustRightInd w:val="0"/>
        <w:spacing w:after="0"/>
        <w:jc w:val="both"/>
        <w:rPr>
          <w:rFonts w:ascii="Comic Sans MS" w:hAnsi="Comic Sans MS" w:cs="TTE2624C98t00"/>
          <w:sz w:val="24"/>
          <w:szCs w:val="24"/>
        </w:rPr>
      </w:pPr>
    </w:p>
    <w:p w:rsidR="00582FAC" w:rsidRPr="00350A5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Continua a sentir-te moleng</w:t>
      </w:r>
      <w:r>
        <w:rPr>
          <w:rFonts w:ascii="Comic Sans MS" w:hAnsi="Comic Sans MS" w:cs="TTE2624C98t00"/>
          <w:sz w:val="24"/>
          <w:szCs w:val="24"/>
        </w:rPr>
        <w:t>ona</w:t>
      </w:r>
      <w:r w:rsidRPr="00350A5C">
        <w:rPr>
          <w:rFonts w:ascii="Comic Sans MS" w:hAnsi="Comic Sans MS" w:cs="TTE2624C98t00"/>
          <w:sz w:val="24"/>
          <w:szCs w:val="24"/>
        </w:rPr>
        <w:t xml:space="preserve"> e relaxad</w:t>
      </w:r>
      <w:r>
        <w:rPr>
          <w:rFonts w:ascii="Comic Sans MS" w:hAnsi="Comic Sans MS" w:cs="TTE2624C98t00"/>
          <w:sz w:val="24"/>
          <w:szCs w:val="24"/>
        </w:rPr>
        <w:t>a</w:t>
      </w:r>
      <w:r w:rsidRPr="00350A5C">
        <w:rPr>
          <w:rFonts w:ascii="Comic Sans MS" w:hAnsi="Comic Sans MS" w:cs="TTE2624C98t00"/>
          <w:sz w:val="24"/>
          <w:szCs w:val="24"/>
        </w:rPr>
        <w:t>. Deixa o teu corpo tornar-se cada vez mais mole durante algum</w:t>
      </w:r>
      <w:r>
        <w:rPr>
          <w:rFonts w:ascii="Comic Sans MS" w:hAnsi="Comic Sans MS" w:cs="TTE2624C98t00"/>
          <w:sz w:val="24"/>
          <w:szCs w:val="24"/>
        </w:rPr>
        <w:t xml:space="preserve"> </w:t>
      </w:r>
      <w:r w:rsidRPr="00350A5C">
        <w:rPr>
          <w:rFonts w:ascii="Comic Sans MS" w:hAnsi="Comic Sans MS" w:cs="TTE2624C98t00"/>
          <w:sz w:val="24"/>
          <w:szCs w:val="24"/>
        </w:rPr>
        <w:t>tempo. Sempre de olhos fechados.</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Daqui a nada já vais poder abrir os olhos…</w:t>
      </w:r>
    </w:p>
    <w:p w:rsidR="00582FAC" w:rsidRPr="00350A5C" w:rsidRDefault="00582FAC"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Agora, devagar, podes começar a espreguiçar-te! Estica o teu corpo todo. Pernas… tronco… braços…</w:t>
      </w:r>
    </w:p>
    <w:p w:rsidR="00582FAC" w:rsidRPr="00350A5C" w:rsidRDefault="00D04C7B" w:rsidP="00582FAC">
      <w:pPr>
        <w:autoSpaceDE w:val="0"/>
        <w:autoSpaceDN w:val="0"/>
        <w:adjustRightInd w:val="0"/>
        <w:spacing w:after="0"/>
        <w:jc w:val="both"/>
        <w:rPr>
          <w:rFonts w:ascii="Comic Sans MS" w:hAnsi="Comic Sans MS" w:cs="TTE2624C98t00"/>
          <w:sz w:val="24"/>
          <w:szCs w:val="24"/>
        </w:rPr>
      </w:pPr>
      <w:r w:rsidRPr="00350A5C">
        <w:rPr>
          <w:rFonts w:ascii="Comic Sans MS" w:hAnsi="Comic Sans MS" w:cs="TTE2624C98t00"/>
          <w:sz w:val="24"/>
          <w:szCs w:val="24"/>
        </w:rPr>
        <w:t>Ombros…</w:t>
      </w:r>
      <w:r w:rsidR="00582FAC" w:rsidRPr="00350A5C">
        <w:rPr>
          <w:rFonts w:ascii="Comic Sans MS" w:hAnsi="Comic Sans MS" w:cs="TTE2624C98t00"/>
          <w:sz w:val="24"/>
          <w:szCs w:val="24"/>
        </w:rPr>
        <w:t xml:space="preserve"> pescoço… e cabeça… Estás a acordar…</w:t>
      </w:r>
    </w:p>
    <w:p w:rsidR="00582FAC" w:rsidRPr="00350A5C" w:rsidRDefault="00582FAC" w:rsidP="00582FAC">
      <w:pPr>
        <w:jc w:val="both"/>
        <w:rPr>
          <w:rFonts w:ascii="Comic Sans MS" w:hAnsi="Comic Sans MS"/>
          <w:sz w:val="24"/>
          <w:szCs w:val="24"/>
        </w:rPr>
      </w:pPr>
      <w:r w:rsidRPr="00350A5C">
        <w:rPr>
          <w:rFonts w:ascii="Comic Sans MS" w:hAnsi="Comic Sans MS" w:cs="TTE2624C98t00"/>
          <w:sz w:val="24"/>
          <w:szCs w:val="24"/>
        </w:rPr>
        <w:t xml:space="preserve">Podes abrir os olhos! </w:t>
      </w:r>
    </w:p>
    <w:p w:rsidR="00582FAC" w:rsidRDefault="00582FAC">
      <w:pPr>
        <w:rPr>
          <w:rFonts w:ascii="Times New Roman" w:hAnsi="Times New Roman" w:cs="Times New Roman"/>
          <w:b/>
          <w:sz w:val="24"/>
          <w:szCs w:val="24"/>
        </w:rPr>
      </w:pPr>
      <w:r>
        <w:rPr>
          <w:rFonts w:ascii="Times New Roman" w:hAnsi="Times New Roman" w:cs="Times New Roman"/>
          <w:b/>
          <w:sz w:val="24"/>
          <w:szCs w:val="24"/>
        </w:rPr>
        <w:br w:type="page"/>
      </w:r>
    </w:p>
    <w:p w:rsidR="0036449B" w:rsidRDefault="0036449B">
      <w:pPr>
        <w:rPr>
          <w:rFonts w:ascii="Times New Roman" w:hAnsi="Times New Roman" w:cs="Times New Roman"/>
          <w:b/>
          <w:sz w:val="24"/>
          <w:szCs w:val="24"/>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36449B" w:rsidRPr="00A57BB1" w:rsidRDefault="0036449B" w:rsidP="004877C1">
      <w:pPr>
        <w:spacing w:line="360" w:lineRule="auto"/>
        <w:rPr>
          <w:rFonts w:ascii="Times New Roman" w:hAnsi="Times New Roman" w:cs="Times New Roman"/>
          <w:b/>
          <w:i/>
          <w:sz w:val="28"/>
          <w:szCs w:val="28"/>
        </w:rPr>
      </w:pPr>
      <w:r w:rsidRPr="00A57BB1">
        <w:rPr>
          <w:rFonts w:ascii="Times New Roman" w:hAnsi="Times New Roman" w:cs="Times New Roman"/>
          <w:b/>
          <w:sz w:val="32"/>
          <w:szCs w:val="32"/>
        </w:rPr>
        <w:t>Anexo XVIII</w:t>
      </w:r>
      <w:r>
        <w:rPr>
          <w:rFonts w:ascii="Times New Roman" w:hAnsi="Times New Roman" w:cs="Times New Roman"/>
          <w:b/>
          <w:sz w:val="24"/>
          <w:szCs w:val="24"/>
        </w:rPr>
        <w:t xml:space="preserve"> - </w:t>
      </w:r>
      <w:r w:rsidRPr="00A57BB1">
        <w:rPr>
          <w:rFonts w:ascii="Times New Roman" w:hAnsi="Times New Roman" w:cs="Times New Roman"/>
          <w:b/>
          <w:sz w:val="28"/>
          <w:szCs w:val="28"/>
        </w:rPr>
        <w:t xml:space="preserve">Proposta de intervenção em grupo para mulheres </w:t>
      </w:r>
      <w:r w:rsidR="00A57BB1">
        <w:rPr>
          <w:rFonts w:ascii="Times New Roman" w:hAnsi="Times New Roman" w:cs="Times New Roman"/>
          <w:b/>
          <w:sz w:val="28"/>
          <w:szCs w:val="28"/>
        </w:rPr>
        <w:t xml:space="preserve">    </w:t>
      </w:r>
      <w:r w:rsidR="004877C1">
        <w:rPr>
          <w:rFonts w:ascii="Times New Roman" w:hAnsi="Times New Roman" w:cs="Times New Roman"/>
          <w:b/>
          <w:sz w:val="28"/>
          <w:szCs w:val="28"/>
        </w:rPr>
        <w:t xml:space="preserve">     </w:t>
      </w:r>
      <w:r w:rsidR="004877C1">
        <w:rPr>
          <w:rFonts w:ascii="Times New Roman" w:hAnsi="Times New Roman" w:cs="Times New Roman"/>
          <w:b/>
          <w:sz w:val="28"/>
          <w:szCs w:val="28"/>
        </w:rPr>
        <w:tab/>
      </w:r>
      <w:r w:rsidR="004877C1">
        <w:rPr>
          <w:rFonts w:ascii="Times New Roman" w:hAnsi="Times New Roman" w:cs="Times New Roman"/>
          <w:b/>
          <w:sz w:val="28"/>
          <w:szCs w:val="28"/>
        </w:rPr>
        <w:tab/>
      </w:r>
      <w:r w:rsidRPr="00A57BB1">
        <w:rPr>
          <w:rFonts w:ascii="Times New Roman" w:hAnsi="Times New Roman" w:cs="Times New Roman"/>
          <w:b/>
          <w:sz w:val="28"/>
          <w:szCs w:val="28"/>
        </w:rPr>
        <w:t xml:space="preserve">mastectomizadas em fase de </w:t>
      </w:r>
      <w:r w:rsidRPr="00A57BB1">
        <w:rPr>
          <w:rFonts w:ascii="Times New Roman" w:hAnsi="Times New Roman" w:cs="Times New Roman"/>
          <w:b/>
          <w:i/>
          <w:sz w:val="28"/>
          <w:szCs w:val="28"/>
        </w:rPr>
        <w:t>folow-up</w:t>
      </w:r>
    </w:p>
    <w:p w:rsidR="0036449B" w:rsidRPr="00A57BB1" w:rsidRDefault="0036449B" w:rsidP="004877C1">
      <w:pPr>
        <w:spacing w:line="360" w:lineRule="auto"/>
        <w:rPr>
          <w:rFonts w:ascii="Times New Roman" w:hAnsi="Times New Roman" w:cs="Times New Roman"/>
          <w:b/>
          <w:sz w:val="28"/>
          <w:szCs w:val="28"/>
        </w:rPr>
      </w:pPr>
    </w:p>
    <w:p w:rsidR="00582FAC" w:rsidRDefault="0036449B">
      <w:pPr>
        <w:rPr>
          <w:rFonts w:ascii="Times New Roman" w:hAnsi="Times New Roman" w:cs="Times New Roman"/>
          <w:b/>
          <w:sz w:val="24"/>
          <w:szCs w:val="24"/>
        </w:rPr>
      </w:pPr>
      <w:r>
        <w:rPr>
          <w:rFonts w:ascii="Times New Roman" w:hAnsi="Times New Roman" w:cs="Times New Roman"/>
          <w:b/>
          <w:sz w:val="24"/>
          <w:szCs w:val="24"/>
        </w:rPr>
        <w:br w:type="page"/>
      </w:r>
    </w:p>
    <w:p w:rsidR="00582FAC" w:rsidRPr="003C1A89" w:rsidRDefault="00582FAC" w:rsidP="00582FAC">
      <w:pPr>
        <w:autoSpaceDE w:val="0"/>
        <w:autoSpaceDN w:val="0"/>
        <w:adjustRightInd w:val="0"/>
        <w:spacing w:after="0" w:line="360" w:lineRule="auto"/>
        <w:jc w:val="both"/>
        <w:rPr>
          <w:rFonts w:ascii="Times New Roman" w:hAnsi="Times New Roman" w:cs="Times New Roman"/>
          <w:b/>
          <w:sz w:val="24"/>
          <w:szCs w:val="24"/>
        </w:rPr>
      </w:pPr>
      <w:r w:rsidRPr="003C1A89">
        <w:rPr>
          <w:rFonts w:ascii="Times New Roman" w:hAnsi="Times New Roman" w:cs="Times New Roman"/>
          <w:b/>
          <w:sz w:val="24"/>
          <w:szCs w:val="24"/>
        </w:rPr>
        <w:t xml:space="preserve">Proposta de intervenção em grupo para mulheres mastectomizadas em fase de </w:t>
      </w:r>
      <w:r w:rsidRPr="003C1A89">
        <w:rPr>
          <w:rFonts w:ascii="Times New Roman" w:hAnsi="Times New Roman" w:cs="Times New Roman"/>
          <w:b/>
          <w:i/>
          <w:sz w:val="24"/>
          <w:szCs w:val="24"/>
        </w:rPr>
        <w:t>folow-up</w:t>
      </w:r>
    </w:p>
    <w:p w:rsidR="00582FAC" w:rsidRDefault="00582FAC" w:rsidP="00582FAC">
      <w:pPr>
        <w:autoSpaceDE w:val="0"/>
        <w:autoSpaceDN w:val="0"/>
        <w:adjustRightInd w:val="0"/>
        <w:spacing w:after="0" w:line="360" w:lineRule="auto"/>
        <w:jc w:val="both"/>
        <w:rPr>
          <w:rFonts w:ascii="Times New Roman" w:hAnsi="Times New Roman" w:cs="Times New Roman"/>
          <w:b/>
          <w:sz w:val="32"/>
          <w:szCs w:val="28"/>
        </w:rPr>
      </w:pPr>
    </w:p>
    <w:p w:rsidR="00582FAC" w:rsidRDefault="00582FAC" w:rsidP="00582FAC">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1 - </w:t>
      </w:r>
      <w:r w:rsidRPr="00377ED8">
        <w:rPr>
          <w:rFonts w:ascii="Times New Roman" w:hAnsi="Times New Roman" w:cs="Times New Roman"/>
          <w:b/>
          <w:sz w:val="24"/>
          <w:szCs w:val="24"/>
        </w:rPr>
        <w:t>Revisão bibliográfica</w:t>
      </w:r>
    </w:p>
    <w:p w:rsidR="00582FAC" w:rsidRDefault="00582FAC" w:rsidP="00582FAC">
      <w:pPr>
        <w:autoSpaceDE w:val="0"/>
        <w:autoSpaceDN w:val="0"/>
        <w:adjustRightInd w:val="0"/>
        <w:spacing w:after="0" w:line="360" w:lineRule="auto"/>
        <w:jc w:val="both"/>
        <w:rPr>
          <w:rFonts w:ascii="Times New Roman" w:hAnsi="Times New Roman" w:cs="Times New Roman"/>
          <w:sz w:val="24"/>
          <w:szCs w:val="24"/>
        </w:rPr>
      </w:pPr>
    </w:p>
    <w:p w:rsidR="00582FAC" w:rsidRPr="00B1469E" w:rsidRDefault="00582FAC" w:rsidP="00582FAC">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Nos </w:t>
      </w:r>
      <w:r w:rsidRPr="00B1469E">
        <w:rPr>
          <w:rFonts w:ascii="Times New Roman" w:hAnsi="Times New Roman" w:cs="Times New Roman"/>
          <w:sz w:val="24"/>
          <w:szCs w:val="24"/>
        </w:rPr>
        <w:t xml:space="preserve">Estados Unidos da América e nos Países industrializados da Europa </w:t>
      </w:r>
      <w:r>
        <w:rPr>
          <w:rFonts w:ascii="Times New Roman" w:hAnsi="Times New Roman" w:cs="Times New Roman"/>
          <w:sz w:val="24"/>
          <w:szCs w:val="24"/>
        </w:rPr>
        <w:t>o</w:t>
      </w:r>
      <w:r w:rsidRPr="00B1469E">
        <w:rPr>
          <w:rFonts w:ascii="Times New Roman" w:hAnsi="Times New Roman" w:cs="Times New Roman"/>
          <w:sz w:val="24"/>
          <w:szCs w:val="24"/>
        </w:rPr>
        <w:t xml:space="preserve"> cancro da mama é uma das causas de morte mais frequentes e</w:t>
      </w:r>
      <w:r>
        <w:rPr>
          <w:rFonts w:ascii="Times New Roman" w:hAnsi="Times New Roman" w:cs="Times New Roman"/>
          <w:sz w:val="24"/>
          <w:szCs w:val="24"/>
        </w:rPr>
        <w:t>ntre</w:t>
      </w:r>
      <w:r w:rsidRPr="00B1469E">
        <w:rPr>
          <w:rFonts w:ascii="Times New Roman" w:hAnsi="Times New Roman" w:cs="Times New Roman"/>
          <w:sz w:val="24"/>
          <w:szCs w:val="24"/>
        </w:rPr>
        <w:t xml:space="preserve"> mulheres dos 35 aos 75 anos de idade (Baltar et al., 2001; Figueiredo et al., 2001; Ganz et al., 1992; Rodriguez &amp; Sanchez, 1995).</w:t>
      </w:r>
    </w:p>
    <w:p w:rsidR="00582FAC" w:rsidRDefault="00582FAC" w:rsidP="00582FAC">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Em Portugal, o cancro é uma das principais causas de morte, sendo o cancro da mama a causa de morte por cancro mais comum entre as mulheres (Ministério da Saúde, 2004, cit in Dias, 2002). De acordo este</w:t>
      </w:r>
      <w:r w:rsidR="00D04C7B">
        <w:rPr>
          <w:rFonts w:ascii="Times New Roman" w:hAnsi="Times New Roman" w:cs="Times New Roman"/>
          <w:sz w:val="24"/>
          <w:szCs w:val="24"/>
        </w:rPr>
        <w:t>, em Portugal</w:t>
      </w:r>
      <w:r>
        <w:rPr>
          <w:rFonts w:ascii="Times New Roman" w:hAnsi="Times New Roman" w:cs="Times New Roman"/>
          <w:sz w:val="24"/>
          <w:szCs w:val="24"/>
        </w:rPr>
        <w:t xml:space="preserve"> um em quatro casos </w:t>
      </w:r>
      <w:r w:rsidRPr="00B1469E">
        <w:rPr>
          <w:rFonts w:ascii="Times New Roman" w:hAnsi="Times New Roman" w:cs="Times New Roman"/>
          <w:sz w:val="24"/>
          <w:szCs w:val="24"/>
        </w:rPr>
        <w:t>de cancro correspond</w:t>
      </w:r>
      <w:r>
        <w:rPr>
          <w:rFonts w:ascii="Times New Roman" w:hAnsi="Times New Roman" w:cs="Times New Roman"/>
          <w:sz w:val="24"/>
          <w:szCs w:val="24"/>
        </w:rPr>
        <w:t>ia</w:t>
      </w:r>
      <w:r w:rsidRPr="00B1469E">
        <w:rPr>
          <w:rFonts w:ascii="Times New Roman" w:hAnsi="Times New Roman" w:cs="Times New Roman"/>
          <w:sz w:val="24"/>
          <w:szCs w:val="24"/>
        </w:rPr>
        <w:t xml:space="preserve"> a</w:t>
      </w:r>
      <w:r>
        <w:rPr>
          <w:rFonts w:ascii="Times New Roman" w:hAnsi="Times New Roman" w:cs="Times New Roman"/>
          <w:sz w:val="24"/>
          <w:szCs w:val="24"/>
        </w:rPr>
        <w:t>o</w:t>
      </w:r>
      <w:r w:rsidRPr="00B1469E">
        <w:rPr>
          <w:rFonts w:ascii="Times New Roman" w:hAnsi="Times New Roman" w:cs="Times New Roman"/>
          <w:sz w:val="24"/>
          <w:szCs w:val="24"/>
        </w:rPr>
        <w:t xml:space="preserve"> cancro da mama</w:t>
      </w:r>
      <w:r>
        <w:rPr>
          <w:rFonts w:ascii="Times New Roman" w:hAnsi="Times New Roman" w:cs="Times New Roman"/>
          <w:sz w:val="24"/>
          <w:szCs w:val="24"/>
        </w:rPr>
        <w:t>. Segundo Reis e Teixeira (2002), em Portugal mais de 3500 mulheres morrem de cancro</w:t>
      </w:r>
      <w:r w:rsidRPr="00B1469E">
        <w:rPr>
          <w:rFonts w:ascii="Times New Roman" w:hAnsi="Times New Roman" w:cs="Times New Roman"/>
          <w:sz w:val="24"/>
          <w:szCs w:val="24"/>
        </w:rPr>
        <w:t xml:space="preserve"> por ano, e aproximadamente 1500 apresentam poucas probabilidades de sobreviver, pois o diagnóstico é feito numa fase avançada da doença</w:t>
      </w:r>
      <w:r>
        <w:rPr>
          <w:rFonts w:ascii="Times New Roman" w:hAnsi="Times New Roman" w:cs="Times New Roman"/>
          <w:sz w:val="24"/>
          <w:szCs w:val="24"/>
        </w:rPr>
        <w:t xml:space="preserve">. No entanto, de acordo com Ganz et al. (2004), </w:t>
      </w:r>
      <w:r w:rsidR="00D04C7B">
        <w:rPr>
          <w:rFonts w:ascii="Times New Roman" w:hAnsi="Times New Roman" w:cs="Times New Roman"/>
          <w:sz w:val="24"/>
          <w:szCs w:val="24"/>
        </w:rPr>
        <w:t xml:space="preserve">e </w:t>
      </w:r>
      <w:r w:rsidR="00D04C7B" w:rsidRPr="0034197F">
        <w:rPr>
          <w:rFonts w:ascii="Times New Roman" w:hAnsi="Times New Roman" w:cs="Times New Roman"/>
          <w:sz w:val="24"/>
          <w:szCs w:val="24"/>
        </w:rPr>
        <w:t>Allen</w:t>
      </w:r>
      <w:r>
        <w:rPr>
          <w:rFonts w:ascii="Times New Roman" w:hAnsi="Times New Roman" w:cs="Times New Roman"/>
          <w:sz w:val="24"/>
          <w:szCs w:val="24"/>
        </w:rPr>
        <w:t>, Savadatti e Levy (2009), o cancro da mama é um tipo de cancro que possui uma significativa possibilidade de sobrevivência quando detectado precocemente, contribuindo para tal os avanços da medicina, que têm permitido tratamentos mais eficazes e técnicas que viabilizam a detecção precoce. Ainda segundo estes últimos, com estes progressos terapêuticos, o cancro vai deixando de ser uma doença frequentemente fatal e assumindo características de uma doença crónica.</w:t>
      </w:r>
    </w:p>
    <w:p w:rsidR="00582FAC" w:rsidRPr="002F4BCE" w:rsidRDefault="00582FAC" w:rsidP="00582FAC">
      <w:pPr>
        <w:autoSpaceDE w:val="0"/>
        <w:autoSpaceDN w:val="0"/>
        <w:adjustRightInd w:val="0"/>
        <w:spacing w:after="0" w:line="360" w:lineRule="auto"/>
        <w:ind w:firstLine="708"/>
        <w:jc w:val="both"/>
        <w:rPr>
          <w:rFonts w:ascii="Times New Roman" w:hAnsi="Times New Roman" w:cs="Times New Roman"/>
          <w:strike/>
          <w:sz w:val="24"/>
          <w:szCs w:val="24"/>
        </w:rPr>
      </w:pPr>
      <w:r>
        <w:rPr>
          <w:rFonts w:ascii="Times New Roman" w:hAnsi="Times New Roman" w:cs="Times New Roman"/>
          <w:sz w:val="24"/>
          <w:szCs w:val="24"/>
        </w:rPr>
        <w:t>Nos tratamentos inclui-se a quimioterapia, sendo que o</w:t>
      </w:r>
      <w:r w:rsidRPr="00B1469E">
        <w:rPr>
          <w:rFonts w:ascii="Times New Roman" w:hAnsi="Times New Roman" w:cs="Times New Roman"/>
          <w:sz w:val="24"/>
          <w:szCs w:val="24"/>
        </w:rPr>
        <w:t>s protocolos de</w:t>
      </w:r>
      <w:r>
        <w:rPr>
          <w:rFonts w:ascii="Times New Roman" w:hAnsi="Times New Roman" w:cs="Times New Roman"/>
          <w:sz w:val="24"/>
          <w:szCs w:val="24"/>
        </w:rPr>
        <w:t xml:space="preserve"> quimioterapia</w:t>
      </w:r>
      <w:r w:rsidRPr="00B1469E">
        <w:rPr>
          <w:rFonts w:ascii="Times New Roman" w:hAnsi="Times New Roman" w:cs="Times New Roman"/>
          <w:sz w:val="24"/>
          <w:szCs w:val="24"/>
        </w:rPr>
        <w:t xml:space="preserve"> utilizados no</w:t>
      </w:r>
      <w:r>
        <w:rPr>
          <w:rFonts w:ascii="Times New Roman" w:hAnsi="Times New Roman" w:cs="Times New Roman"/>
          <w:sz w:val="24"/>
          <w:szCs w:val="24"/>
        </w:rPr>
        <w:t>s</w:t>
      </w:r>
      <w:r w:rsidRPr="00B1469E">
        <w:rPr>
          <w:rFonts w:ascii="Times New Roman" w:hAnsi="Times New Roman" w:cs="Times New Roman"/>
          <w:sz w:val="24"/>
          <w:szCs w:val="24"/>
        </w:rPr>
        <w:t xml:space="preserve"> </w:t>
      </w:r>
      <w:r w:rsidR="00D04C7B">
        <w:rPr>
          <w:rFonts w:ascii="Times New Roman" w:hAnsi="Times New Roman" w:cs="Times New Roman"/>
          <w:sz w:val="24"/>
          <w:szCs w:val="24"/>
        </w:rPr>
        <w:t>mesmos</w:t>
      </w:r>
      <w:r>
        <w:rPr>
          <w:rFonts w:ascii="Times New Roman" w:hAnsi="Times New Roman" w:cs="Times New Roman"/>
          <w:sz w:val="24"/>
          <w:szCs w:val="24"/>
        </w:rPr>
        <w:t xml:space="preserve"> vão depender essencialmente</w:t>
      </w:r>
      <w:r w:rsidRPr="00B1469E">
        <w:rPr>
          <w:rFonts w:ascii="Times New Roman" w:hAnsi="Times New Roman" w:cs="Times New Roman"/>
          <w:sz w:val="24"/>
          <w:szCs w:val="24"/>
        </w:rPr>
        <w:t xml:space="preserve"> do estádio da doença, da análise dos vários exames clínicos realizados, da idade da doent</w:t>
      </w:r>
      <w:r w:rsidR="00D04C7B">
        <w:rPr>
          <w:rFonts w:ascii="Times New Roman" w:hAnsi="Times New Roman" w:cs="Times New Roman"/>
          <w:sz w:val="24"/>
          <w:szCs w:val="24"/>
        </w:rPr>
        <w:t>e, e também</w:t>
      </w:r>
      <w:r>
        <w:rPr>
          <w:rFonts w:ascii="Times New Roman" w:hAnsi="Times New Roman" w:cs="Times New Roman"/>
          <w:sz w:val="24"/>
          <w:szCs w:val="24"/>
        </w:rPr>
        <w:t xml:space="preserve"> da sua preferência</w:t>
      </w:r>
      <w:r w:rsidRPr="00B1469E">
        <w:rPr>
          <w:rFonts w:ascii="Times New Roman" w:hAnsi="Times New Roman" w:cs="Times New Roman"/>
          <w:sz w:val="24"/>
          <w:szCs w:val="24"/>
        </w:rPr>
        <w:t xml:space="preserve"> após ser informada quanto aos efeitos secundários e à duração do tratamento</w:t>
      </w:r>
      <w:r>
        <w:rPr>
          <w:rFonts w:ascii="Times New Roman" w:hAnsi="Times New Roman" w:cs="Times New Roman"/>
          <w:sz w:val="24"/>
          <w:szCs w:val="24"/>
        </w:rPr>
        <w:t xml:space="preserve"> (Rebelo, Rolim, Cerqueja &amp; Ferreira, 2007)</w:t>
      </w:r>
      <w:r w:rsidRPr="00B1469E">
        <w:rPr>
          <w:rFonts w:ascii="Times New Roman" w:hAnsi="Times New Roman" w:cs="Times New Roman"/>
          <w:sz w:val="24"/>
          <w:szCs w:val="24"/>
        </w:rPr>
        <w:t xml:space="preserve">. </w:t>
      </w:r>
    </w:p>
    <w:p w:rsidR="00582FAC" w:rsidRDefault="00582FAC" w:rsidP="00582FA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B1469E">
        <w:rPr>
          <w:rFonts w:ascii="Times New Roman" w:hAnsi="Times New Roman" w:cs="Times New Roman"/>
          <w:sz w:val="24"/>
          <w:szCs w:val="24"/>
        </w:rPr>
        <w:t>Cirurgicamente, pode ser efectuada uma tumorectomia (cirurgia conservadora da mama) ou uma mastectomia</w:t>
      </w:r>
      <w:r>
        <w:rPr>
          <w:rFonts w:ascii="Times New Roman" w:hAnsi="Times New Roman" w:cs="Times New Roman"/>
          <w:sz w:val="24"/>
          <w:szCs w:val="24"/>
        </w:rPr>
        <w:t xml:space="preserve"> </w:t>
      </w:r>
      <w:r w:rsidRPr="00B1469E">
        <w:rPr>
          <w:rFonts w:ascii="Times New Roman" w:hAnsi="Times New Roman" w:cs="Times New Roman"/>
          <w:sz w:val="24"/>
          <w:szCs w:val="24"/>
        </w:rPr>
        <w:t>(Manuila</w:t>
      </w:r>
      <w:r>
        <w:rPr>
          <w:rFonts w:ascii="Times New Roman" w:hAnsi="Times New Roman" w:cs="Times New Roman"/>
          <w:sz w:val="24"/>
          <w:szCs w:val="24"/>
        </w:rPr>
        <w:t>, Manuila, Lewale, &amp; Niculin</w:t>
      </w:r>
      <w:r w:rsidRPr="00B1469E">
        <w:rPr>
          <w:rFonts w:ascii="Times New Roman" w:hAnsi="Times New Roman" w:cs="Times New Roman"/>
          <w:sz w:val="24"/>
          <w:szCs w:val="24"/>
        </w:rPr>
        <w:t>, 2001). A tumorectomia consiste na remoção do tumor e de uma pequena porção de tecido saudável circundante e, se necessário, dos gânglios linfáticos da axila do lado afectado</w:t>
      </w:r>
      <w:r>
        <w:rPr>
          <w:rFonts w:ascii="Times New Roman" w:hAnsi="Times New Roman" w:cs="Times New Roman"/>
          <w:sz w:val="24"/>
          <w:szCs w:val="24"/>
        </w:rPr>
        <w:t>.</w:t>
      </w:r>
      <w:r w:rsidRPr="00B1469E">
        <w:rPr>
          <w:rFonts w:ascii="Times New Roman" w:hAnsi="Times New Roman" w:cs="Times New Roman"/>
          <w:sz w:val="24"/>
          <w:szCs w:val="24"/>
        </w:rPr>
        <w:t xml:space="preserve"> A mastectomia radical modificada consiste na remoção da glândula mamária, do mamilo e da auréola, assim como da pele necessária, de acordo com a localização do tumor, e, ainda, dos gânglios linfáticos da axila do lado afectado (Haber, 2000; Manuila et al., 2001). A mastectomia radical é uma cirurgia extremamente agressiva e traumática para as mulheres e tem vindo a ser substituída pela cirurgia conservadora da mama ou tumorectomia (Crane, 2000; Duarte &amp; Andrade, 2003). </w:t>
      </w:r>
    </w:p>
    <w:p w:rsidR="00582FAC" w:rsidRPr="00B1469E" w:rsidRDefault="00582FAC" w:rsidP="00582FA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B1469E">
        <w:rPr>
          <w:rFonts w:ascii="Times New Roman" w:hAnsi="Times New Roman" w:cs="Times New Roman"/>
          <w:sz w:val="24"/>
          <w:szCs w:val="24"/>
        </w:rPr>
        <w:t>As reacções emocionais que as doenças oncológicas produzem nos doentes dependem, entre outr</w:t>
      </w:r>
      <w:r>
        <w:rPr>
          <w:rFonts w:ascii="Times New Roman" w:hAnsi="Times New Roman" w:cs="Times New Roman"/>
          <w:sz w:val="24"/>
          <w:szCs w:val="24"/>
        </w:rPr>
        <w:t>o</w:t>
      </w:r>
      <w:r w:rsidRPr="00B1469E">
        <w:rPr>
          <w:rFonts w:ascii="Times New Roman" w:hAnsi="Times New Roman" w:cs="Times New Roman"/>
          <w:sz w:val="24"/>
          <w:szCs w:val="24"/>
        </w:rPr>
        <w:t xml:space="preserve">s </w:t>
      </w:r>
      <w:r>
        <w:rPr>
          <w:rFonts w:ascii="Times New Roman" w:hAnsi="Times New Roman" w:cs="Times New Roman"/>
          <w:sz w:val="24"/>
          <w:szCs w:val="24"/>
        </w:rPr>
        <w:t>aspectos,</w:t>
      </w:r>
      <w:r w:rsidRPr="00B1469E">
        <w:rPr>
          <w:rFonts w:ascii="Times New Roman" w:hAnsi="Times New Roman" w:cs="Times New Roman"/>
          <w:sz w:val="24"/>
          <w:szCs w:val="24"/>
        </w:rPr>
        <w:t xml:space="preserve"> do órgão que é afectado. Um diagnóstico de cancro de mama provoca reacções e respostas psicológicas específicas, geralmente associadas a mudanças na identidade da mulher, em concreto nos aspectos íntimos da feminilidade, sexualidade, maternidade e imagem corporal, mas também ao medo quanto aos tratamentos, à dúvida e à ansiedade (Bertero, 2002; Melo</w:t>
      </w:r>
      <w:r>
        <w:rPr>
          <w:rFonts w:ascii="Times New Roman" w:hAnsi="Times New Roman" w:cs="Times New Roman"/>
          <w:sz w:val="24"/>
          <w:szCs w:val="24"/>
        </w:rPr>
        <w:t xml:space="preserve"> et al., </w:t>
      </w:r>
      <w:r w:rsidRPr="00B1469E">
        <w:rPr>
          <w:rFonts w:ascii="Times New Roman" w:hAnsi="Times New Roman" w:cs="Times New Roman"/>
          <w:sz w:val="24"/>
          <w:szCs w:val="24"/>
        </w:rPr>
        <w:t xml:space="preserve">2002; Trill &amp; Goyanes, 2003). Este diagnóstico é um factor gerador de </w:t>
      </w:r>
      <w:r w:rsidRPr="00C66CAC">
        <w:rPr>
          <w:rFonts w:ascii="Times New Roman" w:hAnsi="Times New Roman" w:cs="Times New Roman"/>
          <w:iCs/>
          <w:sz w:val="24"/>
          <w:szCs w:val="24"/>
        </w:rPr>
        <w:t>stress</w:t>
      </w:r>
      <w:r w:rsidRPr="00B1469E">
        <w:rPr>
          <w:rFonts w:ascii="Times New Roman" w:hAnsi="Times New Roman" w:cs="Times New Roman"/>
          <w:i/>
          <w:iCs/>
          <w:sz w:val="24"/>
          <w:szCs w:val="24"/>
        </w:rPr>
        <w:t xml:space="preserve"> </w:t>
      </w:r>
      <w:r w:rsidR="00D04C7B">
        <w:rPr>
          <w:rFonts w:ascii="Times New Roman" w:hAnsi="Times New Roman" w:cs="Times New Roman"/>
          <w:sz w:val="24"/>
          <w:szCs w:val="24"/>
        </w:rPr>
        <w:t xml:space="preserve">que pode afectar profundamente </w:t>
      </w:r>
      <w:r w:rsidRPr="00B1469E">
        <w:rPr>
          <w:rFonts w:ascii="Times New Roman" w:hAnsi="Times New Roman" w:cs="Times New Roman"/>
          <w:sz w:val="24"/>
          <w:szCs w:val="24"/>
        </w:rPr>
        <w:t xml:space="preserve">múltiplos aspectos da vida de uma mulher (Dorval et al., 1998; Parker et al., 2003), em particular o seu bem-estar: 30% das mulheres relatam </w:t>
      </w:r>
      <w:r w:rsidRPr="00C66CAC">
        <w:rPr>
          <w:rFonts w:ascii="Times New Roman" w:hAnsi="Times New Roman" w:cs="Times New Roman"/>
          <w:iCs/>
          <w:sz w:val="24"/>
          <w:szCs w:val="24"/>
        </w:rPr>
        <w:t>distress</w:t>
      </w:r>
      <w:r w:rsidRPr="00B1469E">
        <w:rPr>
          <w:rFonts w:ascii="Times New Roman" w:hAnsi="Times New Roman" w:cs="Times New Roman"/>
          <w:i/>
          <w:iCs/>
          <w:sz w:val="24"/>
          <w:szCs w:val="24"/>
        </w:rPr>
        <w:t xml:space="preserve"> </w:t>
      </w:r>
      <w:r w:rsidRPr="00B1469E">
        <w:rPr>
          <w:rFonts w:ascii="Times New Roman" w:hAnsi="Times New Roman" w:cs="Times New Roman"/>
          <w:sz w:val="24"/>
          <w:szCs w:val="24"/>
        </w:rPr>
        <w:t>psicológico, disfunção sexual e alterações na imagem corporal, após a realização da cirurgia e dos tratamentos adjuvantes, numa fase precoce da doença (Lindley et al., 1998; Taylor et al., 2002).</w:t>
      </w:r>
    </w:p>
    <w:p w:rsidR="00582FAC" w:rsidRPr="00B1469E" w:rsidRDefault="00582FAC" w:rsidP="00582FA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B1469E">
        <w:rPr>
          <w:rFonts w:ascii="Times New Roman" w:hAnsi="Times New Roman" w:cs="Times New Roman"/>
          <w:sz w:val="24"/>
          <w:szCs w:val="24"/>
        </w:rPr>
        <w:t>O primeiro impacto emocional da doença ocorre com as experiências de perda e a percepção de que a morte está próxima (Hernandez, 2003; Parker et al., 2003). A pessoa inicia um percurso de sofrimento íntimo, incluindo emoções e sentimentos de profundo mal-estar e tristeza, evoluindo, normalmente, para a consciencialização da perda como um facto irreversível, até à sua aceitação. As reacções emocionais provocadas pela doença oncológica foram assim descritas por Holland e Rowland (1989): morte (</w:t>
      </w:r>
      <w:r w:rsidRPr="00B1469E">
        <w:rPr>
          <w:rFonts w:ascii="Times New Roman" w:hAnsi="Times New Roman" w:cs="Times New Roman"/>
          <w:i/>
          <w:iCs/>
          <w:sz w:val="24"/>
          <w:szCs w:val="24"/>
        </w:rPr>
        <w:t>death</w:t>
      </w:r>
      <w:r w:rsidRPr="00B1469E">
        <w:rPr>
          <w:rFonts w:ascii="Times New Roman" w:hAnsi="Times New Roman" w:cs="Times New Roman"/>
          <w:sz w:val="24"/>
          <w:szCs w:val="24"/>
        </w:rPr>
        <w:t>); dependência (</w:t>
      </w:r>
      <w:r w:rsidRPr="00B1469E">
        <w:rPr>
          <w:rFonts w:ascii="Times New Roman" w:hAnsi="Times New Roman" w:cs="Times New Roman"/>
          <w:i/>
          <w:iCs/>
          <w:sz w:val="24"/>
          <w:szCs w:val="24"/>
        </w:rPr>
        <w:t>dependency</w:t>
      </w:r>
      <w:r w:rsidRPr="00B1469E">
        <w:rPr>
          <w:rFonts w:ascii="Times New Roman" w:hAnsi="Times New Roman" w:cs="Times New Roman"/>
          <w:sz w:val="24"/>
          <w:szCs w:val="24"/>
        </w:rPr>
        <w:t>); desfiguração (</w:t>
      </w:r>
      <w:r w:rsidRPr="00B1469E">
        <w:rPr>
          <w:rFonts w:ascii="Times New Roman" w:hAnsi="Times New Roman" w:cs="Times New Roman"/>
          <w:i/>
          <w:iCs/>
          <w:sz w:val="24"/>
          <w:szCs w:val="24"/>
        </w:rPr>
        <w:t>disfiguration</w:t>
      </w:r>
      <w:r w:rsidRPr="00B1469E">
        <w:rPr>
          <w:rFonts w:ascii="Times New Roman" w:hAnsi="Times New Roman" w:cs="Times New Roman"/>
          <w:sz w:val="24"/>
          <w:szCs w:val="24"/>
        </w:rPr>
        <w:t>), incapacidade (</w:t>
      </w:r>
      <w:r w:rsidRPr="00B1469E">
        <w:rPr>
          <w:rFonts w:ascii="Times New Roman" w:hAnsi="Times New Roman" w:cs="Times New Roman"/>
          <w:i/>
          <w:iCs/>
          <w:sz w:val="24"/>
          <w:szCs w:val="24"/>
        </w:rPr>
        <w:t>disability</w:t>
      </w:r>
      <w:r w:rsidRPr="00B1469E">
        <w:rPr>
          <w:rFonts w:ascii="Times New Roman" w:hAnsi="Times New Roman" w:cs="Times New Roman"/>
          <w:sz w:val="24"/>
          <w:szCs w:val="24"/>
        </w:rPr>
        <w:t>); separação/rotura (</w:t>
      </w:r>
      <w:r w:rsidRPr="00B1469E">
        <w:rPr>
          <w:rFonts w:ascii="Times New Roman" w:hAnsi="Times New Roman" w:cs="Times New Roman"/>
          <w:i/>
          <w:iCs/>
          <w:sz w:val="24"/>
          <w:szCs w:val="24"/>
        </w:rPr>
        <w:t>disruption</w:t>
      </w:r>
      <w:r w:rsidRPr="00B1469E">
        <w:rPr>
          <w:rFonts w:ascii="Times New Roman" w:hAnsi="Times New Roman" w:cs="Times New Roman"/>
          <w:sz w:val="24"/>
          <w:szCs w:val="24"/>
        </w:rPr>
        <w:t>) e desconforto (</w:t>
      </w:r>
      <w:r w:rsidRPr="00B1469E">
        <w:rPr>
          <w:rFonts w:ascii="Times New Roman" w:hAnsi="Times New Roman" w:cs="Times New Roman"/>
          <w:i/>
          <w:iCs/>
          <w:sz w:val="24"/>
          <w:szCs w:val="24"/>
        </w:rPr>
        <w:t>discomfort</w:t>
      </w:r>
      <w:r w:rsidRPr="00B1469E">
        <w:rPr>
          <w:rFonts w:ascii="Times New Roman" w:hAnsi="Times New Roman" w:cs="Times New Roman"/>
          <w:sz w:val="24"/>
          <w:szCs w:val="24"/>
        </w:rPr>
        <w:t>).</w:t>
      </w:r>
    </w:p>
    <w:p w:rsidR="00582FAC" w:rsidRDefault="00582FAC" w:rsidP="00582FA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B1469E">
        <w:rPr>
          <w:rFonts w:ascii="Times New Roman" w:hAnsi="Times New Roman" w:cs="Times New Roman"/>
          <w:sz w:val="24"/>
          <w:szCs w:val="24"/>
        </w:rPr>
        <w:t>Os diversos tratamentos e os seus efeitos secundários (e.g., náuseas, vómitos, amenorreia temporária, alterações no estado de ânimo, secura vaginal, diminuição da resistência a infecções, anemia, alopécia, aumento do peso</w:t>
      </w:r>
      <w:r w:rsidR="00D04C7B">
        <w:rPr>
          <w:rFonts w:ascii="Times New Roman" w:hAnsi="Times New Roman" w:cs="Times New Roman"/>
          <w:sz w:val="24"/>
          <w:szCs w:val="24"/>
        </w:rPr>
        <w:t xml:space="preserve">) estão associados </w:t>
      </w:r>
      <w:r w:rsidRPr="00B1469E">
        <w:rPr>
          <w:rFonts w:ascii="Times New Roman" w:hAnsi="Times New Roman" w:cs="Times New Roman"/>
          <w:sz w:val="24"/>
          <w:szCs w:val="24"/>
        </w:rPr>
        <w:t>negativamente à dimensão sexual e à auto-imagem (Bertero, 2002; P</w:t>
      </w:r>
      <w:r>
        <w:rPr>
          <w:rFonts w:ascii="Times New Roman" w:hAnsi="Times New Roman" w:cs="Times New Roman"/>
          <w:sz w:val="24"/>
          <w:szCs w:val="24"/>
        </w:rPr>
        <w:t>arker et al., 2003)</w:t>
      </w:r>
    </w:p>
    <w:p w:rsidR="00582FAC" w:rsidRPr="00B1469E" w:rsidRDefault="00582FAC" w:rsidP="00582FA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B1469E">
        <w:rPr>
          <w:rFonts w:ascii="Times New Roman" w:hAnsi="Times New Roman" w:cs="Times New Roman"/>
          <w:sz w:val="24"/>
          <w:szCs w:val="24"/>
        </w:rPr>
        <w:t>O impacto psicológico de perder uma mama (no caso da mastectomia) ou</w:t>
      </w:r>
      <w:r>
        <w:rPr>
          <w:rFonts w:ascii="Times New Roman" w:hAnsi="Times New Roman" w:cs="Times New Roman"/>
          <w:sz w:val="24"/>
          <w:szCs w:val="24"/>
        </w:rPr>
        <w:t xml:space="preserve"> </w:t>
      </w:r>
      <w:r w:rsidRPr="00B1469E">
        <w:rPr>
          <w:rFonts w:ascii="Times New Roman" w:hAnsi="Times New Roman" w:cs="Times New Roman"/>
          <w:sz w:val="24"/>
          <w:szCs w:val="24"/>
        </w:rPr>
        <w:t>parte dela (na tumorectomia) produz um efeito devastador na vida de uma</w:t>
      </w:r>
      <w:r>
        <w:rPr>
          <w:rFonts w:ascii="Times New Roman" w:hAnsi="Times New Roman" w:cs="Times New Roman"/>
          <w:sz w:val="24"/>
          <w:szCs w:val="24"/>
        </w:rPr>
        <w:t xml:space="preserve"> </w:t>
      </w:r>
      <w:r w:rsidRPr="00B1469E">
        <w:rPr>
          <w:rFonts w:ascii="Times New Roman" w:hAnsi="Times New Roman" w:cs="Times New Roman"/>
          <w:sz w:val="24"/>
          <w:szCs w:val="24"/>
        </w:rPr>
        <w:t>mulher (Trill &amp; Goyanes, 2003). Bertero (2002) refere que as mudanças físicas</w:t>
      </w:r>
      <w:r>
        <w:rPr>
          <w:rFonts w:ascii="Times New Roman" w:hAnsi="Times New Roman" w:cs="Times New Roman"/>
          <w:sz w:val="24"/>
          <w:szCs w:val="24"/>
        </w:rPr>
        <w:t xml:space="preserve"> </w:t>
      </w:r>
      <w:r w:rsidRPr="00B1469E">
        <w:rPr>
          <w:rFonts w:ascii="Times New Roman" w:hAnsi="Times New Roman" w:cs="Times New Roman"/>
          <w:sz w:val="24"/>
          <w:szCs w:val="24"/>
        </w:rPr>
        <w:t>inerentes à desfiguração, e a dificuldade em adaptar-se às próteses, vão alterar</w:t>
      </w:r>
      <w:r>
        <w:rPr>
          <w:rFonts w:ascii="Times New Roman" w:hAnsi="Times New Roman" w:cs="Times New Roman"/>
          <w:sz w:val="24"/>
          <w:szCs w:val="24"/>
        </w:rPr>
        <w:t xml:space="preserve"> </w:t>
      </w:r>
      <w:r w:rsidRPr="00B1469E">
        <w:rPr>
          <w:rFonts w:ascii="Times New Roman" w:hAnsi="Times New Roman" w:cs="Times New Roman"/>
          <w:sz w:val="24"/>
          <w:szCs w:val="24"/>
        </w:rPr>
        <w:t>a auto-imagem percepcionada pelas mulheres com cancro da mama, tendo</w:t>
      </w:r>
      <w:r>
        <w:rPr>
          <w:rFonts w:ascii="Times New Roman" w:hAnsi="Times New Roman" w:cs="Times New Roman"/>
          <w:sz w:val="24"/>
          <w:szCs w:val="24"/>
        </w:rPr>
        <w:t xml:space="preserve"> </w:t>
      </w:r>
      <w:r w:rsidRPr="00B1469E">
        <w:rPr>
          <w:rFonts w:ascii="Times New Roman" w:hAnsi="Times New Roman" w:cs="Times New Roman"/>
          <w:sz w:val="24"/>
          <w:szCs w:val="24"/>
        </w:rPr>
        <w:t>repercussões nos seus relacionamentos interpessoais e, em particular, nas suas</w:t>
      </w:r>
      <w:r>
        <w:rPr>
          <w:rFonts w:ascii="Times New Roman" w:hAnsi="Times New Roman" w:cs="Times New Roman"/>
          <w:sz w:val="24"/>
          <w:szCs w:val="24"/>
        </w:rPr>
        <w:t xml:space="preserve"> </w:t>
      </w:r>
      <w:r w:rsidRPr="00B1469E">
        <w:rPr>
          <w:rFonts w:ascii="Times New Roman" w:hAnsi="Times New Roman" w:cs="Times New Roman"/>
          <w:sz w:val="24"/>
          <w:szCs w:val="24"/>
        </w:rPr>
        <w:t>relações íntimas e sexuais.</w:t>
      </w:r>
      <w:r>
        <w:rPr>
          <w:rFonts w:ascii="Times New Roman" w:hAnsi="Times New Roman" w:cs="Times New Roman"/>
          <w:sz w:val="24"/>
          <w:szCs w:val="24"/>
        </w:rPr>
        <w:t xml:space="preserve"> </w:t>
      </w:r>
      <w:r w:rsidRPr="00B1469E">
        <w:rPr>
          <w:rFonts w:ascii="Times New Roman" w:hAnsi="Times New Roman" w:cs="Times New Roman"/>
          <w:sz w:val="24"/>
          <w:szCs w:val="24"/>
        </w:rPr>
        <w:t>Ao compararem as reacções psicológicas de mulheres que enfrentavam uma</w:t>
      </w:r>
      <w:r>
        <w:rPr>
          <w:rFonts w:ascii="Times New Roman" w:hAnsi="Times New Roman" w:cs="Times New Roman"/>
          <w:sz w:val="24"/>
          <w:szCs w:val="24"/>
        </w:rPr>
        <w:t xml:space="preserve"> </w:t>
      </w:r>
      <w:r w:rsidRPr="00B1469E">
        <w:rPr>
          <w:rFonts w:ascii="Times New Roman" w:hAnsi="Times New Roman" w:cs="Times New Roman"/>
          <w:sz w:val="24"/>
          <w:szCs w:val="24"/>
        </w:rPr>
        <w:t>mastectomia com as das que tinham sido submetidas a tumorectomia, Holland e</w:t>
      </w:r>
      <w:r>
        <w:rPr>
          <w:rFonts w:ascii="Times New Roman" w:hAnsi="Times New Roman" w:cs="Times New Roman"/>
          <w:sz w:val="24"/>
          <w:szCs w:val="24"/>
        </w:rPr>
        <w:t xml:space="preserve"> </w:t>
      </w:r>
      <w:r w:rsidRPr="00B1469E">
        <w:rPr>
          <w:rFonts w:ascii="Times New Roman" w:hAnsi="Times New Roman" w:cs="Times New Roman"/>
          <w:sz w:val="24"/>
          <w:szCs w:val="24"/>
        </w:rPr>
        <w:t>Rowland (1989) verificaram que as primeiras sofriam mais depressões e apresenta</w:t>
      </w:r>
      <w:r w:rsidR="00D04C7B">
        <w:rPr>
          <w:rFonts w:ascii="Times New Roman" w:hAnsi="Times New Roman" w:cs="Times New Roman"/>
          <w:sz w:val="24"/>
          <w:szCs w:val="24"/>
        </w:rPr>
        <w:t>vam</w:t>
      </w:r>
      <w:r>
        <w:rPr>
          <w:rFonts w:ascii="Times New Roman" w:hAnsi="Times New Roman" w:cs="Times New Roman"/>
          <w:sz w:val="24"/>
          <w:szCs w:val="24"/>
        </w:rPr>
        <w:t xml:space="preserve"> </w:t>
      </w:r>
      <w:r w:rsidRPr="00B1469E">
        <w:rPr>
          <w:rFonts w:ascii="Times New Roman" w:hAnsi="Times New Roman" w:cs="Times New Roman"/>
          <w:sz w:val="24"/>
          <w:szCs w:val="24"/>
        </w:rPr>
        <w:t>mais dificuldades em lidar com a sua sexualidade, sentindo-se menos</w:t>
      </w:r>
      <w:r>
        <w:rPr>
          <w:rFonts w:ascii="Times New Roman" w:hAnsi="Times New Roman" w:cs="Times New Roman"/>
          <w:sz w:val="24"/>
          <w:szCs w:val="24"/>
        </w:rPr>
        <w:t xml:space="preserve"> </w:t>
      </w:r>
      <w:r w:rsidRPr="00B1469E">
        <w:rPr>
          <w:rFonts w:ascii="Times New Roman" w:hAnsi="Times New Roman" w:cs="Times New Roman"/>
          <w:sz w:val="24"/>
          <w:szCs w:val="24"/>
        </w:rPr>
        <w:t>atractivas. As mulheres tumorectomizadas mantinham a sua imagem corporal e</w:t>
      </w:r>
      <w:r>
        <w:rPr>
          <w:rFonts w:ascii="Times New Roman" w:hAnsi="Times New Roman" w:cs="Times New Roman"/>
          <w:sz w:val="24"/>
          <w:szCs w:val="24"/>
        </w:rPr>
        <w:t xml:space="preserve"> </w:t>
      </w:r>
      <w:r w:rsidRPr="00B1469E">
        <w:rPr>
          <w:rFonts w:ascii="Times New Roman" w:hAnsi="Times New Roman" w:cs="Times New Roman"/>
          <w:sz w:val="24"/>
          <w:szCs w:val="24"/>
        </w:rPr>
        <w:t>a sua identidade feminina, tendo mais facilidade em falar da sua doença, ainda</w:t>
      </w:r>
      <w:r>
        <w:rPr>
          <w:rFonts w:ascii="Times New Roman" w:hAnsi="Times New Roman" w:cs="Times New Roman"/>
          <w:sz w:val="24"/>
          <w:szCs w:val="24"/>
        </w:rPr>
        <w:t xml:space="preserve"> </w:t>
      </w:r>
      <w:r w:rsidRPr="00B1469E">
        <w:rPr>
          <w:rFonts w:ascii="Times New Roman" w:hAnsi="Times New Roman" w:cs="Times New Roman"/>
          <w:sz w:val="24"/>
          <w:szCs w:val="24"/>
        </w:rPr>
        <w:t>que permanecessem dúvidas quanto à sua identidade sexual e adaptação à</w:t>
      </w:r>
      <w:r>
        <w:rPr>
          <w:rFonts w:ascii="Times New Roman" w:hAnsi="Times New Roman" w:cs="Times New Roman"/>
          <w:sz w:val="24"/>
          <w:szCs w:val="24"/>
        </w:rPr>
        <w:t xml:space="preserve"> </w:t>
      </w:r>
      <w:r w:rsidRPr="00B1469E">
        <w:rPr>
          <w:rFonts w:ascii="Times New Roman" w:hAnsi="Times New Roman" w:cs="Times New Roman"/>
          <w:sz w:val="24"/>
          <w:szCs w:val="24"/>
        </w:rPr>
        <w:t>doença. Outros estudos (Ganz et al., 1998; Kiebert et al</w:t>
      </w:r>
      <w:r w:rsidRPr="00B1469E">
        <w:rPr>
          <w:rFonts w:ascii="Times New Roman" w:hAnsi="Times New Roman" w:cs="Times New Roman"/>
          <w:i/>
          <w:iCs/>
          <w:sz w:val="24"/>
          <w:szCs w:val="24"/>
        </w:rPr>
        <w:t>.</w:t>
      </w:r>
      <w:r w:rsidRPr="00B1469E">
        <w:rPr>
          <w:rFonts w:ascii="Times New Roman" w:hAnsi="Times New Roman" w:cs="Times New Roman"/>
          <w:sz w:val="24"/>
          <w:szCs w:val="24"/>
        </w:rPr>
        <w:t>,</w:t>
      </w:r>
      <w:r>
        <w:rPr>
          <w:rFonts w:ascii="Times New Roman" w:hAnsi="Times New Roman" w:cs="Times New Roman"/>
          <w:sz w:val="24"/>
          <w:szCs w:val="24"/>
        </w:rPr>
        <w:t xml:space="preserve"> </w:t>
      </w:r>
      <w:r w:rsidRPr="00B1469E">
        <w:rPr>
          <w:rFonts w:ascii="Times New Roman" w:hAnsi="Times New Roman" w:cs="Times New Roman"/>
          <w:sz w:val="24"/>
          <w:szCs w:val="24"/>
        </w:rPr>
        <w:t>1991; Taylor et al., 2002) vieram corroborar que as mulheres submetidas a</w:t>
      </w:r>
      <w:r>
        <w:rPr>
          <w:rFonts w:ascii="Times New Roman" w:hAnsi="Times New Roman" w:cs="Times New Roman"/>
          <w:sz w:val="24"/>
          <w:szCs w:val="24"/>
        </w:rPr>
        <w:t xml:space="preserve"> </w:t>
      </w:r>
      <w:r w:rsidRPr="00B1469E">
        <w:rPr>
          <w:rFonts w:ascii="Times New Roman" w:hAnsi="Times New Roman" w:cs="Times New Roman"/>
          <w:sz w:val="24"/>
          <w:szCs w:val="24"/>
        </w:rPr>
        <w:t>mastectomia evidenciam mais problemas ao nível da sua imagem corporal e</w:t>
      </w:r>
      <w:r>
        <w:rPr>
          <w:rFonts w:ascii="Times New Roman" w:hAnsi="Times New Roman" w:cs="Times New Roman"/>
          <w:sz w:val="24"/>
          <w:szCs w:val="24"/>
        </w:rPr>
        <w:t xml:space="preserve"> </w:t>
      </w:r>
      <w:r w:rsidRPr="00B1469E">
        <w:rPr>
          <w:rFonts w:ascii="Times New Roman" w:hAnsi="Times New Roman" w:cs="Times New Roman"/>
          <w:sz w:val="24"/>
          <w:szCs w:val="24"/>
        </w:rPr>
        <w:t>funcionamento sexual, comparativamente com as mulheres tumorectomizadas.</w:t>
      </w:r>
    </w:p>
    <w:p w:rsidR="00582FAC" w:rsidRDefault="00582FAC" w:rsidP="00582FA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B1469E">
        <w:rPr>
          <w:rFonts w:ascii="Times New Roman" w:hAnsi="Times New Roman" w:cs="Times New Roman"/>
          <w:sz w:val="24"/>
          <w:szCs w:val="24"/>
        </w:rPr>
        <w:t>A quimioterapia pode afectar negativamente a função sexual e a líbido das</w:t>
      </w:r>
      <w:r>
        <w:rPr>
          <w:rFonts w:ascii="Times New Roman" w:hAnsi="Times New Roman" w:cs="Times New Roman"/>
          <w:sz w:val="24"/>
          <w:szCs w:val="24"/>
        </w:rPr>
        <w:t xml:space="preserve"> </w:t>
      </w:r>
      <w:r w:rsidRPr="00B1469E">
        <w:rPr>
          <w:rFonts w:ascii="Times New Roman" w:hAnsi="Times New Roman" w:cs="Times New Roman"/>
          <w:sz w:val="24"/>
          <w:szCs w:val="24"/>
        </w:rPr>
        <w:t>mulheres, pois interfere com a produção das hormonas sexuais. Alterações</w:t>
      </w:r>
      <w:r>
        <w:rPr>
          <w:rFonts w:ascii="Times New Roman" w:hAnsi="Times New Roman" w:cs="Times New Roman"/>
          <w:sz w:val="24"/>
          <w:szCs w:val="24"/>
        </w:rPr>
        <w:t xml:space="preserve"> </w:t>
      </w:r>
      <w:r w:rsidRPr="00B1469E">
        <w:rPr>
          <w:rFonts w:ascii="Times New Roman" w:hAnsi="Times New Roman" w:cs="Times New Roman"/>
          <w:sz w:val="24"/>
          <w:szCs w:val="24"/>
        </w:rPr>
        <w:t>fisiológicas como o coito doloroso e a diminuição da excitação sexual,</w:t>
      </w:r>
      <w:r>
        <w:rPr>
          <w:rFonts w:ascii="Times New Roman" w:hAnsi="Times New Roman" w:cs="Times New Roman"/>
          <w:sz w:val="24"/>
          <w:szCs w:val="24"/>
        </w:rPr>
        <w:t xml:space="preserve"> </w:t>
      </w:r>
      <w:r w:rsidRPr="00B1469E">
        <w:rPr>
          <w:rFonts w:ascii="Times New Roman" w:hAnsi="Times New Roman" w:cs="Times New Roman"/>
          <w:sz w:val="24"/>
          <w:szCs w:val="24"/>
        </w:rPr>
        <w:t>dificultam à mulher atingir o orgasmo e o prazer numa relação sexual (Gotay et</w:t>
      </w:r>
      <w:r>
        <w:rPr>
          <w:rFonts w:ascii="Times New Roman" w:hAnsi="Times New Roman" w:cs="Times New Roman"/>
          <w:sz w:val="24"/>
          <w:szCs w:val="24"/>
        </w:rPr>
        <w:t xml:space="preserve"> </w:t>
      </w:r>
      <w:r w:rsidRPr="00B1469E">
        <w:rPr>
          <w:rFonts w:ascii="Times New Roman" w:hAnsi="Times New Roman" w:cs="Times New Roman"/>
          <w:sz w:val="24"/>
          <w:szCs w:val="24"/>
        </w:rPr>
        <w:t>al., 2002; Toledo et al., 1993). Em alguns casos, as mulheres poderão referir a</w:t>
      </w:r>
      <w:r>
        <w:rPr>
          <w:rFonts w:ascii="Times New Roman" w:hAnsi="Times New Roman" w:cs="Times New Roman"/>
          <w:sz w:val="24"/>
          <w:szCs w:val="24"/>
        </w:rPr>
        <w:t xml:space="preserve"> </w:t>
      </w:r>
      <w:r w:rsidRPr="00B1469E">
        <w:rPr>
          <w:rFonts w:ascii="Times New Roman" w:hAnsi="Times New Roman" w:cs="Times New Roman"/>
          <w:sz w:val="24"/>
          <w:szCs w:val="24"/>
        </w:rPr>
        <w:t>perda de interesse como mecanismo de defesa e forma de auto-protecção, face</w:t>
      </w:r>
      <w:r>
        <w:rPr>
          <w:rFonts w:ascii="Times New Roman" w:hAnsi="Times New Roman" w:cs="Times New Roman"/>
          <w:sz w:val="24"/>
          <w:szCs w:val="24"/>
        </w:rPr>
        <w:t xml:space="preserve"> </w:t>
      </w:r>
      <w:r w:rsidRPr="00B1469E">
        <w:rPr>
          <w:rFonts w:ascii="Times New Roman" w:hAnsi="Times New Roman" w:cs="Times New Roman"/>
          <w:sz w:val="24"/>
          <w:szCs w:val="24"/>
        </w:rPr>
        <w:t>ao embaraço sentido pela perda da função orgásmica (Shell, 2000). Uma outra</w:t>
      </w:r>
      <w:r>
        <w:rPr>
          <w:rFonts w:ascii="Times New Roman" w:hAnsi="Times New Roman" w:cs="Times New Roman"/>
          <w:sz w:val="24"/>
          <w:szCs w:val="24"/>
        </w:rPr>
        <w:t xml:space="preserve"> </w:t>
      </w:r>
      <w:r w:rsidRPr="00B1469E">
        <w:rPr>
          <w:rFonts w:ascii="Times New Roman" w:hAnsi="Times New Roman" w:cs="Times New Roman"/>
          <w:sz w:val="24"/>
          <w:szCs w:val="24"/>
        </w:rPr>
        <w:t>consequência deste tratamento, com inevitáveis efeitos psicológicos para a</w:t>
      </w:r>
      <w:r>
        <w:rPr>
          <w:rFonts w:ascii="Times New Roman" w:hAnsi="Times New Roman" w:cs="Times New Roman"/>
          <w:sz w:val="24"/>
          <w:szCs w:val="24"/>
        </w:rPr>
        <w:t xml:space="preserve"> </w:t>
      </w:r>
      <w:r w:rsidRPr="00B1469E">
        <w:rPr>
          <w:rFonts w:ascii="Times New Roman" w:hAnsi="Times New Roman" w:cs="Times New Roman"/>
          <w:sz w:val="24"/>
          <w:szCs w:val="24"/>
        </w:rPr>
        <w:t>mulher, refere-se à fertilidade. Em alguns casos a infertilidade é permanente, o</w:t>
      </w:r>
      <w:r>
        <w:rPr>
          <w:rFonts w:ascii="Times New Roman" w:hAnsi="Times New Roman" w:cs="Times New Roman"/>
          <w:sz w:val="24"/>
          <w:szCs w:val="24"/>
        </w:rPr>
        <w:t xml:space="preserve"> </w:t>
      </w:r>
      <w:r w:rsidRPr="00B1469E">
        <w:rPr>
          <w:rFonts w:ascii="Times New Roman" w:hAnsi="Times New Roman" w:cs="Times New Roman"/>
          <w:sz w:val="24"/>
          <w:szCs w:val="24"/>
        </w:rPr>
        <w:t>que para uma mulher jovem e sem filhos é muito problemático (Haber, 2000).</w:t>
      </w:r>
      <w:r>
        <w:rPr>
          <w:rFonts w:ascii="Times New Roman" w:hAnsi="Times New Roman" w:cs="Times New Roman"/>
          <w:sz w:val="24"/>
          <w:szCs w:val="24"/>
        </w:rPr>
        <w:t xml:space="preserve"> </w:t>
      </w:r>
    </w:p>
    <w:p w:rsidR="00582FAC" w:rsidRDefault="00582FAC" w:rsidP="00582FA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B1469E">
        <w:rPr>
          <w:rFonts w:ascii="Times New Roman" w:hAnsi="Times New Roman" w:cs="Times New Roman"/>
          <w:sz w:val="24"/>
          <w:szCs w:val="24"/>
        </w:rPr>
        <w:t>O cancro da mama é a doença oncológica que mais atenção tem recebido</w:t>
      </w:r>
      <w:r>
        <w:rPr>
          <w:rFonts w:ascii="Times New Roman" w:hAnsi="Times New Roman" w:cs="Times New Roman"/>
          <w:sz w:val="24"/>
          <w:szCs w:val="24"/>
        </w:rPr>
        <w:t xml:space="preserve"> </w:t>
      </w:r>
      <w:r w:rsidRPr="00B1469E">
        <w:rPr>
          <w:rFonts w:ascii="Times New Roman" w:hAnsi="Times New Roman" w:cs="Times New Roman"/>
          <w:sz w:val="24"/>
          <w:szCs w:val="24"/>
        </w:rPr>
        <w:t>por parte da Psicologia, tendo sido realizadas inúmeras investigações para</w:t>
      </w:r>
      <w:r>
        <w:rPr>
          <w:rFonts w:ascii="Times New Roman" w:hAnsi="Times New Roman" w:cs="Times New Roman"/>
          <w:sz w:val="24"/>
          <w:szCs w:val="24"/>
        </w:rPr>
        <w:t xml:space="preserve"> </w:t>
      </w:r>
      <w:r w:rsidRPr="00B1469E">
        <w:rPr>
          <w:rFonts w:ascii="Times New Roman" w:hAnsi="Times New Roman" w:cs="Times New Roman"/>
          <w:sz w:val="24"/>
          <w:szCs w:val="24"/>
        </w:rPr>
        <w:t>avaliar a qualidade de vida das doentes e seus familiares (Dias, 2002; Terol et</w:t>
      </w:r>
      <w:r>
        <w:rPr>
          <w:rFonts w:ascii="Times New Roman" w:hAnsi="Times New Roman" w:cs="Times New Roman"/>
          <w:sz w:val="24"/>
          <w:szCs w:val="24"/>
        </w:rPr>
        <w:t xml:space="preserve"> </w:t>
      </w:r>
      <w:r w:rsidRPr="00B1469E">
        <w:rPr>
          <w:rFonts w:ascii="Times New Roman" w:hAnsi="Times New Roman" w:cs="Times New Roman"/>
          <w:sz w:val="24"/>
          <w:szCs w:val="24"/>
        </w:rPr>
        <w:t>al., 2000). Este interesse deve-se, essencialmente, ao facto de esta patologia ser</w:t>
      </w:r>
      <w:r>
        <w:rPr>
          <w:rFonts w:ascii="Times New Roman" w:hAnsi="Times New Roman" w:cs="Times New Roman"/>
          <w:sz w:val="24"/>
          <w:szCs w:val="24"/>
        </w:rPr>
        <w:t xml:space="preserve"> </w:t>
      </w:r>
      <w:r w:rsidRPr="00B1469E">
        <w:rPr>
          <w:rFonts w:ascii="Times New Roman" w:hAnsi="Times New Roman" w:cs="Times New Roman"/>
          <w:sz w:val="24"/>
          <w:szCs w:val="24"/>
        </w:rPr>
        <w:t>a mais frequente entre as mulheres, e à sua localização e efeitos dos</w:t>
      </w:r>
      <w:r>
        <w:rPr>
          <w:rFonts w:ascii="Times New Roman" w:hAnsi="Times New Roman" w:cs="Times New Roman"/>
          <w:sz w:val="24"/>
          <w:szCs w:val="24"/>
        </w:rPr>
        <w:t xml:space="preserve"> </w:t>
      </w:r>
      <w:r w:rsidR="00665B0C">
        <w:rPr>
          <w:rFonts w:ascii="Times New Roman" w:hAnsi="Times New Roman" w:cs="Times New Roman"/>
          <w:sz w:val="24"/>
          <w:szCs w:val="24"/>
        </w:rPr>
        <w:t>tratamentos</w:t>
      </w:r>
      <w:r w:rsidRPr="00B1469E">
        <w:rPr>
          <w:rFonts w:ascii="Times New Roman" w:hAnsi="Times New Roman" w:cs="Times New Roman"/>
          <w:sz w:val="24"/>
          <w:szCs w:val="24"/>
        </w:rPr>
        <w:t xml:space="preserve"> que provocam um impacto psicológico significativo, afectando a</w:t>
      </w:r>
      <w:r>
        <w:rPr>
          <w:rFonts w:ascii="Times New Roman" w:hAnsi="Times New Roman" w:cs="Times New Roman"/>
          <w:sz w:val="24"/>
          <w:szCs w:val="24"/>
        </w:rPr>
        <w:t xml:space="preserve"> </w:t>
      </w:r>
      <w:r w:rsidRPr="00B1469E">
        <w:rPr>
          <w:rFonts w:ascii="Times New Roman" w:hAnsi="Times New Roman" w:cs="Times New Roman"/>
          <w:sz w:val="24"/>
          <w:szCs w:val="24"/>
        </w:rPr>
        <w:t>mulher em várias dimensões (Arraras et al., 2000; Silva et al., 2002).</w:t>
      </w:r>
      <w:r>
        <w:rPr>
          <w:rFonts w:ascii="Times New Roman" w:hAnsi="Times New Roman" w:cs="Times New Roman"/>
          <w:sz w:val="24"/>
          <w:szCs w:val="24"/>
        </w:rPr>
        <w:t xml:space="preserve"> </w:t>
      </w:r>
    </w:p>
    <w:p w:rsidR="00582FAC" w:rsidRDefault="00582FAC" w:rsidP="00582FA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Devido à grande incidência do cancro da mama e da desestruturação que este diagnóstico e tratamento acarretam na vida da mulher, é fundamental a actuação do psicólogo para dar suporte à paciente e aos seus familiares (Venâncio 2004). </w:t>
      </w:r>
    </w:p>
    <w:p w:rsidR="00582FAC" w:rsidRDefault="00582FAC" w:rsidP="00582FAC">
      <w:pPr>
        <w:spacing w:line="360" w:lineRule="auto"/>
        <w:jc w:val="both"/>
        <w:rPr>
          <w:rFonts w:ascii="Times New Roman" w:hAnsi="Times New Roman" w:cs="Times New Roman"/>
          <w:sz w:val="24"/>
          <w:szCs w:val="24"/>
        </w:rPr>
      </w:pPr>
      <w:r>
        <w:rPr>
          <w:rFonts w:ascii="Times New Roman" w:hAnsi="Times New Roman" w:cs="Times New Roman"/>
          <w:sz w:val="24"/>
          <w:szCs w:val="24"/>
        </w:rPr>
        <w:tab/>
        <w:t>De acordo com Venâncio (2004), o</w:t>
      </w:r>
      <w:r w:rsidRPr="00D842FB">
        <w:rPr>
          <w:rFonts w:ascii="Times New Roman" w:hAnsi="Times New Roman" w:cs="Times New Roman"/>
          <w:sz w:val="24"/>
          <w:szCs w:val="24"/>
        </w:rPr>
        <w:t xml:space="preserve"> psicólogo na área da psico-oncologia </w:t>
      </w:r>
      <w:r>
        <w:rPr>
          <w:rFonts w:ascii="Times New Roman" w:hAnsi="Times New Roman" w:cs="Times New Roman"/>
          <w:sz w:val="24"/>
          <w:szCs w:val="24"/>
        </w:rPr>
        <w:t>tem como objectivos:</w:t>
      </w:r>
      <w:r w:rsidRPr="00D842FB">
        <w:rPr>
          <w:rFonts w:ascii="Times New Roman" w:hAnsi="Times New Roman" w:cs="Times New Roman"/>
          <w:sz w:val="24"/>
          <w:szCs w:val="24"/>
        </w:rPr>
        <w:t xml:space="preserve"> manter o bem-estar psicológico do </w:t>
      </w:r>
      <w:r>
        <w:rPr>
          <w:rFonts w:ascii="Times New Roman" w:hAnsi="Times New Roman" w:cs="Times New Roman"/>
          <w:sz w:val="24"/>
          <w:szCs w:val="24"/>
        </w:rPr>
        <w:t>indivíduo</w:t>
      </w:r>
      <w:r w:rsidRPr="00D842FB">
        <w:rPr>
          <w:rFonts w:ascii="Times New Roman" w:hAnsi="Times New Roman" w:cs="Times New Roman"/>
          <w:sz w:val="24"/>
          <w:szCs w:val="24"/>
        </w:rPr>
        <w:t xml:space="preserve">, identificando e compreendendo os factores emocionais </w:t>
      </w:r>
      <w:r>
        <w:rPr>
          <w:rFonts w:ascii="Times New Roman" w:hAnsi="Times New Roman" w:cs="Times New Roman"/>
          <w:sz w:val="24"/>
          <w:szCs w:val="24"/>
        </w:rPr>
        <w:t xml:space="preserve">que intervêm na sua saúde; </w:t>
      </w:r>
      <w:r w:rsidRPr="00D842FB">
        <w:rPr>
          <w:rFonts w:ascii="Times New Roman" w:hAnsi="Times New Roman" w:cs="Times New Roman"/>
          <w:sz w:val="24"/>
          <w:szCs w:val="24"/>
        </w:rPr>
        <w:t>prevenir e reduzir sintomas emocionais e físicos causados</w:t>
      </w:r>
      <w:r>
        <w:rPr>
          <w:rFonts w:ascii="Times New Roman" w:hAnsi="Times New Roman" w:cs="Times New Roman"/>
          <w:sz w:val="24"/>
          <w:szCs w:val="24"/>
        </w:rPr>
        <w:t xml:space="preserve"> pelo cancro e seus tratamentos;</w:t>
      </w:r>
      <w:r w:rsidRPr="00D842FB">
        <w:rPr>
          <w:rFonts w:ascii="Times New Roman" w:hAnsi="Times New Roman" w:cs="Times New Roman"/>
          <w:sz w:val="24"/>
          <w:szCs w:val="24"/>
        </w:rPr>
        <w:t xml:space="preserve"> levar o </w:t>
      </w:r>
      <w:r>
        <w:rPr>
          <w:rFonts w:ascii="Times New Roman" w:hAnsi="Times New Roman" w:cs="Times New Roman"/>
          <w:sz w:val="24"/>
          <w:szCs w:val="24"/>
        </w:rPr>
        <w:t>indivíduo</w:t>
      </w:r>
      <w:r w:rsidRPr="00D842FB">
        <w:rPr>
          <w:rFonts w:ascii="Times New Roman" w:hAnsi="Times New Roman" w:cs="Times New Roman"/>
          <w:sz w:val="24"/>
          <w:szCs w:val="24"/>
        </w:rPr>
        <w:t xml:space="preserve"> a compreender o significado da experiência d</w:t>
      </w:r>
      <w:r>
        <w:rPr>
          <w:rFonts w:ascii="Times New Roman" w:hAnsi="Times New Roman" w:cs="Times New Roman"/>
          <w:sz w:val="24"/>
          <w:szCs w:val="24"/>
        </w:rPr>
        <w:t>e ter cancro</w:t>
      </w:r>
      <w:r w:rsidRPr="00D842FB">
        <w:rPr>
          <w:rFonts w:ascii="Times New Roman" w:hAnsi="Times New Roman" w:cs="Times New Roman"/>
          <w:sz w:val="24"/>
          <w:szCs w:val="24"/>
        </w:rPr>
        <w:t>, possibilitando assim a re-significação dess</w:t>
      </w:r>
      <w:r>
        <w:rPr>
          <w:rFonts w:ascii="Times New Roman" w:hAnsi="Times New Roman" w:cs="Times New Roman"/>
          <w:sz w:val="24"/>
          <w:szCs w:val="24"/>
        </w:rPr>
        <w:t>e processo</w:t>
      </w:r>
      <w:r w:rsidRPr="00D842FB">
        <w:rPr>
          <w:rFonts w:ascii="Times New Roman" w:hAnsi="Times New Roman" w:cs="Times New Roman"/>
          <w:sz w:val="24"/>
          <w:szCs w:val="24"/>
        </w:rPr>
        <w:t xml:space="preserve">. </w:t>
      </w:r>
    </w:p>
    <w:p w:rsidR="00582FAC" w:rsidRPr="00D842FB" w:rsidRDefault="00582FAC" w:rsidP="00582FAC">
      <w:pPr>
        <w:spacing w:line="360" w:lineRule="auto"/>
        <w:jc w:val="both"/>
        <w:rPr>
          <w:rFonts w:ascii="Times New Roman" w:hAnsi="Times New Roman" w:cs="Times New Roman"/>
          <w:sz w:val="24"/>
          <w:szCs w:val="24"/>
        </w:rPr>
      </w:pPr>
      <w:r>
        <w:rPr>
          <w:rFonts w:ascii="Times New Roman" w:hAnsi="Times New Roman" w:cs="Times New Roman"/>
          <w:sz w:val="24"/>
          <w:szCs w:val="24"/>
        </w:rPr>
        <w:tab/>
        <w:t>O</w:t>
      </w:r>
      <w:r w:rsidRPr="00D842FB">
        <w:rPr>
          <w:rFonts w:ascii="Times New Roman" w:hAnsi="Times New Roman" w:cs="Times New Roman"/>
          <w:sz w:val="24"/>
          <w:szCs w:val="24"/>
        </w:rPr>
        <w:t xml:space="preserve"> grupo </w:t>
      </w:r>
      <w:r>
        <w:rPr>
          <w:rFonts w:ascii="Times New Roman" w:hAnsi="Times New Roman" w:cs="Times New Roman"/>
          <w:sz w:val="24"/>
          <w:szCs w:val="24"/>
        </w:rPr>
        <w:t xml:space="preserve">é </w:t>
      </w:r>
      <w:r w:rsidRPr="00D842FB">
        <w:rPr>
          <w:rFonts w:ascii="Times New Roman" w:hAnsi="Times New Roman" w:cs="Times New Roman"/>
          <w:sz w:val="24"/>
          <w:szCs w:val="24"/>
        </w:rPr>
        <w:t xml:space="preserve">um tipo de intervenção muito utilizado na prática da psico-oncologia e a literatura especializada </w:t>
      </w:r>
      <w:r>
        <w:rPr>
          <w:rFonts w:ascii="Times New Roman" w:hAnsi="Times New Roman" w:cs="Times New Roman"/>
          <w:sz w:val="24"/>
          <w:szCs w:val="24"/>
        </w:rPr>
        <w:t>apresenta</w:t>
      </w:r>
      <w:r w:rsidRPr="00D842FB">
        <w:rPr>
          <w:rFonts w:ascii="Times New Roman" w:hAnsi="Times New Roman" w:cs="Times New Roman"/>
          <w:sz w:val="24"/>
          <w:szCs w:val="24"/>
        </w:rPr>
        <w:t xml:space="preserve"> fortes evidências da eficácia da terapia de</w:t>
      </w:r>
      <w:r>
        <w:rPr>
          <w:rFonts w:ascii="Times New Roman" w:hAnsi="Times New Roman" w:cs="Times New Roman"/>
          <w:sz w:val="24"/>
          <w:szCs w:val="24"/>
        </w:rPr>
        <w:t xml:space="preserve"> grupo com pacientes com cancro (Venâncio, 2004). A intervenção psicossocial em mulheres com cancro da mama, através de grupos, permite amenizar o sofrimento emocional que ocorre após o diagnóstico e após o período subsequente (Gomes, Panobianco, Ferreira, Kebbe &amp; Meirelles. 2003). Os grupos com mulheres mastectomizadas permitem o lidar com os vários momentos que essa situação implica.</w:t>
      </w:r>
    </w:p>
    <w:p w:rsidR="00582FAC" w:rsidRDefault="00582FAC" w:rsidP="00582FA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B70288">
        <w:rPr>
          <w:rFonts w:ascii="Times New Roman" w:hAnsi="Times New Roman" w:cs="Times New Roman"/>
          <w:sz w:val="24"/>
          <w:szCs w:val="24"/>
        </w:rPr>
        <w:t xml:space="preserve">A convivência em grupo composto por pessoas com problemas semelhantes proporciona uma experiência que pode desenvolver um clima de grande </w:t>
      </w:r>
      <w:r w:rsidR="00665B0C">
        <w:rPr>
          <w:rFonts w:ascii="Times New Roman" w:hAnsi="Times New Roman" w:cs="Times New Roman"/>
          <w:sz w:val="24"/>
          <w:szCs w:val="24"/>
        </w:rPr>
        <w:t>valor terapêutico, o que ajuda a</w:t>
      </w:r>
      <w:r w:rsidRPr="00B70288">
        <w:rPr>
          <w:rFonts w:ascii="Times New Roman" w:hAnsi="Times New Roman" w:cs="Times New Roman"/>
          <w:sz w:val="24"/>
          <w:szCs w:val="24"/>
        </w:rPr>
        <w:t xml:space="preserve">s participantes a quebrarem barreiras criadas por sentimentos de solidão e isolamento, especialmente pela possibilidade de </w:t>
      </w:r>
      <w:r w:rsidRPr="00665B0C">
        <w:rPr>
          <w:rFonts w:ascii="Times New Roman" w:hAnsi="Times New Roman" w:cs="Times New Roman"/>
          <w:i/>
          <w:sz w:val="24"/>
          <w:szCs w:val="24"/>
        </w:rPr>
        <w:t>feedback</w:t>
      </w:r>
      <w:r w:rsidRPr="00B70288">
        <w:rPr>
          <w:rFonts w:ascii="Times New Roman" w:hAnsi="Times New Roman" w:cs="Times New Roman"/>
          <w:sz w:val="24"/>
          <w:szCs w:val="24"/>
        </w:rPr>
        <w:t xml:space="preserve"> e sugestões construtivas de outras pessoas que vivenciam os mesmos problemas (Gomes et al., 2003). Além de receber suporte de grupo, cada participante também expõe as suas experiências às outras pessoas, demonstrando que a convivência em grupo contri</w:t>
      </w:r>
      <w:r>
        <w:rPr>
          <w:rFonts w:ascii="Times New Roman" w:hAnsi="Times New Roman" w:cs="Times New Roman"/>
          <w:sz w:val="24"/>
          <w:szCs w:val="24"/>
        </w:rPr>
        <w:t>bui para o crescimento de todos (Gomes et al., 2003). Algumas características exclusivas desses grupos que contribuem para a sua eficácia consistem no compartilhar informações, na universalidade de conflitos, altruísmo, comportamento identificativo, aprendizagem interpessoal, coesão grupal e catarse (Melo Filho, 1997; cit in Venâncio, 2004).</w:t>
      </w:r>
    </w:p>
    <w:p w:rsidR="00582FAC" w:rsidRDefault="00582FAC" w:rsidP="00582FAC">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Numa revisão sistemática da literatura com o objectivo de identificar características de grupos com mulheres com cancro da mama, Gomes et al. (2003), constataram que a utilização de grupos na reabilitação das mesmas tem sido feita através de reuniões entre terapeutas e mulheres, sendo abordadas quatro principais temáticas: </w:t>
      </w:r>
    </w:p>
    <w:p w:rsidR="00582FAC" w:rsidRDefault="00582FAC" w:rsidP="00582FAC">
      <w:pPr>
        <w:spacing w:line="360" w:lineRule="auto"/>
        <w:jc w:val="both"/>
        <w:rPr>
          <w:rFonts w:ascii="Times New Roman" w:hAnsi="Times New Roman" w:cs="Times New Roman"/>
          <w:sz w:val="24"/>
          <w:szCs w:val="24"/>
        </w:rPr>
      </w:pPr>
    </w:p>
    <w:p w:rsidR="00582FAC" w:rsidRDefault="00582FAC" w:rsidP="00582FAC">
      <w:pPr>
        <w:pStyle w:val="PargrafodaLista"/>
        <w:numPr>
          <w:ilvl w:val="0"/>
          <w:numId w:val="90"/>
        </w:numPr>
        <w:spacing w:line="360" w:lineRule="auto"/>
        <w:jc w:val="both"/>
        <w:rPr>
          <w:rFonts w:ascii="Times New Roman" w:hAnsi="Times New Roman" w:cs="Times New Roman"/>
          <w:sz w:val="24"/>
          <w:szCs w:val="24"/>
        </w:rPr>
      </w:pPr>
      <w:r w:rsidRPr="00D2222F">
        <w:rPr>
          <w:rFonts w:ascii="Times New Roman" w:hAnsi="Times New Roman" w:cs="Times New Roman"/>
          <w:sz w:val="24"/>
          <w:szCs w:val="24"/>
        </w:rPr>
        <w:t>Educação em saúde, onde se proporcionam informações médicas e psicológicas específicas sobre o cancro da mama, tratamento e prognóstico; sendo contempladas também, pelo terapeuta, os temas que as mulheres levam para o grupo, de forma a responde-los de maneira adequada e eficiente, proporcionando ao grupo momentos de aprendizagem com as discussões</w:t>
      </w:r>
      <w:r>
        <w:rPr>
          <w:rFonts w:ascii="Times New Roman" w:hAnsi="Times New Roman" w:cs="Times New Roman"/>
          <w:sz w:val="24"/>
          <w:szCs w:val="24"/>
        </w:rPr>
        <w:t>;</w:t>
      </w:r>
    </w:p>
    <w:p w:rsidR="00582FAC" w:rsidRDefault="00582FAC" w:rsidP="00582FAC">
      <w:pPr>
        <w:pStyle w:val="PargrafodaLista"/>
        <w:numPr>
          <w:ilvl w:val="0"/>
          <w:numId w:val="90"/>
        </w:numPr>
        <w:spacing w:line="360" w:lineRule="auto"/>
        <w:jc w:val="both"/>
        <w:rPr>
          <w:rFonts w:ascii="Times New Roman" w:hAnsi="Times New Roman" w:cs="Times New Roman"/>
          <w:sz w:val="24"/>
          <w:szCs w:val="24"/>
        </w:rPr>
      </w:pPr>
      <w:r w:rsidRPr="00C03994">
        <w:rPr>
          <w:rFonts w:ascii="Times New Roman" w:hAnsi="Times New Roman" w:cs="Times New Roman"/>
          <w:sz w:val="24"/>
          <w:szCs w:val="24"/>
        </w:rPr>
        <w:t xml:space="preserve">Gestão do stress, uma vez que as mulheres que frequentam esses grupos relatam problemas físicos e emocionais que podem levá-las a situações difíceis no seu dia-a-dia, aparecendo o stress de forma agressiva, interferindo nas relações sociais, em casa, no trabalho e no lazer. A gestão do stress nesses grupos pode dar-se através de exercícios de relaxamento, técnicas de respiração, </w:t>
      </w:r>
      <w:r>
        <w:rPr>
          <w:rFonts w:ascii="Times New Roman" w:hAnsi="Times New Roman" w:cs="Times New Roman"/>
          <w:sz w:val="24"/>
          <w:szCs w:val="24"/>
        </w:rPr>
        <w:t>actividade física entre outras;</w:t>
      </w:r>
    </w:p>
    <w:p w:rsidR="00582FAC" w:rsidRDefault="00582FAC" w:rsidP="00582FAC">
      <w:pPr>
        <w:pStyle w:val="PargrafodaLista"/>
        <w:numPr>
          <w:ilvl w:val="0"/>
          <w:numId w:val="90"/>
        </w:numPr>
        <w:spacing w:line="360" w:lineRule="auto"/>
        <w:jc w:val="both"/>
        <w:rPr>
          <w:rFonts w:ascii="Times New Roman" w:hAnsi="Times New Roman" w:cs="Times New Roman"/>
          <w:sz w:val="24"/>
          <w:szCs w:val="24"/>
        </w:rPr>
      </w:pPr>
      <w:r>
        <w:rPr>
          <w:rFonts w:ascii="Times New Roman" w:hAnsi="Times New Roman" w:cs="Times New Roman"/>
          <w:sz w:val="24"/>
          <w:szCs w:val="24"/>
        </w:rPr>
        <w:t>Apoio psicossocial, onde o grupo proporciona ajuda em relação aos sentimentos de isolamento e solidão e no desenvolvimento de novas maneiras de lidar com o cancro da mama, ampliando a rede de suporte social e reduzindo o impacto emocional causado pelo cancro, tratame</w:t>
      </w:r>
      <w:r w:rsidR="00665B0C">
        <w:rPr>
          <w:rFonts w:ascii="Times New Roman" w:hAnsi="Times New Roman" w:cs="Times New Roman"/>
          <w:sz w:val="24"/>
          <w:szCs w:val="24"/>
        </w:rPr>
        <w:t>nto e complicações, aumentando desta forma</w:t>
      </w:r>
      <w:r>
        <w:rPr>
          <w:rFonts w:ascii="Times New Roman" w:hAnsi="Times New Roman" w:cs="Times New Roman"/>
          <w:sz w:val="24"/>
          <w:szCs w:val="24"/>
        </w:rPr>
        <w:t xml:space="preserve"> a sua auto-estima;</w:t>
      </w:r>
    </w:p>
    <w:p w:rsidR="00582FAC" w:rsidRDefault="00582FAC" w:rsidP="00582FAC">
      <w:pPr>
        <w:pStyle w:val="PargrafodaLista"/>
        <w:numPr>
          <w:ilvl w:val="0"/>
          <w:numId w:val="9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Estratégias de </w:t>
      </w:r>
      <w:r w:rsidRPr="00C03994">
        <w:rPr>
          <w:rFonts w:ascii="Times New Roman" w:hAnsi="Times New Roman" w:cs="Times New Roman"/>
          <w:i/>
          <w:sz w:val="24"/>
          <w:szCs w:val="24"/>
        </w:rPr>
        <w:t>coping</w:t>
      </w:r>
      <w:r>
        <w:rPr>
          <w:rFonts w:ascii="Times New Roman" w:hAnsi="Times New Roman" w:cs="Times New Roman"/>
          <w:sz w:val="24"/>
          <w:szCs w:val="24"/>
        </w:rPr>
        <w:t xml:space="preserve"> eficazes, entendendo-se estas como tudo o que a pessoa pensa e faz para lidar com situações </w:t>
      </w:r>
      <w:r w:rsidR="00665B0C">
        <w:rPr>
          <w:rFonts w:ascii="Times New Roman" w:hAnsi="Times New Roman" w:cs="Times New Roman"/>
          <w:sz w:val="24"/>
          <w:szCs w:val="24"/>
        </w:rPr>
        <w:t>stressantes</w:t>
      </w:r>
      <w:r>
        <w:rPr>
          <w:rFonts w:ascii="Times New Roman" w:hAnsi="Times New Roman" w:cs="Times New Roman"/>
          <w:sz w:val="24"/>
          <w:szCs w:val="24"/>
        </w:rPr>
        <w:t>. Sendo a situação de cancro um momento stressante, que causa mudanças, deve ser enfrentado de forma a permitir que a mulher mastectomizada possa assumir suas funções anteriores à cirurgia. As experiências compartilhadas no grupo levam as mulheres a adquirirem maior habilidade para enfrentar problemas relacionados com o cancro, estimulando-as a identificar atitudes que resultam em sentimentos inadequados e mal adaptados. Desta forma, previne-se problemas psicossociais futuros, o que poderá ser revertido em melhor qualidade de vida. O contacto com mulheres que passaram pelos mesmos problemas possibilita a discussão e a reflexão sobre os objectivos da reabilitação, favorecendo a sua realização.</w:t>
      </w:r>
    </w:p>
    <w:p w:rsidR="00582FAC" w:rsidRDefault="00582FAC" w:rsidP="00582FAC">
      <w:pPr>
        <w:spacing w:line="360" w:lineRule="auto"/>
        <w:jc w:val="both"/>
        <w:rPr>
          <w:rFonts w:ascii="Times New Roman" w:hAnsi="Times New Roman" w:cs="Times New Roman"/>
          <w:sz w:val="28"/>
          <w:szCs w:val="24"/>
        </w:rPr>
      </w:pPr>
    </w:p>
    <w:p w:rsidR="00582FAC" w:rsidRDefault="00582FAC" w:rsidP="00582FAC">
      <w:pPr>
        <w:spacing w:line="360" w:lineRule="auto"/>
        <w:jc w:val="both"/>
        <w:rPr>
          <w:rFonts w:ascii="Times New Roman" w:hAnsi="Times New Roman" w:cs="Times New Roman"/>
          <w:b/>
          <w:sz w:val="24"/>
          <w:szCs w:val="24"/>
        </w:rPr>
      </w:pPr>
      <w:r>
        <w:rPr>
          <w:rFonts w:ascii="Times New Roman" w:hAnsi="Times New Roman" w:cs="Times New Roman"/>
          <w:b/>
          <w:sz w:val="24"/>
          <w:szCs w:val="24"/>
        </w:rPr>
        <w:t>2 - Objectivos</w:t>
      </w:r>
    </w:p>
    <w:p w:rsidR="00582FAC" w:rsidRDefault="00582FAC" w:rsidP="00582FAC">
      <w:pPr>
        <w:spacing w:line="360" w:lineRule="auto"/>
        <w:jc w:val="both"/>
        <w:rPr>
          <w:rFonts w:ascii="Times New Roman" w:hAnsi="Times New Roman" w:cs="Times New Roman"/>
          <w:b/>
          <w:sz w:val="24"/>
          <w:szCs w:val="24"/>
        </w:rPr>
      </w:pPr>
    </w:p>
    <w:p w:rsidR="00582FAC" w:rsidRPr="00570E9E" w:rsidRDefault="00582FAC" w:rsidP="00582FAC">
      <w:pPr>
        <w:pStyle w:val="PargrafodaLista"/>
        <w:numPr>
          <w:ilvl w:val="0"/>
          <w:numId w:val="91"/>
        </w:numPr>
        <w:spacing w:line="360" w:lineRule="auto"/>
        <w:jc w:val="both"/>
        <w:rPr>
          <w:rFonts w:ascii="Times New Roman" w:hAnsi="Times New Roman" w:cs="Times New Roman"/>
          <w:sz w:val="24"/>
          <w:szCs w:val="24"/>
        </w:rPr>
      </w:pPr>
      <w:r w:rsidRPr="00570E9E">
        <w:rPr>
          <w:rFonts w:ascii="Times New Roman" w:hAnsi="Times New Roman" w:cs="Times New Roman"/>
          <w:sz w:val="24"/>
          <w:szCs w:val="24"/>
        </w:rPr>
        <w:t>Aumentar a consciência das respostas de stress;</w:t>
      </w:r>
    </w:p>
    <w:p w:rsidR="00582FAC" w:rsidRPr="00570E9E" w:rsidRDefault="00582FAC" w:rsidP="00582FAC">
      <w:pPr>
        <w:pStyle w:val="PargrafodaLista"/>
        <w:numPr>
          <w:ilvl w:val="0"/>
          <w:numId w:val="91"/>
        </w:numPr>
        <w:spacing w:line="360" w:lineRule="auto"/>
        <w:jc w:val="both"/>
        <w:rPr>
          <w:rFonts w:ascii="Times New Roman" w:hAnsi="Times New Roman" w:cs="Times New Roman"/>
          <w:sz w:val="24"/>
          <w:szCs w:val="24"/>
        </w:rPr>
      </w:pPr>
      <w:r w:rsidRPr="00570E9E">
        <w:rPr>
          <w:rFonts w:ascii="Times New Roman" w:hAnsi="Times New Roman" w:cs="Times New Roman"/>
          <w:sz w:val="24"/>
          <w:szCs w:val="24"/>
        </w:rPr>
        <w:t>Ensinar competências de redução da ansiedade;</w:t>
      </w:r>
    </w:p>
    <w:p w:rsidR="00582FAC" w:rsidRPr="00570E9E" w:rsidRDefault="00582FAC" w:rsidP="00582FAC">
      <w:pPr>
        <w:pStyle w:val="PargrafodaLista"/>
        <w:numPr>
          <w:ilvl w:val="0"/>
          <w:numId w:val="91"/>
        </w:numPr>
        <w:spacing w:line="360" w:lineRule="auto"/>
        <w:jc w:val="both"/>
        <w:rPr>
          <w:rFonts w:ascii="Times New Roman" w:hAnsi="Times New Roman" w:cs="Times New Roman"/>
          <w:sz w:val="24"/>
          <w:szCs w:val="24"/>
        </w:rPr>
      </w:pPr>
      <w:r w:rsidRPr="00570E9E">
        <w:rPr>
          <w:rFonts w:ascii="Times New Roman" w:hAnsi="Times New Roman" w:cs="Times New Roman"/>
          <w:sz w:val="24"/>
          <w:szCs w:val="24"/>
        </w:rPr>
        <w:t>Modificar crenças / avaliações negativas;</w:t>
      </w:r>
    </w:p>
    <w:p w:rsidR="00582FAC" w:rsidRPr="00570E9E" w:rsidRDefault="00582FAC" w:rsidP="00582FAC">
      <w:pPr>
        <w:pStyle w:val="PargrafodaLista"/>
        <w:numPr>
          <w:ilvl w:val="0"/>
          <w:numId w:val="91"/>
        </w:numPr>
        <w:spacing w:line="360" w:lineRule="auto"/>
        <w:jc w:val="both"/>
        <w:rPr>
          <w:rFonts w:ascii="Times New Roman" w:hAnsi="Times New Roman" w:cs="Times New Roman"/>
          <w:sz w:val="24"/>
          <w:szCs w:val="24"/>
        </w:rPr>
      </w:pPr>
      <w:r w:rsidRPr="00570E9E">
        <w:rPr>
          <w:rFonts w:ascii="Times New Roman" w:hAnsi="Times New Roman" w:cs="Times New Roman"/>
          <w:sz w:val="24"/>
          <w:szCs w:val="24"/>
        </w:rPr>
        <w:t xml:space="preserve">Construir competências de </w:t>
      </w:r>
      <w:r w:rsidRPr="00570E9E">
        <w:rPr>
          <w:rFonts w:ascii="Times New Roman" w:hAnsi="Times New Roman" w:cs="Times New Roman"/>
          <w:i/>
          <w:sz w:val="24"/>
          <w:szCs w:val="24"/>
        </w:rPr>
        <w:t>coping</w:t>
      </w:r>
      <w:r w:rsidRPr="00570E9E">
        <w:rPr>
          <w:rFonts w:ascii="Times New Roman" w:hAnsi="Times New Roman" w:cs="Times New Roman"/>
          <w:sz w:val="24"/>
          <w:szCs w:val="24"/>
        </w:rPr>
        <w:t xml:space="preserve"> e aumentar a expressão emocional;</w:t>
      </w:r>
    </w:p>
    <w:p w:rsidR="00582FAC" w:rsidRPr="00570E9E" w:rsidRDefault="00582FAC" w:rsidP="00582FAC">
      <w:pPr>
        <w:pStyle w:val="PargrafodaLista"/>
        <w:numPr>
          <w:ilvl w:val="0"/>
          <w:numId w:val="91"/>
        </w:numPr>
        <w:spacing w:line="360" w:lineRule="auto"/>
        <w:jc w:val="both"/>
        <w:rPr>
          <w:rFonts w:ascii="Times New Roman" w:hAnsi="Times New Roman" w:cs="Times New Roman"/>
          <w:sz w:val="24"/>
          <w:szCs w:val="24"/>
        </w:rPr>
      </w:pPr>
      <w:r w:rsidRPr="00570E9E">
        <w:rPr>
          <w:rFonts w:ascii="Times New Roman" w:hAnsi="Times New Roman" w:cs="Times New Roman"/>
          <w:sz w:val="24"/>
          <w:szCs w:val="24"/>
        </w:rPr>
        <w:t>Reduzir o isolamento social.</w:t>
      </w:r>
    </w:p>
    <w:p w:rsidR="00582FAC" w:rsidRDefault="00582FAC" w:rsidP="00582FAC">
      <w:pPr>
        <w:spacing w:line="360" w:lineRule="auto"/>
        <w:jc w:val="both"/>
        <w:rPr>
          <w:rFonts w:ascii="Times New Roman" w:hAnsi="Times New Roman" w:cs="Times New Roman"/>
          <w:b/>
          <w:sz w:val="24"/>
          <w:szCs w:val="24"/>
        </w:rPr>
      </w:pPr>
    </w:p>
    <w:p w:rsidR="00582FAC" w:rsidRDefault="00582FAC" w:rsidP="00582FAC">
      <w:pPr>
        <w:spacing w:line="360" w:lineRule="auto"/>
        <w:jc w:val="both"/>
        <w:rPr>
          <w:rFonts w:ascii="Times New Roman" w:hAnsi="Times New Roman" w:cs="Times New Roman"/>
          <w:b/>
          <w:sz w:val="24"/>
          <w:szCs w:val="24"/>
        </w:rPr>
      </w:pPr>
      <w:r>
        <w:rPr>
          <w:rFonts w:ascii="Times New Roman" w:hAnsi="Times New Roman" w:cs="Times New Roman"/>
          <w:b/>
          <w:sz w:val="24"/>
          <w:szCs w:val="24"/>
        </w:rPr>
        <w:t>3 - Estrutura</w:t>
      </w:r>
    </w:p>
    <w:p w:rsidR="00582FAC" w:rsidRDefault="00582FAC" w:rsidP="00582FAC">
      <w:pPr>
        <w:spacing w:line="360" w:lineRule="auto"/>
        <w:jc w:val="both"/>
        <w:rPr>
          <w:rFonts w:ascii="Times New Roman" w:hAnsi="Times New Roman" w:cs="Times New Roman"/>
          <w:sz w:val="24"/>
          <w:szCs w:val="24"/>
        </w:rPr>
      </w:pPr>
      <w:r>
        <w:rPr>
          <w:rFonts w:ascii="Times New Roman" w:hAnsi="Times New Roman" w:cs="Times New Roman"/>
          <w:sz w:val="24"/>
          <w:szCs w:val="24"/>
        </w:rPr>
        <w:tab/>
        <w:t>Propomos a realização de um total de 9 sessões, com uma periodicidade semanal. Cada sessão deverá ter a duração de 90 minutos, sendo os primeiros 30 minutos dedicados ao treino de relaxamento e os restantes 60 às técnicas de gestão do stress.</w:t>
      </w:r>
    </w:p>
    <w:p w:rsidR="00665B0C" w:rsidRDefault="00665B0C" w:rsidP="00582FAC">
      <w:pPr>
        <w:spacing w:line="360" w:lineRule="auto"/>
        <w:jc w:val="both"/>
        <w:rPr>
          <w:rFonts w:ascii="Times New Roman" w:hAnsi="Times New Roman" w:cs="Times New Roman"/>
          <w:sz w:val="24"/>
          <w:szCs w:val="24"/>
        </w:rPr>
      </w:pPr>
    </w:p>
    <w:p w:rsidR="00665B0C" w:rsidRDefault="00665B0C" w:rsidP="00582FAC">
      <w:pPr>
        <w:spacing w:line="360" w:lineRule="auto"/>
        <w:jc w:val="both"/>
        <w:rPr>
          <w:rFonts w:ascii="Times New Roman" w:hAnsi="Times New Roman" w:cs="Times New Roman"/>
          <w:sz w:val="24"/>
          <w:szCs w:val="24"/>
        </w:rPr>
      </w:pPr>
    </w:p>
    <w:p w:rsidR="00582FAC" w:rsidRDefault="00582FAC" w:rsidP="00582FAC">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t xml:space="preserve">3.1 - </w:t>
      </w:r>
      <w:r w:rsidRPr="00A37730">
        <w:rPr>
          <w:rFonts w:ascii="Times New Roman" w:hAnsi="Times New Roman" w:cs="Times New Roman"/>
          <w:b/>
          <w:sz w:val="24"/>
          <w:szCs w:val="24"/>
        </w:rPr>
        <w:t>Estrutura das sessões</w:t>
      </w:r>
    </w:p>
    <w:p w:rsidR="00582FAC" w:rsidRDefault="00582FAC" w:rsidP="00582FAC">
      <w:pPr>
        <w:spacing w:line="360" w:lineRule="auto"/>
        <w:jc w:val="both"/>
        <w:rPr>
          <w:rFonts w:ascii="Times New Roman" w:hAnsi="Times New Roman" w:cs="Times New Roman"/>
          <w:b/>
          <w:sz w:val="24"/>
          <w:szCs w:val="24"/>
        </w:rPr>
      </w:pPr>
    </w:p>
    <w:p w:rsidR="00582FAC" w:rsidRPr="00570E9E" w:rsidRDefault="00582FAC" w:rsidP="00582FAC">
      <w:pPr>
        <w:spacing w:line="360" w:lineRule="auto"/>
        <w:jc w:val="both"/>
        <w:rPr>
          <w:rFonts w:ascii="Times New Roman" w:hAnsi="Times New Roman" w:cs="Times New Roman"/>
          <w:b/>
          <w:i/>
          <w:sz w:val="24"/>
          <w:szCs w:val="24"/>
        </w:rPr>
      </w:pPr>
      <w:r w:rsidRPr="00570E9E">
        <w:rPr>
          <w:rFonts w:ascii="Times New Roman" w:hAnsi="Times New Roman" w:cs="Times New Roman"/>
          <w:b/>
          <w:i/>
          <w:sz w:val="24"/>
          <w:szCs w:val="24"/>
        </w:rPr>
        <w:t>Sessão 0 – Preparação e avaliação</w:t>
      </w:r>
    </w:p>
    <w:p w:rsidR="00582FAC" w:rsidRPr="003223FF" w:rsidRDefault="00582FAC" w:rsidP="00582FAC">
      <w:pPr>
        <w:spacing w:line="360" w:lineRule="auto"/>
        <w:jc w:val="both"/>
        <w:rPr>
          <w:rFonts w:ascii="Times New Roman" w:hAnsi="Times New Roman" w:cs="Times New Roman"/>
          <w:b/>
          <w:sz w:val="24"/>
          <w:szCs w:val="24"/>
        </w:rPr>
      </w:pPr>
      <w:r w:rsidRPr="003223FF">
        <w:rPr>
          <w:rFonts w:ascii="Times New Roman" w:hAnsi="Times New Roman" w:cs="Times New Roman"/>
          <w:b/>
          <w:sz w:val="24"/>
          <w:szCs w:val="24"/>
        </w:rPr>
        <w:t>Objectivos</w:t>
      </w:r>
    </w:p>
    <w:p w:rsidR="00582FAC" w:rsidRPr="003223FF" w:rsidRDefault="00582FAC" w:rsidP="00582FAC">
      <w:pPr>
        <w:pStyle w:val="PargrafodaLista"/>
        <w:numPr>
          <w:ilvl w:val="0"/>
          <w:numId w:val="92"/>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Conhecer e recrutar os membros;</w:t>
      </w:r>
    </w:p>
    <w:p w:rsidR="00582FAC" w:rsidRPr="003223FF" w:rsidRDefault="00582FAC" w:rsidP="00582FAC">
      <w:pPr>
        <w:pStyle w:val="PargrafodaLista"/>
        <w:numPr>
          <w:ilvl w:val="0"/>
          <w:numId w:val="92"/>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Mapear as expectativas, dificuldades e motivação;</w:t>
      </w:r>
    </w:p>
    <w:p w:rsidR="00582FAC" w:rsidRPr="003223FF" w:rsidRDefault="00582FAC" w:rsidP="00582FAC">
      <w:pPr>
        <w:pStyle w:val="PargrafodaLista"/>
        <w:numPr>
          <w:ilvl w:val="0"/>
          <w:numId w:val="92"/>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Estabelecer aliança terapêutica;</w:t>
      </w:r>
    </w:p>
    <w:p w:rsidR="00582FAC" w:rsidRPr="003223FF" w:rsidRDefault="00582FAC" w:rsidP="00582FAC">
      <w:pPr>
        <w:pStyle w:val="PargrafodaLista"/>
        <w:numPr>
          <w:ilvl w:val="0"/>
          <w:numId w:val="92"/>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Apresentar os objectivos do programa e motivar para o mesmo;</w:t>
      </w:r>
    </w:p>
    <w:p w:rsidR="00582FAC" w:rsidRPr="003223FF" w:rsidRDefault="00582FAC" w:rsidP="00582FAC">
      <w:pPr>
        <w:pStyle w:val="PargrafodaLista"/>
        <w:numPr>
          <w:ilvl w:val="0"/>
          <w:numId w:val="92"/>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Esclarecer eventuais dúvidas ou questões;</w:t>
      </w:r>
    </w:p>
    <w:p w:rsidR="00582FAC" w:rsidRDefault="00582FAC" w:rsidP="00582FAC">
      <w:pPr>
        <w:pStyle w:val="PargrafodaLista"/>
        <w:numPr>
          <w:ilvl w:val="0"/>
          <w:numId w:val="92"/>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Realizar a pré-avaliação do programa de intervenção.</w:t>
      </w:r>
    </w:p>
    <w:p w:rsidR="00582FAC" w:rsidRPr="003223FF" w:rsidRDefault="00582FAC" w:rsidP="00582FAC">
      <w:pPr>
        <w:spacing w:line="360" w:lineRule="auto"/>
        <w:jc w:val="both"/>
        <w:rPr>
          <w:rFonts w:ascii="Times New Roman" w:hAnsi="Times New Roman" w:cs="Times New Roman"/>
          <w:b/>
          <w:sz w:val="24"/>
          <w:szCs w:val="24"/>
        </w:rPr>
      </w:pPr>
      <w:r w:rsidRPr="003223FF">
        <w:rPr>
          <w:rFonts w:ascii="Times New Roman" w:hAnsi="Times New Roman" w:cs="Times New Roman"/>
          <w:b/>
          <w:sz w:val="24"/>
          <w:szCs w:val="24"/>
        </w:rPr>
        <w:t>Estratégias/Técnicas</w:t>
      </w:r>
    </w:p>
    <w:p w:rsidR="00582FAC" w:rsidRPr="003223FF" w:rsidRDefault="00582FAC" w:rsidP="00582FAC">
      <w:pPr>
        <w:pStyle w:val="PargrafodaLista"/>
        <w:numPr>
          <w:ilvl w:val="0"/>
          <w:numId w:val="81"/>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Entrevista semi-estruturada para levantamento da história clínica;</w:t>
      </w:r>
    </w:p>
    <w:p w:rsidR="00582FAC" w:rsidRPr="003223FF" w:rsidRDefault="00582FAC" w:rsidP="00582FAC">
      <w:pPr>
        <w:pStyle w:val="PargrafodaLista"/>
        <w:numPr>
          <w:ilvl w:val="0"/>
          <w:numId w:val="81"/>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Apresentação do programa, explicando os objectivos e processo de intervenção; clarificando as vantagens e benefícios da participação no mesmo;</w:t>
      </w:r>
    </w:p>
    <w:p w:rsidR="00582FAC" w:rsidRPr="003223FF" w:rsidRDefault="00582FAC" w:rsidP="00582FAC">
      <w:pPr>
        <w:pStyle w:val="PargrafodaLista"/>
        <w:numPr>
          <w:ilvl w:val="0"/>
          <w:numId w:val="81"/>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Esclarecimento de dúvidas e eventuais questões, nomeadamente quanto à confidencialidade e normas de funcionamento;</w:t>
      </w:r>
    </w:p>
    <w:p w:rsidR="00582FAC" w:rsidRPr="003223FF" w:rsidRDefault="00582FAC" w:rsidP="00582FAC">
      <w:pPr>
        <w:pStyle w:val="PargrafodaLista"/>
        <w:numPr>
          <w:ilvl w:val="0"/>
          <w:numId w:val="81"/>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Competências de atendimento;</w:t>
      </w:r>
    </w:p>
    <w:p w:rsidR="00582FAC" w:rsidRPr="003223FF" w:rsidRDefault="00582FAC" w:rsidP="00582FAC">
      <w:pPr>
        <w:pStyle w:val="PargrafodaLista"/>
        <w:numPr>
          <w:ilvl w:val="0"/>
          <w:numId w:val="81"/>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Preenchimento de escalas</w:t>
      </w:r>
      <w:r>
        <w:rPr>
          <w:rFonts w:ascii="Times New Roman" w:hAnsi="Times New Roman" w:cs="Times New Roman"/>
          <w:sz w:val="24"/>
          <w:szCs w:val="24"/>
        </w:rPr>
        <w:t xml:space="preserve"> ou questionários</w:t>
      </w:r>
      <w:r w:rsidRPr="003223FF">
        <w:rPr>
          <w:rFonts w:ascii="Times New Roman" w:hAnsi="Times New Roman" w:cs="Times New Roman"/>
          <w:sz w:val="24"/>
          <w:szCs w:val="24"/>
        </w:rPr>
        <w:t xml:space="preserve"> de avaliação (………)</w:t>
      </w:r>
    </w:p>
    <w:p w:rsidR="00582FAC" w:rsidRPr="003223FF" w:rsidRDefault="00582FAC" w:rsidP="00582FAC">
      <w:pPr>
        <w:spacing w:line="360" w:lineRule="auto"/>
        <w:jc w:val="both"/>
        <w:rPr>
          <w:rFonts w:ascii="Times New Roman" w:hAnsi="Times New Roman" w:cs="Times New Roman"/>
          <w:sz w:val="24"/>
          <w:szCs w:val="24"/>
        </w:rPr>
      </w:pPr>
    </w:p>
    <w:p w:rsidR="00582FAC" w:rsidRPr="00570E9E" w:rsidRDefault="00582FAC" w:rsidP="00582FAC">
      <w:pPr>
        <w:spacing w:line="360" w:lineRule="auto"/>
        <w:jc w:val="both"/>
        <w:rPr>
          <w:rFonts w:ascii="Times New Roman" w:hAnsi="Times New Roman" w:cs="Times New Roman"/>
          <w:b/>
          <w:i/>
          <w:sz w:val="24"/>
          <w:szCs w:val="24"/>
        </w:rPr>
      </w:pPr>
      <w:r w:rsidRPr="00570E9E">
        <w:rPr>
          <w:rFonts w:ascii="Times New Roman" w:hAnsi="Times New Roman" w:cs="Times New Roman"/>
          <w:b/>
          <w:i/>
          <w:sz w:val="24"/>
          <w:szCs w:val="24"/>
        </w:rPr>
        <w:t>Sessão 1 – Apresentação e início</w:t>
      </w:r>
    </w:p>
    <w:p w:rsidR="00582FAC" w:rsidRPr="003223FF" w:rsidRDefault="00582FAC" w:rsidP="00582FAC">
      <w:pPr>
        <w:spacing w:line="360" w:lineRule="auto"/>
        <w:jc w:val="both"/>
        <w:rPr>
          <w:rFonts w:ascii="Times New Roman" w:hAnsi="Times New Roman" w:cs="Times New Roman"/>
          <w:b/>
          <w:sz w:val="24"/>
          <w:szCs w:val="24"/>
        </w:rPr>
      </w:pPr>
      <w:r w:rsidRPr="003223FF">
        <w:rPr>
          <w:rFonts w:ascii="Times New Roman" w:hAnsi="Times New Roman" w:cs="Times New Roman"/>
          <w:b/>
          <w:sz w:val="24"/>
          <w:szCs w:val="24"/>
        </w:rPr>
        <w:t>Objectivos</w:t>
      </w:r>
    </w:p>
    <w:p w:rsidR="00582FAC" w:rsidRPr="003223FF" w:rsidRDefault="00582FAC" w:rsidP="00582FAC">
      <w:pPr>
        <w:pStyle w:val="PargrafodaLista"/>
        <w:numPr>
          <w:ilvl w:val="0"/>
          <w:numId w:val="93"/>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Promover a identidade e coesão do grupo;</w:t>
      </w:r>
    </w:p>
    <w:p w:rsidR="00582FAC" w:rsidRPr="003223FF" w:rsidRDefault="00582FAC" w:rsidP="00582FAC">
      <w:pPr>
        <w:pStyle w:val="PargrafodaLista"/>
        <w:numPr>
          <w:ilvl w:val="0"/>
          <w:numId w:val="93"/>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Promover a aliança terapêutica;</w:t>
      </w:r>
    </w:p>
    <w:p w:rsidR="00582FAC" w:rsidRPr="003223FF" w:rsidRDefault="00582FAC" w:rsidP="00582FAC">
      <w:pPr>
        <w:pStyle w:val="PargrafodaLista"/>
        <w:numPr>
          <w:ilvl w:val="0"/>
          <w:numId w:val="93"/>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Promover a partilha e o reconhecimento da universalidade das experiências;</w:t>
      </w:r>
    </w:p>
    <w:p w:rsidR="00582FAC" w:rsidRPr="003223FF" w:rsidRDefault="00582FAC" w:rsidP="00582FAC">
      <w:pPr>
        <w:pStyle w:val="PargrafodaLista"/>
        <w:numPr>
          <w:ilvl w:val="0"/>
          <w:numId w:val="93"/>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Identificação de temas a serem abordados nas sessões.</w:t>
      </w:r>
    </w:p>
    <w:p w:rsidR="00582FAC" w:rsidRDefault="00582FAC" w:rsidP="00582FAC">
      <w:pPr>
        <w:spacing w:line="360" w:lineRule="auto"/>
        <w:jc w:val="both"/>
        <w:rPr>
          <w:rFonts w:ascii="Times New Roman" w:hAnsi="Times New Roman" w:cs="Times New Roman"/>
          <w:b/>
          <w:sz w:val="24"/>
          <w:szCs w:val="24"/>
        </w:rPr>
      </w:pPr>
    </w:p>
    <w:p w:rsidR="00582FAC" w:rsidRDefault="00582FAC" w:rsidP="00582FAC">
      <w:pPr>
        <w:spacing w:line="360" w:lineRule="auto"/>
        <w:jc w:val="both"/>
        <w:rPr>
          <w:rFonts w:ascii="Times New Roman" w:hAnsi="Times New Roman" w:cs="Times New Roman"/>
          <w:b/>
          <w:sz w:val="24"/>
          <w:szCs w:val="24"/>
        </w:rPr>
      </w:pPr>
    </w:p>
    <w:p w:rsidR="00582FAC" w:rsidRPr="003223FF" w:rsidRDefault="00582FAC" w:rsidP="00582FAC">
      <w:pPr>
        <w:spacing w:line="360" w:lineRule="auto"/>
        <w:jc w:val="both"/>
        <w:rPr>
          <w:rFonts w:ascii="Times New Roman" w:hAnsi="Times New Roman" w:cs="Times New Roman"/>
          <w:b/>
          <w:sz w:val="24"/>
          <w:szCs w:val="24"/>
        </w:rPr>
      </w:pPr>
      <w:r w:rsidRPr="003223FF">
        <w:rPr>
          <w:rFonts w:ascii="Times New Roman" w:hAnsi="Times New Roman" w:cs="Times New Roman"/>
          <w:b/>
          <w:sz w:val="24"/>
          <w:szCs w:val="24"/>
        </w:rPr>
        <w:t>Estratégias/Técnicas</w:t>
      </w:r>
    </w:p>
    <w:p w:rsidR="00582FAC" w:rsidRPr="003223FF" w:rsidRDefault="00582FAC" w:rsidP="00582FAC">
      <w:pPr>
        <w:pStyle w:val="PargrafodaLista"/>
        <w:numPr>
          <w:ilvl w:val="0"/>
          <w:numId w:val="82"/>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Dinâmica de grupo (o grupo é dividido em subgrupos de dois elementos que irão conversar entre si e depois apresentar ao grupo em geral o outro elemento do subgrupo);</w:t>
      </w:r>
    </w:p>
    <w:p w:rsidR="00582FAC" w:rsidRPr="003223FF" w:rsidRDefault="00582FAC" w:rsidP="00582FAC">
      <w:pPr>
        <w:pStyle w:val="PargrafodaLista"/>
        <w:numPr>
          <w:ilvl w:val="0"/>
          <w:numId w:val="82"/>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Discussão e definição das normas e regras de funcionamento do grupo, relativamente a questões de horário, assiduidade, pontualidade, confidencialidade, entre outras, procurando o acordo e compromisso de todas;</w:t>
      </w:r>
    </w:p>
    <w:p w:rsidR="00582FAC" w:rsidRPr="003223FF" w:rsidRDefault="00582FAC" w:rsidP="00582FAC">
      <w:pPr>
        <w:pStyle w:val="PargrafodaLista"/>
        <w:numPr>
          <w:ilvl w:val="0"/>
          <w:numId w:val="82"/>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Os membros são encorajados a partilhar a sua experiência de ter cancro da mama e suas expectativas face ao grupo;</w:t>
      </w:r>
    </w:p>
    <w:p w:rsidR="00582FAC" w:rsidRPr="003223FF" w:rsidRDefault="00582FAC" w:rsidP="00582FAC">
      <w:pPr>
        <w:pStyle w:val="PargrafodaLista"/>
        <w:numPr>
          <w:ilvl w:val="0"/>
          <w:numId w:val="82"/>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Identificação e discussão dos temas a serem abordados durante as sessões.</w:t>
      </w:r>
    </w:p>
    <w:p w:rsidR="00582FAC" w:rsidRPr="00570E9E" w:rsidRDefault="00582FAC" w:rsidP="00582FAC">
      <w:pPr>
        <w:spacing w:line="360" w:lineRule="auto"/>
        <w:jc w:val="both"/>
        <w:rPr>
          <w:rFonts w:ascii="Times New Roman" w:hAnsi="Times New Roman" w:cs="Times New Roman"/>
          <w:i/>
          <w:sz w:val="24"/>
          <w:szCs w:val="24"/>
        </w:rPr>
      </w:pPr>
      <w:r w:rsidRPr="00570E9E">
        <w:rPr>
          <w:rFonts w:ascii="Times New Roman" w:hAnsi="Times New Roman" w:cs="Times New Roman"/>
          <w:i/>
          <w:sz w:val="24"/>
          <w:szCs w:val="24"/>
        </w:rPr>
        <w:t>Temas mais comuns de acordo com a literatura:</w:t>
      </w:r>
    </w:p>
    <w:p w:rsidR="00582FAC" w:rsidRPr="003223FF" w:rsidRDefault="00582FAC" w:rsidP="00582FAC">
      <w:pPr>
        <w:pStyle w:val="PargrafodaLista"/>
        <w:numPr>
          <w:ilvl w:val="0"/>
          <w:numId w:val="80"/>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Ansiedade acerca da morte;</w:t>
      </w:r>
    </w:p>
    <w:p w:rsidR="00582FAC" w:rsidRPr="003223FF" w:rsidRDefault="00582FAC" w:rsidP="00582FAC">
      <w:pPr>
        <w:pStyle w:val="PargrafodaLista"/>
        <w:numPr>
          <w:ilvl w:val="0"/>
          <w:numId w:val="80"/>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Medo da recorrência do cancro e viver com incerteza;</w:t>
      </w:r>
    </w:p>
    <w:p w:rsidR="00582FAC" w:rsidRPr="003223FF" w:rsidRDefault="00582FAC" w:rsidP="00582FAC">
      <w:pPr>
        <w:pStyle w:val="PargrafodaLista"/>
        <w:numPr>
          <w:ilvl w:val="0"/>
          <w:numId w:val="80"/>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Discussão sobre os tratamentos – quimioterapia, radioterapia e hormonal;</w:t>
      </w:r>
    </w:p>
    <w:p w:rsidR="00582FAC" w:rsidRPr="003223FF" w:rsidRDefault="00582FAC" w:rsidP="00582FAC">
      <w:pPr>
        <w:pStyle w:val="PargrafodaLista"/>
        <w:numPr>
          <w:ilvl w:val="0"/>
          <w:numId w:val="80"/>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Relação médico-doente;</w:t>
      </w:r>
    </w:p>
    <w:p w:rsidR="00582FAC" w:rsidRPr="003223FF" w:rsidRDefault="00582FAC" w:rsidP="00582FAC">
      <w:pPr>
        <w:pStyle w:val="PargrafodaLista"/>
        <w:numPr>
          <w:ilvl w:val="0"/>
          <w:numId w:val="80"/>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Imagem corporal e auto-imagem;</w:t>
      </w:r>
    </w:p>
    <w:p w:rsidR="00582FAC" w:rsidRPr="003223FF" w:rsidRDefault="00582FAC" w:rsidP="00582FAC">
      <w:pPr>
        <w:pStyle w:val="PargrafodaLista"/>
        <w:numPr>
          <w:ilvl w:val="0"/>
          <w:numId w:val="80"/>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Sexualidade;</w:t>
      </w:r>
    </w:p>
    <w:p w:rsidR="00582FAC" w:rsidRPr="003223FF" w:rsidRDefault="00582FAC" w:rsidP="00582FAC">
      <w:pPr>
        <w:pStyle w:val="PargrafodaLista"/>
        <w:numPr>
          <w:ilvl w:val="0"/>
          <w:numId w:val="80"/>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Reconstrução cirúrgica;</w:t>
      </w:r>
    </w:p>
    <w:p w:rsidR="00582FAC" w:rsidRPr="003223FF" w:rsidRDefault="00582FAC" w:rsidP="00582FAC">
      <w:pPr>
        <w:pStyle w:val="PargrafodaLista"/>
        <w:numPr>
          <w:ilvl w:val="0"/>
          <w:numId w:val="80"/>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Relação com companheiro, família e amigos;</w:t>
      </w:r>
    </w:p>
    <w:p w:rsidR="00582FAC" w:rsidRPr="003223FF" w:rsidRDefault="00582FAC" w:rsidP="00582FAC">
      <w:pPr>
        <w:pStyle w:val="PargrafodaLista"/>
        <w:numPr>
          <w:ilvl w:val="0"/>
          <w:numId w:val="80"/>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Estilo de vida e objectivos futuros.</w:t>
      </w:r>
    </w:p>
    <w:p w:rsidR="00582FAC" w:rsidRPr="003223FF" w:rsidRDefault="00582FAC" w:rsidP="00582FAC">
      <w:pPr>
        <w:spacing w:line="360" w:lineRule="auto"/>
        <w:jc w:val="both"/>
        <w:rPr>
          <w:rFonts w:ascii="Times New Roman" w:hAnsi="Times New Roman" w:cs="Times New Roman"/>
          <w:sz w:val="24"/>
          <w:szCs w:val="24"/>
        </w:rPr>
      </w:pPr>
    </w:p>
    <w:p w:rsidR="00582FAC" w:rsidRPr="00570E9E" w:rsidRDefault="00582FAC" w:rsidP="00582FAC">
      <w:pPr>
        <w:spacing w:line="360" w:lineRule="auto"/>
        <w:jc w:val="both"/>
        <w:rPr>
          <w:rFonts w:ascii="Times New Roman" w:hAnsi="Times New Roman" w:cs="Times New Roman"/>
          <w:b/>
          <w:i/>
          <w:sz w:val="24"/>
          <w:szCs w:val="24"/>
        </w:rPr>
      </w:pPr>
      <w:r w:rsidRPr="00570E9E">
        <w:rPr>
          <w:rFonts w:ascii="Times New Roman" w:hAnsi="Times New Roman" w:cs="Times New Roman"/>
          <w:b/>
          <w:i/>
          <w:sz w:val="24"/>
          <w:szCs w:val="24"/>
        </w:rPr>
        <w:t>Sessão 2 – Consciência do stress / ligação pensamentos – sentimentos</w:t>
      </w:r>
    </w:p>
    <w:p w:rsidR="00582FAC" w:rsidRPr="003223FF" w:rsidRDefault="00582FAC" w:rsidP="00582FAC">
      <w:pPr>
        <w:spacing w:line="360" w:lineRule="auto"/>
        <w:jc w:val="both"/>
        <w:rPr>
          <w:rFonts w:ascii="Times New Roman" w:hAnsi="Times New Roman" w:cs="Times New Roman"/>
          <w:b/>
          <w:sz w:val="24"/>
          <w:szCs w:val="24"/>
        </w:rPr>
      </w:pPr>
      <w:r w:rsidRPr="003223FF">
        <w:rPr>
          <w:rFonts w:ascii="Times New Roman" w:hAnsi="Times New Roman" w:cs="Times New Roman"/>
          <w:b/>
          <w:sz w:val="24"/>
          <w:szCs w:val="24"/>
        </w:rPr>
        <w:t>Objectivos</w:t>
      </w:r>
    </w:p>
    <w:p w:rsidR="00582FAC" w:rsidRPr="003223FF" w:rsidRDefault="00582FAC" w:rsidP="00582FAC">
      <w:pPr>
        <w:pStyle w:val="PargrafodaLista"/>
        <w:numPr>
          <w:ilvl w:val="0"/>
          <w:numId w:val="94"/>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Promover a partilha e coesão do grupo;</w:t>
      </w:r>
    </w:p>
    <w:p w:rsidR="00582FAC" w:rsidRPr="003223FF" w:rsidRDefault="00582FAC" w:rsidP="00582FAC">
      <w:pPr>
        <w:pStyle w:val="PargrafodaLista"/>
        <w:numPr>
          <w:ilvl w:val="0"/>
          <w:numId w:val="94"/>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Promover a consciência das respostas de stress;</w:t>
      </w:r>
    </w:p>
    <w:p w:rsidR="00582FAC" w:rsidRPr="003223FF" w:rsidRDefault="00582FAC" w:rsidP="00582FAC">
      <w:pPr>
        <w:pStyle w:val="PargrafodaLista"/>
        <w:numPr>
          <w:ilvl w:val="0"/>
          <w:numId w:val="94"/>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Promover a consciência dos sinais físicos do stress e as reacções automáticas aos mesmos;</w:t>
      </w:r>
    </w:p>
    <w:p w:rsidR="00582FAC" w:rsidRPr="003223FF" w:rsidRDefault="00582FAC" w:rsidP="00582FAC">
      <w:pPr>
        <w:pStyle w:val="PargrafodaLista"/>
        <w:numPr>
          <w:ilvl w:val="0"/>
          <w:numId w:val="94"/>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Promover a consciência da relação entre os acontecimentos, pensamentos e sentimentos associados;</w:t>
      </w:r>
    </w:p>
    <w:p w:rsidR="00582FAC" w:rsidRPr="003223FF" w:rsidRDefault="00582FAC" w:rsidP="00582FAC">
      <w:pPr>
        <w:pStyle w:val="PargrafodaLista"/>
        <w:numPr>
          <w:ilvl w:val="0"/>
          <w:numId w:val="94"/>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Ensinar competências de redução da ansiedade.</w:t>
      </w:r>
    </w:p>
    <w:p w:rsidR="00582FAC" w:rsidRPr="003223FF" w:rsidRDefault="00582FAC" w:rsidP="00582FAC">
      <w:pPr>
        <w:spacing w:line="360" w:lineRule="auto"/>
        <w:jc w:val="both"/>
        <w:rPr>
          <w:rFonts w:ascii="Times New Roman" w:hAnsi="Times New Roman" w:cs="Times New Roman"/>
          <w:b/>
          <w:sz w:val="24"/>
          <w:szCs w:val="24"/>
        </w:rPr>
      </w:pPr>
      <w:r w:rsidRPr="003223FF">
        <w:rPr>
          <w:rFonts w:ascii="Times New Roman" w:hAnsi="Times New Roman" w:cs="Times New Roman"/>
          <w:b/>
          <w:sz w:val="24"/>
          <w:szCs w:val="24"/>
        </w:rPr>
        <w:t>Estratégias/Técnicas</w:t>
      </w:r>
    </w:p>
    <w:p w:rsidR="00582FAC" w:rsidRPr="003223FF" w:rsidRDefault="00582FAC" w:rsidP="00582FAC">
      <w:pPr>
        <w:pStyle w:val="PargrafodaLista"/>
        <w:numPr>
          <w:ilvl w:val="0"/>
          <w:numId w:val="83"/>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Fornecer informação sobre o stress, o que é, sintomas, efeitos, necessidade de gerir o mesmo e formas de o fazer;</w:t>
      </w:r>
    </w:p>
    <w:p w:rsidR="00582FAC" w:rsidRPr="003223FF" w:rsidRDefault="00582FAC" w:rsidP="00582FAC">
      <w:pPr>
        <w:pStyle w:val="PargrafodaLista"/>
        <w:numPr>
          <w:ilvl w:val="0"/>
          <w:numId w:val="83"/>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Treino de relaxamento muscular progressivo;</w:t>
      </w:r>
    </w:p>
    <w:p w:rsidR="00582FAC" w:rsidRPr="003223FF" w:rsidRDefault="00582FAC" w:rsidP="00582FAC">
      <w:pPr>
        <w:pStyle w:val="PargrafodaLista"/>
        <w:numPr>
          <w:ilvl w:val="0"/>
          <w:numId w:val="83"/>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Partilha das experiências pessoais relativamente ao tema escolhido para a sessão;</w:t>
      </w:r>
    </w:p>
    <w:p w:rsidR="00582FAC" w:rsidRPr="003223FF" w:rsidRDefault="00582FAC" w:rsidP="00582FAC">
      <w:pPr>
        <w:pStyle w:val="PargrafodaLista"/>
        <w:numPr>
          <w:ilvl w:val="0"/>
          <w:numId w:val="83"/>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Clarificação pelo líder do grupo, durante as partilhas, dos pensamentos e sentimentos associados às suas experiências.</w:t>
      </w:r>
    </w:p>
    <w:p w:rsidR="00582FAC" w:rsidRPr="003223FF" w:rsidRDefault="00582FAC" w:rsidP="00582FAC">
      <w:pPr>
        <w:spacing w:line="360" w:lineRule="auto"/>
        <w:jc w:val="both"/>
        <w:rPr>
          <w:rFonts w:ascii="Times New Roman" w:hAnsi="Times New Roman" w:cs="Times New Roman"/>
          <w:sz w:val="24"/>
          <w:szCs w:val="24"/>
        </w:rPr>
      </w:pPr>
    </w:p>
    <w:p w:rsidR="00582FAC" w:rsidRPr="00570E9E" w:rsidRDefault="00582FAC" w:rsidP="00582FAC">
      <w:pPr>
        <w:spacing w:line="360" w:lineRule="auto"/>
        <w:jc w:val="both"/>
        <w:rPr>
          <w:rFonts w:ascii="Times New Roman" w:hAnsi="Times New Roman" w:cs="Times New Roman"/>
          <w:b/>
          <w:i/>
          <w:sz w:val="24"/>
          <w:szCs w:val="24"/>
        </w:rPr>
      </w:pPr>
      <w:r w:rsidRPr="00570E9E">
        <w:rPr>
          <w:rFonts w:ascii="Times New Roman" w:hAnsi="Times New Roman" w:cs="Times New Roman"/>
          <w:b/>
          <w:i/>
          <w:sz w:val="24"/>
          <w:szCs w:val="24"/>
        </w:rPr>
        <w:t>Sessão 3 – Pensamentos automáticos e distorções cognitivas</w:t>
      </w:r>
    </w:p>
    <w:p w:rsidR="00582FAC" w:rsidRPr="003223FF" w:rsidRDefault="00582FAC" w:rsidP="00582FAC">
      <w:pPr>
        <w:spacing w:line="360" w:lineRule="auto"/>
        <w:jc w:val="both"/>
        <w:rPr>
          <w:rFonts w:ascii="Times New Roman" w:hAnsi="Times New Roman" w:cs="Times New Roman"/>
          <w:b/>
          <w:sz w:val="24"/>
          <w:szCs w:val="24"/>
        </w:rPr>
      </w:pPr>
      <w:r w:rsidRPr="003223FF">
        <w:rPr>
          <w:rFonts w:ascii="Times New Roman" w:hAnsi="Times New Roman" w:cs="Times New Roman"/>
          <w:b/>
          <w:sz w:val="24"/>
          <w:szCs w:val="24"/>
        </w:rPr>
        <w:t>Objectivos</w:t>
      </w:r>
    </w:p>
    <w:p w:rsidR="00582FAC" w:rsidRPr="003223FF" w:rsidRDefault="00582FAC" w:rsidP="00582FAC">
      <w:pPr>
        <w:pStyle w:val="PargrafodaLista"/>
        <w:numPr>
          <w:ilvl w:val="0"/>
          <w:numId w:val="95"/>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Promover a consciência de pensamentos automáticos e de crenças irracionais e da sua influência no comportamento;</w:t>
      </w:r>
    </w:p>
    <w:p w:rsidR="00582FAC" w:rsidRPr="003223FF" w:rsidRDefault="00582FAC" w:rsidP="00582FAC">
      <w:pPr>
        <w:pStyle w:val="PargrafodaLista"/>
        <w:numPr>
          <w:ilvl w:val="0"/>
          <w:numId w:val="95"/>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Ensinar competências de redução da ansiedade.</w:t>
      </w:r>
    </w:p>
    <w:p w:rsidR="00582FAC" w:rsidRPr="003223FF" w:rsidRDefault="00582FAC" w:rsidP="00582FAC">
      <w:pPr>
        <w:pStyle w:val="PargrafodaLista"/>
        <w:numPr>
          <w:ilvl w:val="0"/>
          <w:numId w:val="95"/>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Promover a partilha e coesão do grupo.</w:t>
      </w:r>
    </w:p>
    <w:p w:rsidR="00582FAC" w:rsidRPr="003223FF" w:rsidRDefault="00582FAC" w:rsidP="00582FAC">
      <w:pPr>
        <w:spacing w:line="360" w:lineRule="auto"/>
        <w:jc w:val="both"/>
        <w:rPr>
          <w:rFonts w:ascii="Times New Roman" w:hAnsi="Times New Roman" w:cs="Times New Roman"/>
          <w:b/>
          <w:sz w:val="24"/>
          <w:szCs w:val="24"/>
        </w:rPr>
      </w:pPr>
      <w:r w:rsidRPr="003223FF">
        <w:rPr>
          <w:rFonts w:ascii="Times New Roman" w:hAnsi="Times New Roman" w:cs="Times New Roman"/>
          <w:b/>
          <w:sz w:val="24"/>
          <w:szCs w:val="24"/>
        </w:rPr>
        <w:t>Estratégias/Técnicas</w:t>
      </w:r>
    </w:p>
    <w:p w:rsidR="00582FAC" w:rsidRPr="003223FF" w:rsidRDefault="00582FAC" w:rsidP="00582FAC">
      <w:pPr>
        <w:pStyle w:val="PargrafodaLista"/>
        <w:numPr>
          <w:ilvl w:val="0"/>
          <w:numId w:val="84"/>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Treino de relaxamento muscular progressivo e guia imagética;</w:t>
      </w:r>
    </w:p>
    <w:p w:rsidR="00582FAC" w:rsidRPr="003223FF" w:rsidRDefault="00582FAC" w:rsidP="00582FAC">
      <w:pPr>
        <w:pStyle w:val="PargrafodaLista"/>
        <w:numPr>
          <w:ilvl w:val="0"/>
          <w:numId w:val="84"/>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Partilha das experiências pessoais relativamente ao tema escolhido para a sessão;</w:t>
      </w:r>
    </w:p>
    <w:p w:rsidR="00582FAC" w:rsidRPr="003223FF" w:rsidRDefault="00582FAC" w:rsidP="00582FAC">
      <w:pPr>
        <w:pStyle w:val="PargrafodaLista"/>
        <w:numPr>
          <w:ilvl w:val="0"/>
          <w:numId w:val="84"/>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Clarificação pelo líder do grupo, durante as partilhas, dos pensamentos e crenças negativas associadas às experiências partilhadas, integrando na clarificação a relação acontecimento-pensamento-sentimento, introduzido na sessão anterior.</w:t>
      </w:r>
    </w:p>
    <w:p w:rsidR="00582FAC" w:rsidRPr="003223FF" w:rsidRDefault="00582FAC" w:rsidP="00582FAC">
      <w:pPr>
        <w:spacing w:line="360" w:lineRule="auto"/>
        <w:jc w:val="both"/>
        <w:rPr>
          <w:rFonts w:ascii="Times New Roman" w:hAnsi="Times New Roman" w:cs="Times New Roman"/>
          <w:b/>
          <w:sz w:val="24"/>
          <w:szCs w:val="24"/>
        </w:rPr>
      </w:pPr>
    </w:p>
    <w:p w:rsidR="00582FAC" w:rsidRPr="00570E9E" w:rsidRDefault="00582FAC" w:rsidP="00582FAC">
      <w:pPr>
        <w:spacing w:line="360" w:lineRule="auto"/>
        <w:jc w:val="both"/>
        <w:rPr>
          <w:rFonts w:ascii="Times New Roman" w:hAnsi="Times New Roman" w:cs="Times New Roman"/>
          <w:b/>
          <w:i/>
          <w:sz w:val="24"/>
          <w:szCs w:val="24"/>
        </w:rPr>
      </w:pPr>
      <w:r w:rsidRPr="00570E9E">
        <w:rPr>
          <w:rFonts w:ascii="Times New Roman" w:hAnsi="Times New Roman" w:cs="Times New Roman"/>
          <w:b/>
          <w:i/>
          <w:sz w:val="24"/>
          <w:szCs w:val="24"/>
        </w:rPr>
        <w:t>Sessão 4 – Substituir crenças irracionais</w:t>
      </w:r>
    </w:p>
    <w:p w:rsidR="00582FAC" w:rsidRPr="003223FF" w:rsidRDefault="00582FAC" w:rsidP="00582FAC">
      <w:pPr>
        <w:spacing w:line="360" w:lineRule="auto"/>
        <w:jc w:val="both"/>
        <w:rPr>
          <w:rFonts w:ascii="Times New Roman" w:hAnsi="Times New Roman" w:cs="Times New Roman"/>
          <w:b/>
          <w:sz w:val="24"/>
          <w:szCs w:val="24"/>
        </w:rPr>
      </w:pPr>
      <w:r w:rsidRPr="003223FF">
        <w:rPr>
          <w:rFonts w:ascii="Times New Roman" w:hAnsi="Times New Roman" w:cs="Times New Roman"/>
          <w:b/>
          <w:sz w:val="24"/>
          <w:szCs w:val="24"/>
        </w:rPr>
        <w:t>Objectivos</w:t>
      </w:r>
    </w:p>
    <w:p w:rsidR="00582FAC" w:rsidRPr="003223FF" w:rsidRDefault="00582FAC" w:rsidP="00582FAC">
      <w:pPr>
        <w:pStyle w:val="PargrafodaLista"/>
        <w:numPr>
          <w:ilvl w:val="0"/>
          <w:numId w:val="96"/>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Substituir os pensamentos/crenças irracionais por respostas/pensamentos racionais;</w:t>
      </w:r>
    </w:p>
    <w:p w:rsidR="00582FAC" w:rsidRPr="003223FF" w:rsidRDefault="00582FAC" w:rsidP="00582FAC">
      <w:pPr>
        <w:pStyle w:val="PargrafodaLista"/>
        <w:numPr>
          <w:ilvl w:val="0"/>
          <w:numId w:val="96"/>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Ensinar competências de redução da ansiedade.</w:t>
      </w:r>
    </w:p>
    <w:p w:rsidR="00582FAC" w:rsidRPr="003223FF" w:rsidRDefault="00582FAC" w:rsidP="00582FAC">
      <w:pPr>
        <w:spacing w:line="360" w:lineRule="auto"/>
        <w:jc w:val="both"/>
        <w:rPr>
          <w:rFonts w:ascii="Times New Roman" w:hAnsi="Times New Roman" w:cs="Times New Roman"/>
          <w:b/>
          <w:sz w:val="24"/>
          <w:szCs w:val="24"/>
        </w:rPr>
      </w:pPr>
    </w:p>
    <w:p w:rsidR="00582FAC" w:rsidRDefault="00582FAC" w:rsidP="00582FAC">
      <w:pPr>
        <w:spacing w:line="360" w:lineRule="auto"/>
        <w:jc w:val="both"/>
        <w:rPr>
          <w:rFonts w:ascii="Times New Roman" w:hAnsi="Times New Roman" w:cs="Times New Roman"/>
          <w:b/>
          <w:sz w:val="24"/>
          <w:szCs w:val="24"/>
        </w:rPr>
      </w:pPr>
    </w:p>
    <w:p w:rsidR="00582FAC" w:rsidRPr="003223FF" w:rsidRDefault="00582FAC" w:rsidP="00582FAC">
      <w:pPr>
        <w:spacing w:line="360" w:lineRule="auto"/>
        <w:jc w:val="both"/>
        <w:rPr>
          <w:rFonts w:ascii="Times New Roman" w:hAnsi="Times New Roman" w:cs="Times New Roman"/>
          <w:b/>
          <w:sz w:val="24"/>
          <w:szCs w:val="24"/>
        </w:rPr>
      </w:pPr>
      <w:r w:rsidRPr="003223FF">
        <w:rPr>
          <w:rFonts w:ascii="Times New Roman" w:hAnsi="Times New Roman" w:cs="Times New Roman"/>
          <w:b/>
          <w:sz w:val="24"/>
          <w:szCs w:val="24"/>
        </w:rPr>
        <w:t>Estratégias/Técnicas</w:t>
      </w:r>
    </w:p>
    <w:p w:rsidR="00582FAC" w:rsidRPr="003223FF" w:rsidRDefault="00582FAC" w:rsidP="00582FAC">
      <w:pPr>
        <w:pStyle w:val="PargrafodaLista"/>
        <w:numPr>
          <w:ilvl w:val="0"/>
          <w:numId w:val="85"/>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Treino de respiração diagramática e guia imagética;</w:t>
      </w:r>
    </w:p>
    <w:p w:rsidR="00582FAC" w:rsidRPr="003223FF" w:rsidRDefault="00582FAC" w:rsidP="00582FAC">
      <w:pPr>
        <w:pStyle w:val="PargrafodaLista"/>
        <w:numPr>
          <w:ilvl w:val="0"/>
          <w:numId w:val="85"/>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Partilha das experiências pessoais relativamente ao tema escolhido para a sessão;</w:t>
      </w:r>
    </w:p>
    <w:p w:rsidR="00582FAC" w:rsidRPr="003223FF" w:rsidRDefault="00582FAC" w:rsidP="00582FAC">
      <w:pPr>
        <w:pStyle w:val="PargrafodaLista"/>
        <w:numPr>
          <w:ilvl w:val="0"/>
          <w:numId w:val="85"/>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Desafio dos pensamentos negativos e crenças irracionais pelo líder do grupo, durante as partilhas, promovendo a avaliação e reflexão sobre as mesmas e sua substituição por alternativas racionais e realistas. O líder promove o envolvimento de todos os membros do grupo neste processo.</w:t>
      </w:r>
    </w:p>
    <w:p w:rsidR="00582FAC" w:rsidRDefault="00582FAC" w:rsidP="00582FAC">
      <w:pPr>
        <w:pStyle w:val="PargrafodaLista"/>
        <w:numPr>
          <w:ilvl w:val="0"/>
          <w:numId w:val="85"/>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Integração das estratégias introduzidas nas sessões anteriores.</w:t>
      </w:r>
    </w:p>
    <w:p w:rsidR="00582FAC" w:rsidRPr="003223FF" w:rsidRDefault="00582FAC" w:rsidP="00582FAC">
      <w:pPr>
        <w:pStyle w:val="PargrafodaLista"/>
        <w:numPr>
          <w:ilvl w:val="0"/>
          <w:numId w:val="85"/>
        </w:numPr>
        <w:spacing w:line="360" w:lineRule="auto"/>
        <w:jc w:val="both"/>
        <w:rPr>
          <w:rFonts w:ascii="Times New Roman" w:hAnsi="Times New Roman" w:cs="Times New Roman"/>
          <w:sz w:val="24"/>
          <w:szCs w:val="24"/>
        </w:rPr>
      </w:pPr>
    </w:p>
    <w:p w:rsidR="00582FAC" w:rsidRPr="003223FF" w:rsidRDefault="00582FAC" w:rsidP="00582FAC">
      <w:pPr>
        <w:spacing w:line="360" w:lineRule="auto"/>
        <w:jc w:val="both"/>
        <w:rPr>
          <w:rFonts w:ascii="Times New Roman" w:hAnsi="Times New Roman" w:cs="Times New Roman"/>
          <w:b/>
          <w:sz w:val="24"/>
          <w:szCs w:val="24"/>
        </w:rPr>
      </w:pPr>
      <w:r w:rsidRPr="00570E9E">
        <w:rPr>
          <w:rFonts w:ascii="Times New Roman" w:hAnsi="Times New Roman" w:cs="Times New Roman"/>
          <w:b/>
          <w:i/>
          <w:sz w:val="24"/>
          <w:szCs w:val="24"/>
        </w:rPr>
        <w:t>Sessão 5 – Coping activo</w:t>
      </w:r>
    </w:p>
    <w:p w:rsidR="00582FAC" w:rsidRPr="003223FF" w:rsidRDefault="00582FAC" w:rsidP="00582FAC">
      <w:pPr>
        <w:spacing w:line="360" w:lineRule="auto"/>
        <w:jc w:val="both"/>
        <w:rPr>
          <w:rFonts w:ascii="Times New Roman" w:hAnsi="Times New Roman" w:cs="Times New Roman"/>
          <w:b/>
          <w:sz w:val="24"/>
          <w:szCs w:val="24"/>
        </w:rPr>
      </w:pPr>
      <w:r w:rsidRPr="003223FF">
        <w:rPr>
          <w:rFonts w:ascii="Times New Roman" w:hAnsi="Times New Roman" w:cs="Times New Roman"/>
          <w:b/>
          <w:sz w:val="24"/>
          <w:szCs w:val="24"/>
        </w:rPr>
        <w:t>Objectivos</w:t>
      </w:r>
    </w:p>
    <w:p w:rsidR="00582FAC" w:rsidRPr="003223FF" w:rsidRDefault="00582FAC" w:rsidP="00582FAC">
      <w:pPr>
        <w:pStyle w:val="PargrafodaLista"/>
        <w:numPr>
          <w:ilvl w:val="0"/>
          <w:numId w:val="97"/>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Promover o coping activo para combater a passividade e desistência;</w:t>
      </w:r>
    </w:p>
    <w:p w:rsidR="00582FAC" w:rsidRPr="003223FF" w:rsidRDefault="00582FAC" w:rsidP="00582FAC">
      <w:pPr>
        <w:pStyle w:val="PargrafodaLista"/>
        <w:numPr>
          <w:ilvl w:val="0"/>
          <w:numId w:val="97"/>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Ensinar competências de redução da ansiedade.</w:t>
      </w:r>
    </w:p>
    <w:p w:rsidR="00582FAC" w:rsidRPr="003223FF" w:rsidRDefault="00582FAC" w:rsidP="00582FAC">
      <w:pPr>
        <w:spacing w:line="360" w:lineRule="auto"/>
        <w:jc w:val="both"/>
        <w:rPr>
          <w:rFonts w:ascii="Times New Roman" w:hAnsi="Times New Roman" w:cs="Times New Roman"/>
          <w:b/>
          <w:sz w:val="24"/>
          <w:szCs w:val="24"/>
        </w:rPr>
      </w:pPr>
      <w:r w:rsidRPr="003223FF">
        <w:rPr>
          <w:rFonts w:ascii="Times New Roman" w:hAnsi="Times New Roman" w:cs="Times New Roman"/>
          <w:b/>
          <w:sz w:val="24"/>
          <w:szCs w:val="24"/>
        </w:rPr>
        <w:t>Estratégias/Técnicas</w:t>
      </w:r>
    </w:p>
    <w:p w:rsidR="00582FAC" w:rsidRPr="003223FF" w:rsidRDefault="00582FAC" w:rsidP="00582FAC">
      <w:pPr>
        <w:pStyle w:val="PargrafodaLista"/>
        <w:numPr>
          <w:ilvl w:val="0"/>
          <w:numId w:val="86"/>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Treino de respiração diagramática e guia imagética;</w:t>
      </w:r>
    </w:p>
    <w:p w:rsidR="00582FAC" w:rsidRPr="003223FF" w:rsidRDefault="00582FAC" w:rsidP="00582FAC">
      <w:pPr>
        <w:pStyle w:val="PargrafodaLista"/>
        <w:numPr>
          <w:ilvl w:val="0"/>
          <w:numId w:val="86"/>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Partilha das experiências pessoais relativamente ao tema escolhido para a sessão;</w:t>
      </w:r>
    </w:p>
    <w:p w:rsidR="00582FAC" w:rsidRPr="003223FF" w:rsidRDefault="00582FAC" w:rsidP="00582FAC">
      <w:pPr>
        <w:pStyle w:val="PargrafodaLista"/>
        <w:numPr>
          <w:ilvl w:val="0"/>
          <w:numId w:val="86"/>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Durante as partilhas, o líder do grupo faz questões que conduzem os membros a procurar activamente soluções para seus problemas; envolve todos os membros do grupo na avaliação do problema, na identificação de soluções e vantagens e desvantagens das mesmas;</w:t>
      </w:r>
    </w:p>
    <w:p w:rsidR="00582FAC" w:rsidRPr="003223FF" w:rsidRDefault="00582FAC" w:rsidP="00582FAC">
      <w:pPr>
        <w:pStyle w:val="PargrafodaLista"/>
        <w:numPr>
          <w:ilvl w:val="0"/>
          <w:numId w:val="86"/>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Integração das estratégias introduzidas nas sessões anteriores.</w:t>
      </w:r>
    </w:p>
    <w:p w:rsidR="00582FAC" w:rsidRPr="003223FF" w:rsidRDefault="00582FAC" w:rsidP="00582FAC">
      <w:pPr>
        <w:spacing w:line="360" w:lineRule="auto"/>
        <w:jc w:val="both"/>
        <w:rPr>
          <w:rFonts w:ascii="Times New Roman" w:hAnsi="Times New Roman" w:cs="Times New Roman"/>
          <w:sz w:val="24"/>
          <w:szCs w:val="24"/>
        </w:rPr>
      </w:pPr>
    </w:p>
    <w:p w:rsidR="00582FAC" w:rsidRPr="003223FF" w:rsidRDefault="00582FAC" w:rsidP="00582FAC">
      <w:pPr>
        <w:spacing w:line="360" w:lineRule="auto"/>
        <w:jc w:val="both"/>
        <w:rPr>
          <w:rFonts w:ascii="Times New Roman" w:hAnsi="Times New Roman" w:cs="Times New Roman"/>
          <w:b/>
          <w:sz w:val="24"/>
          <w:szCs w:val="24"/>
        </w:rPr>
      </w:pPr>
      <w:r w:rsidRPr="00570E9E">
        <w:rPr>
          <w:rFonts w:ascii="Times New Roman" w:hAnsi="Times New Roman" w:cs="Times New Roman"/>
          <w:b/>
          <w:i/>
          <w:sz w:val="24"/>
          <w:szCs w:val="24"/>
        </w:rPr>
        <w:t>Sessão 6 – Integração</w:t>
      </w:r>
    </w:p>
    <w:p w:rsidR="00582FAC" w:rsidRPr="003223FF" w:rsidRDefault="00582FAC" w:rsidP="00582FAC">
      <w:pPr>
        <w:spacing w:line="360" w:lineRule="auto"/>
        <w:jc w:val="both"/>
        <w:rPr>
          <w:rFonts w:ascii="Times New Roman" w:hAnsi="Times New Roman" w:cs="Times New Roman"/>
          <w:b/>
          <w:sz w:val="24"/>
          <w:szCs w:val="24"/>
        </w:rPr>
      </w:pPr>
      <w:r w:rsidRPr="003223FF">
        <w:rPr>
          <w:rFonts w:ascii="Times New Roman" w:hAnsi="Times New Roman" w:cs="Times New Roman"/>
          <w:b/>
          <w:sz w:val="24"/>
          <w:szCs w:val="24"/>
        </w:rPr>
        <w:t>Objectivos</w:t>
      </w:r>
    </w:p>
    <w:p w:rsidR="00582FAC" w:rsidRPr="003223FF" w:rsidRDefault="00582FAC" w:rsidP="00582FAC">
      <w:pPr>
        <w:pStyle w:val="PargrafodaLista"/>
        <w:numPr>
          <w:ilvl w:val="0"/>
          <w:numId w:val="98"/>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Integração das estratégias introduzidas nas sessões anteriores.</w:t>
      </w:r>
    </w:p>
    <w:p w:rsidR="00582FAC" w:rsidRDefault="00582FAC" w:rsidP="00582FAC">
      <w:pPr>
        <w:spacing w:line="360" w:lineRule="auto"/>
        <w:jc w:val="both"/>
        <w:rPr>
          <w:rFonts w:ascii="Times New Roman" w:hAnsi="Times New Roman" w:cs="Times New Roman"/>
          <w:sz w:val="24"/>
          <w:szCs w:val="24"/>
        </w:rPr>
      </w:pPr>
    </w:p>
    <w:p w:rsidR="00582FAC" w:rsidRPr="003223FF" w:rsidRDefault="00582FAC" w:rsidP="00582FAC">
      <w:pPr>
        <w:spacing w:line="360" w:lineRule="auto"/>
        <w:jc w:val="both"/>
        <w:rPr>
          <w:rFonts w:ascii="Times New Roman" w:hAnsi="Times New Roman" w:cs="Times New Roman"/>
          <w:sz w:val="24"/>
          <w:szCs w:val="24"/>
        </w:rPr>
      </w:pPr>
    </w:p>
    <w:p w:rsidR="00582FAC" w:rsidRPr="003223FF" w:rsidRDefault="00582FAC" w:rsidP="00582FAC">
      <w:pPr>
        <w:spacing w:line="360" w:lineRule="auto"/>
        <w:jc w:val="both"/>
        <w:rPr>
          <w:rFonts w:ascii="Times New Roman" w:hAnsi="Times New Roman" w:cs="Times New Roman"/>
          <w:b/>
          <w:sz w:val="24"/>
          <w:szCs w:val="24"/>
        </w:rPr>
      </w:pPr>
      <w:r w:rsidRPr="003223FF">
        <w:rPr>
          <w:rFonts w:ascii="Times New Roman" w:hAnsi="Times New Roman" w:cs="Times New Roman"/>
          <w:b/>
          <w:sz w:val="24"/>
          <w:szCs w:val="24"/>
        </w:rPr>
        <w:t>Estratégias/Técnicas</w:t>
      </w:r>
    </w:p>
    <w:p w:rsidR="00582FAC" w:rsidRPr="003223FF" w:rsidRDefault="00582FAC" w:rsidP="00582FAC">
      <w:pPr>
        <w:pStyle w:val="PargrafodaLista"/>
        <w:numPr>
          <w:ilvl w:val="0"/>
          <w:numId w:val="87"/>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Treino de relaxamento muscular progressivo e guia imagética;</w:t>
      </w:r>
    </w:p>
    <w:p w:rsidR="00582FAC" w:rsidRPr="003223FF" w:rsidRDefault="00582FAC" w:rsidP="00582FAC">
      <w:pPr>
        <w:pStyle w:val="PargrafodaLista"/>
        <w:numPr>
          <w:ilvl w:val="0"/>
          <w:numId w:val="87"/>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Partilha das experiências pessoais relativamente ao tema escolhido para a sessão;</w:t>
      </w:r>
    </w:p>
    <w:p w:rsidR="00582FAC" w:rsidRPr="003223FF" w:rsidRDefault="00582FAC" w:rsidP="00582FAC">
      <w:pPr>
        <w:pStyle w:val="PargrafodaLista"/>
        <w:numPr>
          <w:ilvl w:val="0"/>
          <w:numId w:val="87"/>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Reestruturação cognitiva e resolução de problemas activo.</w:t>
      </w:r>
    </w:p>
    <w:p w:rsidR="00582FAC" w:rsidRPr="003223FF" w:rsidRDefault="00582FAC" w:rsidP="00582FAC">
      <w:pPr>
        <w:spacing w:line="360" w:lineRule="auto"/>
        <w:jc w:val="both"/>
        <w:rPr>
          <w:rFonts w:ascii="Times New Roman" w:hAnsi="Times New Roman" w:cs="Times New Roman"/>
          <w:sz w:val="24"/>
          <w:szCs w:val="24"/>
        </w:rPr>
      </w:pPr>
    </w:p>
    <w:p w:rsidR="00582FAC" w:rsidRPr="003223FF" w:rsidRDefault="00582FAC" w:rsidP="00582FAC">
      <w:pPr>
        <w:spacing w:line="360" w:lineRule="auto"/>
        <w:jc w:val="both"/>
        <w:rPr>
          <w:rFonts w:ascii="Times New Roman" w:hAnsi="Times New Roman" w:cs="Times New Roman"/>
          <w:b/>
          <w:sz w:val="24"/>
          <w:szCs w:val="24"/>
        </w:rPr>
      </w:pPr>
      <w:r w:rsidRPr="00570E9E">
        <w:rPr>
          <w:rFonts w:ascii="Times New Roman" w:hAnsi="Times New Roman" w:cs="Times New Roman"/>
          <w:b/>
          <w:i/>
          <w:sz w:val="24"/>
          <w:szCs w:val="24"/>
        </w:rPr>
        <w:t>Sessão 7 – Integração - continuação</w:t>
      </w:r>
    </w:p>
    <w:p w:rsidR="00582FAC" w:rsidRPr="003223FF" w:rsidRDefault="00582FAC" w:rsidP="00582FAC">
      <w:pPr>
        <w:spacing w:line="360" w:lineRule="auto"/>
        <w:jc w:val="both"/>
        <w:rPr>
          <w:rFonts w:ascii="Times New Roman" w:hAnsi="Times New Roman" w:cs="Times New Roman"/>
          <w:b/>
          <w:sz w:val="24"/>
          <w:szCs w:val="24"/>
        </w:rPr>
      </w:pPr>
      <w:r w:rsidRPr="003223FF">
        <w:rPr>
          <w:rFonts w:ascii="Times New Roman" w:hAnsi="Times New Roman" w:cs="Times New Roman"/>
          <w:b/>
          <w:sz w:val="24"/>
          <w:szCs w:val="24"/>
        </w:rPr>
        <w:t>Objectivos</w:t>
      </w:r>
    </w:p>
    <w:p w:rsidR="00582FAC" w:rsidRPr="003223FF" w:rsidRDefault="00582FAC" w:rsidP="00582FAC">
      <w:pPr>
        <w:pStyle w:val="PargrafodaLista"/>
        <w:numPr>
          <w:ilvl w:val="0"/>
          <w:numId w:val="99"/>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Integração das estratégias introduzidas nas sessões anteriores.</w:t>
      </w:r>
    </w:p>
    <w:p w:rsidR="00582FAC" w:rsidRPr="003223FF" w:rsidRDefault="00582FAC" w:rsidP="00582FAC">
      <w:pPr>
        <w:spacing w:line="360" w:lineRule="auto"/>
        <w:jc w:val="both"/>
        <w:rPr>
          <w:rFonts w:ascii="Times New Roman" w:hAnsi="Times New Roman" w:cs="Times New Roman"/>
          <w:b/>
          <w:sz w:val="24"/>
          <w:szCs w:val="24"/>
        </w:rPr>
      </w:pPr>
      <w:r w:rsidRPr="003223FF">
        <w:rPr>
          <w:rFonts w:ascii="Times New Roman" w:hAnsi="Times New Roman" w:cs="Times New Roman"/>
          <w:b/>
          <w:sz w:val="24"/>
          <w:szCs w:val="24"/>
        </w:rPr>
        <w:t>Estratégias/Técnicas</w:t>
      </w:r>
    </w:p>
    <w:p w:rsidR="00582FAC" w:rsidRPr="003223FF" w:rsidRDefault="00582FAC" w:rsidP="00582FAC">
      <w:pPr>
        <w:pStyle w:val="PargrafodaLista"/>
        <w:numPr>
          <w:ilvl w:val="0"/>
          <w:numId w:val="87"/>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Treino de relaxamento muscular progressivo e guia imagética;</w:t>
      </w:r>
    </w:p>
    <w:p w:rsidR="00582FAC" w:rsidRPr="003223FF" w:rsidRDefault="00582FAC" w:rsidP="00582FAC">
      <w:pPr>
        <w:pStyle w:val="PargrafodaLista"/>
        <w:numPr>
          <w:ilvl w:val="0"/>
          <w:numId w:val="87"/>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Partilha das experiências pessoais relativamente ao tema escolhido para a sessão;</w:t>
      </w:r>
    </w:p>
    <w:p w:rsidR="00582FAC" w:rsidRPr="003223FF" w:rsidRDefault="00582FAC" w:rsidP="00582FAC">
      <w:pPr>
        <w:pStyle w:val="PargrafodaLista"/>
        <w:numPr>
          <w:ilvl w:val="0"/>
          <w:numId w:val="87"/>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Reestruturação cognitiva e resolução de problemas activo.</w:t>
      </w:r>
    </w:p>
    <w:p w:rsidR="00582FAC" w:rsidRPr="003223FF" w:rsidRDefault="00582FAC" w:rsidP="00582FAC">
      <w:pPr>
        <w:spacing w:line="360" w:lineRule="auto"/>
        <w:jc w:val="both"/>
        <w:rPr>
          <w:rFonts w:ascii="Times New Roman" w:hAnsi="Times New Roman" w:cs="Times New Roman"/>
          <w:sz w:val="24"/>
          <w:szCs w:val="24"/>
        </w:rPr>
      </w:pPr>
    </w:p>
    <w:p w:rsidR="00582FAC" w:rsidRPr="003223FF" w:rsidRDefault="00582FAC" w:rsidP="00582FAC">
      <w:pPr>
        <w:spacing w:line="360" w:lineRule="auto"/>
        <w:jc w:val="both"/>
        <w:rPr>
          <w:rFonts w:ascii="Times New Roman" w:hAnsi="Times New Roman" w:cs="Times New Roman"/>
          <w:b/>
          <w:sz w:val="24"/>
          <w:szCs w:val="24"/>
        </w:rPr>
      </w:pPr>
      <w:r w:rsidRPr="00570E9E">
        <w:rPr>
          <w:rFonts w:ascii="Times New Roman" w:hAnsi="Times New Roman" w:cs="Times New Roman"/>
          <w:b/>
          <w:i/>
          <w:sz w:val="24"/>
          <w:szCs w:val="24"/>
        </w:rPr>
        <w:t>Sessão 8 - Projectos/prioridades para o futuro</w:t>
      </w:r>
    </w:p>
    <w:p w:rsidR="00582FAC" w:rsidRPr="003223FF" w:rsidRDefault="00582FAC" w:rsidP="00582FAC">
      <w:pPr>
        <w:spacing w:line="360" w:lineRule="auto"/>
        <w:jc w:val="both"/>
        <w:rPr>
          <w:rFonts w:ascii="Times New Roman" w:hAnsi="Times New Roman" w:cs="Times New Roman"/>
          <w:b/>
          <w:sz w:val="24"/>
          <w:szCs w:val="24"/>
        </w:rPr>
      </w:pPr>
      <w:r w:rsidRPr="003223FF">
        <w:rPr>
          <w:rFonts w:ascii="Times New Roman" w:hAnsi="Times New Roman" w:cs="Times New Roman"/>
          <w:b/>
          <w:sz w:val="24"/>
          <w:szCs w:val="24"/>
        </w:rPr>
        <w:t>Objectivos</w:t>
      </w:r>
    </w:p>
    <w:p w:rsidR="00582FAC" w:rsidRPr="003223FF" w:rsidRDefault="00582FAC" w:rsidP="00582FAC">
      <w:pPr>
        <w:pStyle w:val="PargrafodaLista"/>
        <w:numPr>
          <w:ilvl w:val="0"/>
          <w:numId w:val="100"/>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Definir prioridades para o futuro;</w:t>
      </w:r>
    </w:p>
    <w:p w:rsidR="00582FAC" w:rsidRPr="003223FF" w:rsidRDefault="00582FAC" w:rsidP="00582FAC">
      <w:pPr>
        <w:pStyle w:val="PargrafodaLista"/>
        <w:numPr>
          <w:ilvl w:val="0"/>
          <w:numId w:val="100"/>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Preparar para a finalização do grupo.</w:t>
      </w:r>
    </w:p>
    <w:p w:rsidR="00582FAC" w:rsidRPr="003223FF" w:rsidRDefault="00582FAC" w:rsidP="00582FAC">
      <w:pPr>
        <w:spacing w:line="360" w:lineRule="auto"/>
        <w:jc w:val="both"/>
        <w:rPr>
          <w:rFonts w:ascii="Times New Roman" w:hAnsi="Times New Roman" w:cs="Times New Roman"/>
          <w:b/>
          <w:sz w:val="24"/>
          <w:szCs w:val="24"/>
        </w:rPr>
      </w:pPr>
      <w:r w:rsidRPr="003223FF">
        <w:rPr>
          <w:rFonts w:ascii="Times New Roman" w:hAnsi="Times New Roman" w:cs="Times New Roman"/>
          <w:b/>
          <w:sz w:val="24"/>
          <w:szCs w:val="24"/>
        </w:rPr>
        <w:t>Estratégias/técnicas</w:t>
      </w:r>
    </w:p>
    <w:p w:rsidR="00582FAC" w:rsidRPr="003223FF" w:rsidRDefault="00582FAC" w:rsidP="00582FAC">
      <w:pPr>
        <w:pStyle w:val="PargrafodaLista"/>
        <w:numPr>
          <w:ilvl w:val="0"/>
          <w:numId w:val="88"/>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Treino de relaxamento;</w:t>
      </w:r>
    </w:p>
    <w:p w:rsidR="00582FAC" w:rsidRPr="003223FF" w:rsidRDefault="00582FAC" w:rsidP="00582FAC">
      <w:pPr>
        <w:pStyle w:val="PargrafodaLista"/>
        <w:numPr>
          <w:ilvl w:val="0"/>
          <w:numId w:val="88"/>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Cada membro é incentivado a reflectir sobre como mudou, e rever as suas prioridades para o futuro;</w:t>
      </w:r>
    </w:p>
    <w:p w:rsidR="00582FAC" w:rsidRPr="003223FF" w:rsidRDefault="00582FAC" w:rsidP="00582FAC">
      <w:pPr>
        <w:pStyle w:val="PargrafodaLista"/>
        <w:numPr>
          <w:ilvl w:val="0"/>
          <w:numId w:val="88"/>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Integração das estratégias introduzidas nas sessões anteriores.</w:t>
      </w:r>
    </w:p>
    <w:p w:rsidR="00582FAC" w:rsidRDefault="00582FAC" w:rsidP="00582FAC">
      <w:pPr>
        <w:spacing w:line="360" w:lineRule="auto"/>
        <w:jc w:val="both"/>
        <w:rPr>
          <w:rFonts w:ascii="Times New Roman" w:hAnsi="Times New Roman" w:cs="Times New Roman"/>
          <w:sz w:val="24"/>
          <w:szCs w:val="24"/>
        </w:rPr>
      </w:pPr>
    </w:p>
    <w:p w:rsidR="00582FAC" w:rsidRDefault="00582FAC" w:rsidP="00582FAC">
      <w:pPr>
        <w:spacing w:line="360" w:lineRule="auto"/>
        <w:jc w:val="both"/>
        <w:rPr>
          <w:rFonts w:ascii="Times New Roman" w:hAnsi="Times New Roman" w:cs="Times New Roman"/>
          <w:sz w:val="24"/>
          <w:szCs w:val="24"/>
        </w:rPr>
      </w:pPr>
    </w:p>
    <w:p w:rsidR="00582FAC" w:rsidRPr="003223FF" w:rsidRDefault="00582FAC" w:rsidP="00582FAC">
      <w:pPr>
        <w:spacing w:line="360" w:lineRule="auto"/>
        <w:jc w:val="both"/>
        <w:rPr>
          <w:rFonts w:ascii="Times New Roman" w:hAnsi="Times New Roman" w:cs="Times New Roman"/>
          <w:sz w:val="24"/>
          <w:szCs w:val="24"/>
        </w:rPr>
      </w:pPr>
    </w:p>
    <w:p w:rsidR="00582FAC" w:rsidRPr="003223FF" w:rsidRDefault="00582FAC" w:rsidP="00582FAC">
      <w:pPr>
        <w:spacing w:line="360" w:lineRule="auto"/>
        <w:jc w:val="both"/>
        <w:rPr>
          <w:rFonts w:ascii="Times New Roman" w:hAnsi="Times New Roman" w:cs="Times New Roman"/>
          <w:b/>
          <w:sz w:val="24"/>
          <w:szCs w:val="24"/>
        </w:rPr>
      </w:pPr>
      <w:r w:rsidRPr="00570E9E">
        <w:rPr>
          <w:rFonts w:ascii="Times New Roman" w:hAnsi="Times New Roman" w:cs="Times New Roman"/>
          <w:b/>
          <w:i/>
          <w:sz w:val="24"/>
          <w:szCs w:val="24"/>
        </w:rPr>
        <w:t>Sessão 9 – Finalização do grupo</w:t>
      </w:r>
    </w:p>
    <w:p w:rsidR="00582FAC" w:rsidRPr="003223FF" w:rsidRDefault="00582FAC" w:rsidP="00582FAC">
      <w:pPr>
        <w:spacing w:line="360" w:lineRule="auto"/>
        <w:jc w:val="both"/>
        <w:rPr>
          <w:rFonts w:ascii="Times New Roman" w:hAnsi="Times New Roman" w:cs="Times New Roman"/>
          <w:b/>
          <w:sz w:val="24"/>
          <w:szCs w:val="24"/>
        </w:rPr>
      </w:pPr>
      <w:r w:rsidRPr="003223FF">
        <w:rPr>
          <w:rFonts w:ascii="Times New Roman" w:hAnsi="Times New Roman" w:cs="Times New Roman"/>
          <w:b/>
          <w:sz w:val="24"/>
          <w:szCs w:val="24"/>
        </w:rPr>
        <w:t>Objectivos</w:t>
      </w:r>
    </w:p>
    <w:p w:rsidR="00582FAC" w:rsidRPr="003223FF" w:rsidRDefault="00582FAC" w:rsidP="00582FAC">
      <w:pPr>
        <w:pStyle w:val="PargrafodaLista"/>
        <w:numPr>
          <w:ilvl w:val="0"/>
          <w:numId w:val="101"/>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Reavaliação da experiência de grupo;</w:t>
      </w:r>
    </w:p>
    <w:p w:rsidR="00582FAC" w:rsidRPr="003223FF" w:rsidRDefault="00582FAC" w:rsidP="00582FAC">
      <w:pPr>
        <w:pStyle w:val="PargrafodaLista"/>
        <w:numPr>
          <w:ilvl w:val="0"/>
          <w:numId w:val="101"/>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Partilhar sentimentos sobre a perda do grupo;</w:t>
      </w:r>
    </w:p>
    <w:p w:rsidR="00582FAC" w:rsidRPr="003223FF" w:rsidRDefault="00582FAC" w:rsidP="00582FAC">
      <w:pPr>
        <w:pStyle w:val="PargrafodaLista"/>
        <w:numPr>
          <w:ilvl w:val="0"/>
          <w:numId w:val="101"/>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Avaliação da intervenção.</w:t>
      </w:r>
    </w:p>
    <w:p w:rsidR="00582FAC" w:rsidRPr="003223FF" w:rsidRDefault="00582FAC" w:rsidP="00582FAC">
      <w:pPr>
        <w:spacing w:line="360" w:lineRule="auto"/>
        <w:jc w:val="both"/>
        <w:rPr>
          <w:rFonts w:ascii="Times New Roman" w:hAnsi="Times New Roman" w:cs="Times New Roman"/>
          <w:b/>
          <w:sz w:val="24"/>
          <w:szCs w:val="24"/>
        </w:rPr>
      </w:pPr>
      <w:r w:rsidRPr="003223FF">
        <w:rPr>
          <w:rFonts w:ascii="Times New Roman" w:hAnsi="Times New Roman" w:cs="Times New Roman"/>
          <w:b/>
          <w:sz w:val="24"/>
          <w:szCs w:val="24"/>
        </w:rPr>
        <w:t>Estratégias/técnicas</w:t>
      </w:r>
    </w:p>
    <w:p w:rsidR="00582FAC" w:rsidRPr="003223FF" w:rsidRDefault="00582FAC" w:rsidP="00582FAC">
      <w:pPr>
        <w:pStyle w:val="PargrafodaLista"/>
        <w:numPr>
          <w:ilvl w:val="0"/>
          <w:numId w:val="89"/>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Treino de relaxamento;</w:t>
      </w:r>
    </w:p>
    <w:p w:rsidR="00582FAC" w:rsidRPr="003223FF" w:rsidRDefault="00582FAC" w:rsidP="00582FAC">
      <w:pPr>
        <w:pStyle w:val="PargrafodaLista"/>
        <w:numPr>
          <w:ilvl w:val="0"/>
          <w:numId w:val="89"/>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Cada membro partilha os seus sentimentos sobre o fim do grupo e reflecte sobre os ganhos da participação no mesmo;</w:t>
      </w:r>
    </w:p>
    <w:p w:rsidR="00582FAC" w:rsidRPr="003223FF" w:rsidRDefault="00582FAC" w:rsidP="00582FAC">
      <w:pPr>
        <w:pStyle w:val="PargrafodaLista"/>
        <w:numPr>
          <w:ilvl w:val="0"/>
          <w:numId w:val="89"/>
        </w:numPr>
        <w:spacing w:line="360" w:lineRule="auto"/>
        <w:jc w:val="both"/>
        <w:rPr>
          <w:rFonts w:ascii="Times New Roman" w:hAnsi="Times New Roman" w:cs="Times New Roman"/>
          <w:sz w:val="24"/>
          <w:szCs w:val="24"/>
        </w:rPr>
      </w:pPr>
      <w:r w:rsidRPr="003223FF">
        <w:rPr>
          <w:rFonts w:ascii="Times New Roman" w:hAnsi="Times New Roman" w:cs="Times New Roman"/>
          <w:sz w:val="24"/>
          <w:szCs w:val="24"/>
        </w:rPr>
        <w:t>Preenchimento das escalas</w:t>
      </w:r>
      <w:r>
        <w:rPr>
          <w:rFonts w:ascii="Times New Roman" w:hAnsi="Times New Roman" w:cs="Times New Roman"/>
          <w:sz w:val="24"/>
          <w:szCs w:val="24"/>
        </w:rPr>
        <w:t xml:space="preserve"> ou questionários</w:t>
      </w:r>
      <w:r w:rsidRPr="003223FF">
        <w:rPr>
          <w:rFonts w:ascii="Times New Roman" w:hAnsi="Times New Roman" w:cs="Times New Roman"/>
          <w:sz w:val="24"/>
          <w:szCs w:val="24"/>
        </w:rPr>
        <w:t xml:space="preserve"> de avaliação.</w:t>
      </w:r>
    </w:p>
    <w:p w:rsidR="00582FAC" w:rsidRDefault="00582FAC" w:rsidP="00582FAC">
      <w:pPr>
        <w:spacing w:line="360" w:lineRule="auto"/>
        <w:jc w:val="both"/>
        <w:rPr>
          <w:rFonts w:ascii="Times New Roman" w:hAnsi="Times New Roman" w:cs="Times New Roman"/>
          <w:b/>
          <w:sz w:val="24"/>
          <w:szCs w:val="24"/>
        </w:rPr>
      </w:pPr>
    </w:p>
    <w:p w:rsidR="00582FAC" w:rsidRPr="00A37730" w:rsidRDefault="00582FAC" w:rsidP="00582FAC">
      <w:pPr>
        <w:spacing w:line="360" w:lineRule="auto"/>
        <w:jc w:val="both"/>
        <w:rPr>
          <w:rFonts w:ascii="Times New Roman" w:hAnsi="Times New Roman" w:cs="Times New Roman"/>
          <w:b/>
          <w:sz w:val="24"/>
          <w:szCs w:val="24"/>
        </w:rPr>
      </w:pPr>
    </w:p>
    <w:p w:rsidR="00582FAC" w:rsidRDefault="00582FAC" w:rsidP="00582FAC">
      <w:pPr>
        <w:spacing w:line="360" w:lineRule="auto"/>
        <w:jc w:val="both"/>
        <w:rPr>
          <w:rFonts w:ascii="Times New Roman" w:hAnsi="Times New Roman" w:cs="Times New Roman"/>
          <w:b/>
          <w:sz w:val="24"/>
          <w:szCs w:val="24"/>
        </w:rPr>
      </w:pPr>
      <w:r>
        <w:rPr>
          <w:rFonts w:ascii="Times New Roman" w:hAnsi="Times New Roman" w:cs="Times New Roman"/>
          <w:b/>
          <w:sz w:val="24"/>
          <w:szCs w:val="24"/>
        </w:rPr>
        <w:t>4 - Referências Bibliográficas</w:t>
      </w:r>
    </w:p>
    <w:p w:rsidR="00582FAC" w:rsidRDefault="00582FAC" w:rsidP="00582FAC">
      <w:pPr>
        <w:spacing w:line="360" w:lineRule="auto"/>
        <w:jc w:val="both"/>
        <w:rPr>
          <w:rFonts w:ascii="Times New Roman" w:hAnsi="Times New Roman" w:cs="Times New Roman"/>
          <w:b/>
          <w:sz w:val="24"/>
          <w:szCs w:val="24"/>
        </w:rPr>
      </w:pPr>
    </w:p>
    <w:p w:rsidR="00582FAC" w:rsidRDefault="00582FAC" w:rsidP="00582FAC">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Allen, J. D., Savadatti, S., &amp; Levy, A. G. (2009). The transition from breast câncer ‘patient’ to ‘survivor’. </w:t>
      </w:r>
      <w:r w:rsidRPr="00056DAA">
        <w:rPr>
          <w:rFonts w:ascii="Times New Roman" w:hAnsi="Times New Roman" w:cs="Times New Roman"/>
          <w:i/>
          <w:sz w:val="24"/>
          <w:szCs w:val="24"/>
        </w:rPr>
        <w:t>Psycho-Oncology</w:t>
      </w:r>
      <w:r>
        <w:rPr>
          <w:rFonts w:ascii="Times New Roman" w:hAnsi="Times New Roman" w:cs="Times New Roman"/>
          <w:sz w:val="24"/>
          <w:szCs w:val="24"/>
        </w:rPr>
        <w:t>, 18, 71-78.</w:t>
      </w:r>
    </w:p>
    <w:p w:rsidR="00582FAC" w:rsidRDefault="00582FAC" w:rsidP="00582FAC">
      <w:pPr>
        <w:pStyle w:val="NormalWeb"/>
        <w:spacing w:line="360" w:lineRule="auto"/>
        <w:jc w:val="both"/>
      </w:pPr>
      <w:r>
        <w:tab/>
        <w:t xml:space="preserve">Arraras, J., Garrido, E., Pruja, E., Marcos, M., Tejedor, M., &amp; Árias, F. (2000). El cuestionario de calidad de vida de la EORTC QLQ-C30. Estudio psicométrico con pacientes con cáncer de mama. </w:t>
      </w:r>
      <w:r>
        <w:rPr>
          <w:i/>
          <w:iCs/>
        </w:rPr>
        <w:t xml:space="preserve">Clínica y Salud, 11, </w:t>
      </w:r>
      <w:r>
        <w:t xml:space="preserve">329-349. </w:t>
      </w:r>
    </w:p>
    <w:p w:rsidR="00582FAC" w:rsidRDefault="00582FAC" w:rsidP="00582FA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F9799A">
        <w:rPr>
          <w:rFonts w:ascii="Times New Roman" w:hAnsi="Times New Roman" w:cs="Times New Roman"/>
          <w:sz w:val="24"/>
          <w:szCs w:val="24"/>
        </w:rPr>
        <w:t xml:space="preserve">Baltar, M., Ribeiro, J.P., Lopes, I., Torres, A., &amp; Lourenço, C. (2001). Respostas emocionais, qualidade de vida e estratégias de </w:t>
      </w:r>
      <w:r w:rsidRPr="00F9799A">
        <w:rPr>
          <w:rFonts w:ascii="Times New Roman" w:hAnsi="Times New Roman" w:cs="Times New Roman"/>
          <w:i/>
          <w:sz w:val="24"/>
          <w:szCs w:val="24"/>
        </w:rPr>
        <w:t>coping</w:t>
      </w:r>
      <w:r w:rsidRPr="00F9799A">
        <w:rPr>
          <w:rFonts w:ascii="Times New Roman" w:hAnsi="Times New Roman" w:cs="Times New Roman"/>
          <w:sz w:val="24"/>
          <w:szCs w:val="24"/>
        </w:rPr>
        <w:t xml:space="preserve"> para lidar com a doença em mulheres com cancro ginecológico. </w:t>
      </w:r>
      <w:r w:rsidRPr="00F9799A">
        <w:rPr>
          <w:rFonts w:ascii="Times New Roman" w:hAnsi="Times New Roman" w:cs="Times New Roman"/>
          <w:i/>
          <w:iCs/>
          <w:sz w:val="24"/>
          <w:szCs w:val="24"/>
        </w:rPr>
        <w:t xml:space="preserve">Psicologia: teoria, investigação e prática, 2, </w:t>
      </w:r>
      <w:r w:rsidRPr="00F9799A">
        <w:rPr>
          <w:rFonts w:ascii="Times New Roman" w:hAnsi="Times New Roman" w:cs="Times New Roman"/>
          <w:sz w:val="24"/>
          <w:szCs w:val="24"/>
        </w:rPr>
        <w:t>285-300.</w:t>
      </w:r>
    </w:p>
    <w:p w:rsidR="00582FAC" w:rsidRDefault="00582FAC" w:rsidP="00582FAC">
      <w:pPr>
        <w:pStyle w:val="NormalWeb"/>
        <w:spacing w:line="360" w:lineRule="auto"/>
        <w:jc w:val="both"/>
      </w:pPr>
      <w:r>
        <w:tab/>
        <w:t xml:space="preserve">Bertero, C. (2002). Affected self-respect and self-value: The impact of breast cancer treatment on self-esteem and qol. </w:t>
      </w:r>
      <w:r>
        <w:rPr>
          <w:i/>
          <w:iCs/>
        </w:rPr>
        <w:t>Psycho-Oncology, 11</w:t>
      </w:r>
      <w:r>
        <w:t xml:space="preserve">, 356-364. </w:t>
      </w:r>
    </w:p>
    <w:p w:rsidR="00582FAC" w:rsidRPr="0061030B" w:rsidRDefault="00582FAC" w:rsidP="00582FA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61030B">
        <w:rPr>
          <w:rFonts w:ascii="Times New Roman" w:hAnsi="Times New Roman" w:cs="Times New Roman"/>
          <w:sz w:val="24"/>
          <w:szCs w:val="24"/>
        </w:rPr>
        <w:t xml:space="preserve">Crane, R. (2000). Cancro da mama. In S. Otto (Ed.), </w:t>
      </w:r>
      <w:r w:rsidRPr="0061030B">
        <w:rPr>
          <w:rFonts w:ascii="Times New Roman" w:hAnsi="Times New Roman" w:cs="Times New Roman"/>
          <w:i/>
          <w:iCs/>
          <w:sz w:val="24"/>
          <w:szCs w:val="24"/>
        </w:rPr>
        <w:t xml:space="preserve">Enfermagem em oncologia </w:t>
      </w:r>
      <w:r w:rsidRPr="0061030B">
        <w:rPr>
          <w:rFonts w:ascii="Times New Roman" w:hAnsi="Times New Roman" w:cs="Times New Roman"/>
          <w:sz w:val="24"/>
          <w:szCs w:val="24"/>
        </w:rPr>
        <w:t>(pp. 89-118). Loures: Lusociência-Edições Técnicas e Científicas</w:t>
      </w:r>
      <w:r w:rsidRPr="0061030B">
        <w:rPr>
          <w:rFonts w:ascii="Times New Roman" w:hAnsi="Times New Roman" w:cs="Times New Roman"/>
          <w:i/>
          <w:iCs/>
          <w:sz w:val="24"/>
          <w:szCs w:val="24"/>
        </w:rPr>
        <w:t>.</w:t>
      </w:r>
    </w:p>
    <w:p w:rsidR="00582FAC" w:rsidRDefault="00582FAC" w:rsidP="00582FA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F9799A">
        <w:rPr>
          <w:rFonts w:ascii="Times New Roman" w:hAnsi="Times New Roman" w:cs="Times New Roman"/>
          <w:sz w:val="24"/>
          <w:szCs w:val="24"/>
        </w:rPr>
        <w:t xml:space="preserve">Dias, M.R. (2002). Cancro de mama: A (contra) informação dos mass media. In M.R. Dias &amp; E. Durá (Coords.), </w:t>
      </w:r>
      <w:r w:rsidRPr="00F9799A">
        <w:rPr>
          <w:rFonts w:ascii="Times New Roman" w:hAnsi="Times New Roman" w:cs="Times New Roman"/>
          <w:i/>
          <w:iCs/>
          <w:sz w:val="24"/>
          <w:szCs w:val="24"/>
        </w:rPr>
        <w:t xml:space="preserve">Territórios da Psicologia Oncológica </w:t>
      </w:r>
      <w:r w:rsidRPr="00F9799A">
        <w:rPr>
          <w:rFonts w:ascii="Times New Roman" w:hAnsi="Times New Roman" w:cs="Times New Roman"/>
          <w:sz w:val="24"/>
          <w:szCs w:val="24"/>
        </w:rPr>
        <w:t>(pp. 235-264). Lisboa: Climepsi Editores.</w:t>
      </w:r>
    </w:p>
    <w:p w:rsidR="00582FAC" w:rsidRDefault="00582FAC" w:rsidP="00582FAC">
      <w:pPr>
        <w:pStyle w:val="NormalWeb"/>
        <w:spacing w:line="360" w:lineRule="auto"/>
        <w:jc w:val="both"/>
      </w:pPr>
      <w:r>
        <w:tab/>
        <w:t xml:space="preserve">Dorval, M., Maunsell, E., Deschênes, L., &amp; Brisson, J. (1998). Type of mastectomy and quality of life for long term breast carcinoma survivors. </w:t>
      </w:r>
      <w:r>
        <w:rPr>
          <w:i/>
          <w:iCs/>
        </w:rPr>
        <w:t xml:space="preserve">American Cancer Society, 15, </w:t>
      </w:r>
      <w:r>
        <w:t xml:space="preserve">2130-2138. </w:t>
      </w:r>
    </w:p>
    <w:p w:rsidR="00582FAC" w:rsidRDefault="00582FAC" w:rsidP="00582FAC">
      <w:pPr>
        <w:pStyle w:val="NormalWeb"/>
        <w:spacing w:line="360" w:lineRule="auto"/>
        <w:jc w:val="both"/>
      </w:pPr>
      <w:r>
        <w:tab/>
        <w:t xml:space="preserve">Duarte, T.P., &amp; Andrade, N.A. (2003). Enfrentando a mastectomia: Análise dos relatos de mulheres mastectomizadas sobre questões ligadas à sexualidade. </w:t>
      </w:r>
      <w:r>
        <w:rPr>
          <w:i/>
          <w:iCs/>
        </w:rPr>
        <w:t>Estudos de Psicologia, 8</w:t>
      </w:r>
      <w:r>
        <w:t xml:space="preserve">, 155-163. </w:t>
      </w:r>
    </w:p>
    <w:p w:rsidR="00582FAC" w:rsidRDefault="00582FAC" w:rsidP="00582FAC">
      <w:pPr>
        <w:pStyle w:val="NormalWeb"/>
        <w:spacing w:line="360" w:lineRule="auto"/>
        <w:jc w:val="both"/>
      </w:pPr>
      <w:r>
        <w:tab/>
        <w:t xml:space="preserve">Figueiredo, A.P., Ferreira, L., &amp; Figueiredo, P. (2001). Impacto psico-social do cancro da mama. </w:t>
      </w:r>
      <w:r>
        <w:rPr>
          <w:i/>
          <w:iCs/>
        </w:rPr>
        <w:t>Enfermagem Oncológica, 17</w:t>
      </w:r>
      <w:r>
        <w:t xml:space="preserve">, 22-27. </w:t>
      </w:r>
    </w:p>
    <w:p w:rsidR="00582FAC" w:rsidRDefault="00582FAC" w:rsidP="00582FAC">
      <w:pPr>
        <w:pStyle w:val="NormalWeb"/>
        <w:spacing w:line="360" w:lineRule="auto"/>
        <w:jc w:val="both"/>
      </w:pPr>
      <w:r>
        <w:tab/>
        <w:t xml:space="preserve">Ganz, P.A., Kwan, L., Stanton, A.L., Krupnick, J.L., Rowland, J.H., Meyerowitz, B.E., Bower, J.E., &amp; Belin, T.R. (2004). Quality of life at the end of primary treatment of breast cancer: First results from the moving beyond cancer randomized trial. </w:t>
      </w:r>
      <w:r>
        <w:rPr>
          <w:i/>
          <w:iCs/>
        </w:rPr>
        <w:t>Journal of the National Cancer Institute, 5</w:t>
      </w:r>
      <w:r>
        <w:t xml:space="preserve">, 376-387. </w:t>
      </w:r>
    </w:p>
    <w:p w:rsidR="00582FAC" w:rsidRDefault="00582FAC" w:rsidP="00582FAC">
      <w:pPr>
        <w:pStyle w:val="NormalWeb"/>
        <w:spacing w:line="360" w:lineRule="auto"/>
        <w:jc w:val="both"/>
      </w:pPr>
      <w:r>
        <w:tab/>
        <w:t xml:space="preserve">Ganz, P.A., Rowland, J.H., Desmond, K., Meyerowitz, B.E., &amp; Wyatt, G. (1998). Life after breast cancer: Understanding women’s health-related quality of life and sexual functioning. </w:t>
      </w:r>
      <w:r>
        <w:rPr>
          <w:i/>
          <w:iCs/>
        </w:rPr>
        <w:t>Journal of Clinical Oncology, 16</w:t>
      </w:r>
      <w:r>
        <w:t xml:space="preserve">, 501-514. </w:t>
      </w:r>
    </w:p>
    <w:p w:rsidR="00582FAC" w:rsidRDefault="00582FAC" w:rsidP="00582FAC">
      <w:pPr>
        <w:pStyle w:val="NormalWeb"/>
        <w:spacing w:line="360" w:lineRule="auto"/>
        <w:jc w:val="both"/>
      </w:pPr>
      <w:r>
        <w:tab/>
        <w:t xml:space="preserve">Ganz, P., Schag, A., Lee, J., Polinsky, M., &amp; Tan, S.J. (1992). Breast conservation versus mastectomy. </w:t>
      </w:r>
      <w:r>
        <w:rPr>
          <w:i/>
          <w:iCs/>
        </w:rPr>
        <w:t>Cancer, 69</w:t>
      </w:r>
      <w:r>
        <w:t xml:space="preserve">, 1729-1737. </w:t>
      </w:r>
    </w:p>
    <w:p w:rsidR="00582FAC" w:rsidRDefault="00582FAC" w:rsidP="00582FA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A844E3">
        <w:rPr>
          <w:rFonts w:ascii="Times New Roman" w:hAnsi="Times New Roman" w:cs="Times New Roman"/>
          <w:sz w:val="24"/>
          <w:szCs w:val="24"/>
        </w:rPr>
        <w:t xml:space="preserve">Gomes, </w:t>
      </w:r>
      <w:r>
        <w:rPr>
          <w:rFonts w:ascii="Times New Roman" w:hAnsi="Times New Roman" w:cs="Times New Roman"/>
          <w:sz w:val="24"/>
          <w:szCs w:val="24"/>
        </w:rPr>
        <w:t xml:space="preserve">F. A., Panobianco, M. S., Ferreira, C. B., Kebbe, L. M., &amp; Meirelles, M. C. (2003). Utilização de grupos na reabilitação de mulheres com câncer da mama. </w:t>
      </w:r>
      <w:r w:rsidRPr="00FF3A35">
        <w:rPr>
          <w:rFonts w:ascii="Times New Roman" w:hAnsi="Times New Roman" w:cs="Times New Roman"/>
          <w:i/>
          <w:sz w:val="24"/>
          <w:szCs w:val="24"/>
        </w:rPr>
        <w:t>Revista de Enfermagem UERJ</w:t>
      </w:r>
      <w:r>
        <w:rPr>
          <w:rFonts w:ascii="Times New Roman" w:hAnsi="Times New Roman" w:cs="Times New Roman"/>
          <w:sz w:val="24"/>
          <w:szCs w:val="24"/>
        </w:rPr>
        <w:t>, 11, 292-295.</w:t>
      </w:r>
    </w:p>
    <w:p w:rsidR="00582FAC" w:rsidRDefault="00582FAC" w:rsidP="00582FAC">
      <w:pPr>
        <w:pStyle w:val="NormalWeb"/>
        <w:spacing w:line="360" w:lineRule="auto"/>
        <w:jc w:val="both"/>
      </w:pPr>
      <w:r>
        <w:tab/>
        <w:t xml:space="preserve">Gotay, C.C., Holup, J., &amp; Pagano, J. (2002). Ethnic differences in quality of life among early breast and prostate cancer survivors. </w:t>
      </w:r>
      <w:r>
        <w:rPr>
          <w:i/>
          <w:iCs/>
        </w:rPr>
        <w:t xml:space="preserve">Psycho-Oncology, 11, </w:t>
      </w:r>
      <w:r>
        <w:t xml:space="preserve">103-113. </w:t>
      </w:r>
    </w:p>
    <w:p w:rsidR="00582FAC" w:rsidRDefault="00582FAC" w:rsidP="00582FAC">
      <w:pPr>
        <w:pStyle w:val="NormalWeb"/>
        <w:spacing w:line="360" w:lineRule="auto"/>
        <w:jc w:val="both"/>
      </w:pPr>
      <w:r>
        <w:tab/>
        <w:t xml:space="preserve">Haber, S. (Org.) (2000). </w:t>
      </w:r>
      <w:r>
        <w:rPr>
          <w:i/>
          <w:iCs/>
        </w:rPr>
        <w:t>Câncer de mama, manual de tratamento psicológico</w:t>
      </w:r>
      <w:r>
        <w:t xml:space="preserve">. Barcelona: Paidós. </w:t>
      </w:r>
    </w:p>
    <w:p w:rsidR="00582FAC" w:rsidRDefault="00582FAC" w:rsidP="00582FAC">
      <w:pPr>
        <w:pStyle w:val="NormalWeb"/>
        <w:spacing w:line="360" w:lineRule="auto"/>
        <w:jc w:val="both"/>
      </w:pPr>
      <w:r>
        <w:tab/>
        <w:t xml:space="preserve">Holland, J.C., &amp; Rowland, J.H. (1989). </w:t>
      </w:r>
      <w:r>
        <w:rPr>
          <w:i/>
          <w:iCs/>
        </w:rPr>
        <w:t>Handbook of Psychooncology: Psychological cure of the patient with cancer</w:t>
      </w:r>
      <w:r>
        <w:t xml:space="preserve">. Oxford University Press: New York. </w:t>
      </w:r>
    </w:p>
    <w:p w:rsidR="00582FAC" w:rsidRDefault="00582FAC" w:rsidP="00582FA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202335">
        <w:rPr>
          <w:rFonts w:ascii="Times New Roman" w:hAnsi="Times New Roman" w:cs="Times New Roman"/>
          <w:sz w:val="24"/>
          <w:szCs w:val="24"/>
        </w:rPr>
        <w:t xml:space="preserve">Kiebert, G., Haes, J., &amp; van de Velde, C. (1991). The impact of breast-conserving treatment and mastectomy on the quality of life of early-stage breast cancer patients: A review. </w:t>
      </w:r>
      <w:r w:rsidRPr="00202335">
        <w:rPr>
          <w:rFonts w:ascii="Times New Roman" w:hAnsi="Times New Roman" w:cs="Times New Roman"/>
          <w:i/>
          <w:iCs/>
          <w:sz w:val="24"/>
          <w:szCs w:val="24"/>
        </w:rPr>
        <w:t>Journal of Clinical Oncology, 9</w:t>
      </w:r>
      <w:r w:rsidRPr="00202335">
        <w:rPr>
          <w:rFonts w:ascii="Times New Roman" w:hAnsi="Times New Roman" w:cs="Times New Roman"/>
          <w:sz w:val="24"/>
          <w:szCs w:val="24"/>
        </w:rPr>
        <w:t>, 1059-1070.</w:t>
      </w:r>
    </w:p>
    <w:p w:rsidR="00582FAC" w:rsidRDefault="00582FAC" w:rsidP="00582FA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202335">
        <w:rPr>
          <w:rFonts w:ascii="Times New Roman" w:hAnsi="Times New Roman" w:cs="Times New Roman"/>
          <w:sz w:val="24"/>
          <w:szCs w:val="24"/>
        </w:rPr>
        <w:t xml:space="preserve">Lindley, C., Vasa, S., Sawyer, W.T., Winer, E.P. (1998). Quality of life and preferences for treatment following systemic adjuvant therapy for early-stage breast cancer. </w:t>
      </w:r>
      <w:r w:rsidRPr="00202335">
        <w:rPr>
          <w:rFonts w:ascii="Times New Roman" w:hAnsi="Times New Roman" w:cs="Times New Roman"/>
          <w:i/>
          <w:iCs/>
          <w:sz w:val="24"/>
          <w:szCs w:val="24"/>
        </w:rPr>
        <w:t>Journal of Clinical Oncology, 16</w:t>
      </w:r>
      <w:r w:rsidRPr="00202335">
        <w:rPr>
          <w:rFonts w:ascii="Times New Roman" w:hAnsi="Times New Roman" w:cs="Times New Roman"/>
          <w:sz w:val="24"/>
          <w:szCs w:val="24"/>
        </w:rPr>
        <w:t>, 1380-1387.</w:t>
      </w:r>
    </w:p>
    <w:p w:rsidR="00582FAC" w:rsidRDefault="00582FAC" w:rsidP="00582FAC">
      <w:pPr>
        <w:pStyle w:val="NormalWeb"/>
        <w:spacing w:line="360" w:lineRule="auto"/>
        <w:jc w:val="both"/>
      </w:pPr>
      <w:r>
        <w:tab/>
        <w:t xml:space="preserve">Manuila, L., Manuila, A., Lewalle, P., &amp; Niculin, M. (2001). </w:t>
      </w:r>
      <w:r>
        <w:rPr>
          <w:i/>
          <w:iCs/>
        </w:rPr>
        <w:t xml:space="preserve">Dicionário Médico. </w:t>
      </w:r>
      <w:r>
        <w:t xml:space="preserve">Lisboa: Climepsi Editores. </w:t>
      </w:r>
    </w:p>
    <w:p w:rsidR="00582FAC" w:rsidRDefault="00582FAC" w:rsidP="00582FAC">
      <w:pPr>
        <w:pStyle w:val="NormalWeb"/>
        <w:spacing w:line="360" w:lineRule="auto"/>
        <w:jc w:val="both"/>
      </w:pPr>
      <w:r>
        <w:tab/>
        <w:t xml:space="preserve">Melo, E., Araújo, T.L., Oliveira, T., &amp; Almeida, D. (2002). Mulher mastectomizada em tratamento quimioterapêutico: Um estudo dos comportamentos na perspectiva do modelo adaptativo de Roy. </w:t>
      </w:r>
      <w:r>
        <w:rPr>
          <w:i/>
          <w:iCs/>
        </w:rPr>
        <w:t>Revista Brasileira de Cancerologia, 48</w:t>
      </w:r>
      <w:r>
        <w:t xml:space="preserve">, 21-28. </w:t>
      </w:r>
    </w:p>
    <w:p w:rsidR="00582FAC" w:rsidRDefault="00582FAC" w:rsidP="00582FAC">
      <w:pPr>
        <w:pStyle w:val="NormalWeb"/>
        <w:spacing w:line="360" w:lineRule="auto"/>
        <w:jc w:val="both"/>
      </w:pPr>
      <w:r>
        <w:tab/>
        <w:t xml:space="preserve">Parker, P.A., Baile, W.F., Moor, C., &amp; Cohen, L. (2003). Psychosocial and demographic predictors of quality of life in a large sample of cancer patients. </w:t>
      </w:r>
      <w:r>
        <w:rPr>
          <w:i/>
          <w:iCs/>
        </w:rPr>
        <w:t>Psycho-Oncology, 12</w:t>
      </w:r>
      <w:r>
        <w:t xml:space="preserve">, 183-193. </w:t>
      </w:r>
    </w:p>
    <w:p w:rsidR="00582FAC" w:rsidRDefault="00582FAC" w:rsidP="00582FA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F9799A">
        <w:rPr>
          <w:rFonts w:ascii="Times New Roman" w:hAnsi="Times New Roman" w:cs="Times New Roman"/>
          <w:sz w:val="24"/>
          <w:szCs w:val="24"/>
        </w:rPr>
        <w:t>Rebelo, V., Rolim, L., Carqueja, E., &amp; Ferreira, S. (2007). Avaliação da qualidade de vida em mulheres com cancro da mama: Um estudo exploratório com 60 mulheres portuguesas</w:t>
      </w:r>
      <w:r w:rsidRPr="00F9799A">
        <w:rPr>
          <w:rFonts w:ascii="Times New Roman" w:hAnsi="Times New Roman" w:cs="Times New Roman"/>
          <w:i/>
          <w:sz w:val="24"/>
          <w:szCs w:val="24"/>
        </w:rPr>
        <w:t>. Psicologia, Saúde e Doenças, 8</w:t>
      </w:r>
      <w:r w:rsidRPr="00F9799A">
        <w:rPr>
          <w:rFonts w:ascii="Times New Roman" w:hAnsi="Times New Roman" w:cs="Times New Roman"/>
          <w:sz w:val="24"/>
          <w:szCs w:val="24"/>
        </w:rPr>
        <w:t xml:space="preserve"> (1), 13-32.</w:t>
      </w:r>
    </w:p>
    <w:p w:rsidR="00582FAC" w:rsidRDefault="00582FAC" w:rsidP="00582FA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202335">
        <w:rPr>
          <w:rFonts w:ascii="Times New Roman" w:hAnsi="Times New Roman" w:cs="Times New Roman"/>
          <w:sz w:val="24"/>
          <w:szCs w:val="24"/>
        </w:rPr>
        <w:t>Shell, J. (2000). Impacto do cancro na sexualidade. In S. Otto (Ed.)</w:t>
      </w:r>
      <w:r w:rsidRPr="00202335">
        <w:rPr>
          <w:rFonts w:ascii="Times New Roman" w:hAnsi="Times New Roman" w:cs="Times New Roman"/>
          <w:i/>
          <w:iCs/>
          <w:sz w:val="24"/>
          <w:szCs w:val="24"/>
        </w:rPr>
        <w:t xml:space="preserve">, Enfermagem em oncologia </w:t>
      </w:r>
      <w:r w:rsidRPr="00202335">
        <w:rPr>
          <w:rFonts w:ascii="Times New Roman" w:hAnsi="Times New Roman" w:cs="Times New Roman"/>
          <w:sz w:val="24"/>
          <w:szCs w:val="24"/>
        </w:rPr>
        <w:t>(pp. 913-938). Loures: Lusociência-Edições Técnicas e Científicas.</w:t>
      </w:r>
    </w:p>
    <w:p w:rsidR="00582FAC" w:rsidRDefault="00582FAC" w:rsidP="00582FAC">
      <w:pPr>
        <w:pStyle w:val="NormalWeb"/>
        <w:spacing w:line="360" w:lineRule="auto"/>
        <w:jc w:val="both"/>
      </w:pPr>
      <w:r>
        <w:tab/>
        <w:t xml:space="preserve">Silva, P., Gracitelli, M., Soares, H., Camargo, V., Corrêa, T., Gonçalves, M., &amp; Giglio, A. (2002). Qualidade de vida, depressão e câncer de mama: Um estudo piloto da Faculdade de Medicina do ABC. </w:t>
      </w:r>
      <w:r>
        <w:rPr>
          <w:i/>
          <w:iCs/>
        </w:rPr>
        <w:t>Revista Brasileira de Mastologia, 12</w:t>
      </w:r>
      <w:r>
        <w:t xml:space="preserve">, 17-22. </w:t>
      </w:r>
    </w:p>
    <w:p w:rsidR="00582FAC" w:rsidRDefault="00582FAC" w:rsidP="00582FAC">
      <w:pPr>
        <w:pStyle w:val="NormalWeb"/>
        <w:spacing w:line="360" w:lineRule="auto"/>
        <w:jc w:val="both"/>
      </w:pPr>
      <w:r>
        <w:tab/>
        <w:t xml:space="preserve">Taylor, K.L., Lamdan, R.M., Siegel, J.E., Shelby, R., Hrywna, M., &amp; Moran-Klimi, K. (2002). Treatment regimen, sexual attractiveness concerns and psychological adjustment among African American breast cancer patients. </w:t>
      </w:r>
      <w:r>
        <w:rPr>
          <w:i/>
          <w:iCs/>
        </w:rPr>
        <w:t>Psycho-Oncology, 11</w:t>
      </w:r>
      <w:r>
        <w:t xml:space="preserve">, 505-517. </w:t>
      </w:r>
    </w:p>
    <w:p w:rsidR="00582FAC" w:rsidRDefault="00582FAC" w:rsidP="00582FAC">
      <w:pPr>
        <w:pStyle w:val="NormalWeb"/>
        <w:spacing w:line="360" w:lineRule="auto"/>
        <w:jc w:val="both"/>
      </w:pPr>
      <w:r>
        <w:tab/>
        <w:t xml:space="preserve">Terol, M.C., López-Roig, S., Rodríguez-Marín, J., Pastor, M., Mora, M., Martín-Aragón, M., Leyda-Menéndez, J., Neipp, M.C., &amp; Lizón, J. (2000). Diferencias en la calidad de vida: un estudio longitudinal de pacientes de cáncer recibiendo tratamiento de quimioterapia. </w:t>
      </w:r>
      <w:r>
        <w:rPr>
          <w:i/>
          <w:iCs/>
        </w:rPr>
        <w:t>Anales de Psicología, 16</w:t>
      </w:r>
      <w:r>
        <w:t xml:space="preserve">, 111-122. </w:t>
      </w:r>
    </w:p>
    <w:p w:rsidR="00582FAC" w:rsidRDefault="00582FAC" w:rsidP="00582FAC">
      <w:pPr>
        <w:pStyle w:val="NormalWeb"/>
        <w:spacing w:line="360" w:lineRule="auto"/>
        <w:jc w:val="both"/>
      </w:pPr>
      <w:r>
        <w:tab/>
        <w:t xml:space="preserve">Trill, M.D., &amp; Goyanes, A.D. (2003). El cáncer de mama. In M. Trill (Ed.), </w:t>
      </w:r>
      <w:r>
        <w:rPr>
          <w:i/>
          <w:iCs/>
        </w:rPr>
        <w:t xml:space="preserve">Psico-Oncologia </w:t>
      </w:r>
      <w:r>
        <w:t xml:space="preserve">(pp. 165-184). Madrid: ADES Ediciones. </w:t>
      </w:r>
    </w:p>
    <w:p w:rsidR="00582FAC" w:rsidRDefault="00582FAC" w:rsidP="00582FAC">
      <w:pPr>
        <w:spacing w:line="360" w:lineRule="auto"/>
        <w:jc w:val="both"/>
        <w:rPr>
          <w:rFonts w:ascii="Times New Roman" w:hAnsi="Times New Roman" w:cs="Times New Roman"/>
          <w:b/>
          <w:sz w:val="24"/>
          <w:szCs w:val="24"/>
        </w:rPr>
      </w:pPr>
      <w:r>
        <w:rPr>
          <w:rFonts w:ascii="Times New Roman" w:hAnsi="Times New Roman" w:cs="Times New Roman"/>
          <w:sz w:val="24"/>
          <w:szCs w:val="24"/>
        </w:rPr>
        <w:tab/>
        <w:t xml:space="preserve">Venâncio, J. L. (2004). Importância da atuação do psicólogo no tratamento de mulheres com câncer da mama. </w:t>
      </w:r>
      <w:r w:rsidRPr="00420F6A">
        <w:rPr>
          <w:rFonts w:ascii="Times New Roman" w:hAnsi="Times New Roman" w:cs="Times New Roman"/>
          <w:i/>
          <w:sz w:val="24"/>
          <w:szCs w:val="24"/>
        </w:rPr>
        <w:t>Revista Brasileira de Cancerologia</w:t>
      </w:r>
      <w:r>
        <w:rPr>
          <w:rFonts w:ascii="Times New Roman" w:hAnsi="Times New Roman" w:cs="Times New Roman"/>
          <w:sz w:val="24"/>
          <w:szCs w:val="24"/>
        </w:rPr>
        <w:t>, 50(1), 55-63.</w:t>
      </w:r>
    </w:p>
    <w:p w:rsidR="00582FAC" w:rsidRPr="00A11B7B" w:rsidRDefault="00582FAC" w:rsidP="00582FAC">
      <w:pPr>
        <w:spacing w:line="360" w:lineRule="auto"/>
        <w:jc w:val="both"/>
        <w:rPr>
          <w:rFonts w:ascii="Times New Roman" w:hAnsi="Times New Roman" w:cs="Times New Roman"/>
          <w:b/>
          <w:sz w:val="24"/>
          <w:szCs w:val="24"/>
        </w:rPr>
      </w:pPr>
    </w:p>
    <w:p w:rsidR="00582FAC" w:rsidRPr="00377ED8" w:rsidRDefault="00582FAC" w:rsidP="00582FAC">
      <w:pPr>
        <w:spacing w:line="360" w:lineRule="auto"/>
        <w:jc w:val="both"/>
        <w:rPr>
          <w:rFonts w:ascii="Times New Roman" w:hAnsi="Times New Roman" w:cs="Times New Roman"/>
          <w:sz w:val="24"/>
          <w:szCs w:val="24"/>
        </w:rPr>
      </w:pPr>
    </w:p>
    <w:p w:rsidR="00582FAC" w:rsidRPr="00763905" w:rsidRDefault="00582FAC" w:rsidP="00582FAC">
      <w:pPr>
        <w:spacing w:line="360" w:lineRule="auto"/>
        <w:jc w:val="both"/>
        <w:rPr>
          <w:rFonts w:ascii="Times New Roman" w:hAnsi="Times New Roman" w:cs="Times New Roman"/>
          <w:sz w:val="28"/>
          <w:szCs w:val="24"/>
        </w:rPr>
      </w:pPr>
    </w:p>
    <w:p w:rsidR="00582FAC" w:rsidRPr="00B70288" w:rsidRDefault="00582FAC" w:rsidP="00582FAC">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582FAC" w:rsidRPr="00B1469E" w:rsidRDefault="00582FAC" w:rsidP="00582FAC">
      <w:pPr>
        <w:autoSpaceDE w:val="0"/>
        <w:autoSpaceDN w:val="0"/>
        <w:adjustRightInd w:val="0"/>
        <w:spacing w:after="0" w:line="360" w:lineRule="auto"/>
        <w:jc w:val="both"/>
        <w:rPr>
          <w:rFonts w:ascii="Times New Roman" w:hAnsi="Times New Roman" w:cs="Times New Roman"/>
          <w:sz w:val="24"/>
          <w:szCs w:val="24"/>
        </w:rPr>
      </w:pPr>
    </w:p>
    <w:p w:rsidR="00582FAC" w:rsidRDefault="00582FAC">
      <w:pPr>
        <w:rPr>
          <w:rFonts w:ascii="Times New Roman" w:hAnsi="Times New Roman" w:cs="Times New Roman"/>
          <w:b/>
          <w:sz w:val="24"/>
          <w:szCs w:val="24"/>
        </w:rPr>
      </w:pPr>
      <w:r>
        <w:rPr>
          <w:rFonts w:ascii="Times New Roman" w:hAnsi="Times New Roman" w:cs="Times New Roman"/>
          <w:b/>
          <w:sz w:val="24"/>
          <w:szCs w:val="24"/>
        </w:rPr>
        <w:br w:type="page"/>
      </w:r>
    </w:p>
    <w:p w:rsidR="0036449B" w:rsidRDefault="0036449B">
      <w:pPr>
        <w:rPr>
          <w:rFonts w:ascii="Times New Roman" w:hAnsi="Times New Roman" w:cs="Times New Roman"/>
          <w:b/>
          <w:sz w:val="24"/>
          <w:szCs w:val="24"/>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A57BB1" w:rsidRDefault="00A57BB1" w:rsidP="004E750B">
      <w:pPr>
        <w:spacing w:line="360" w:lineRule="auto"/>
        <w:jc w:val="both"/>
        <w:rPr>
          <w:rFonts w:ascii="Times New Roman" w:hAnsi="Times New Roman" w:cs="Times New Roman"/>
          <w:b/>
          <w:sz w:val="32"/>
          <w:szCs w:val="32"/>
        </w:rPr>
      </w:pPr>
    </w:p>
    <w:p w:rsidR="0036449B" w:rsidRPr="00A57BB1" w:rsidRDefault="0036449B" w:rsidP="004877C1">
      <w:pPr>
        <w:spacing w:line="360" w:lineRule="auto"/>
        <w:rPr>
          <w:rFonts w:ascii="Times New Roman" w:hAnsi="Times New Roman" w:cs="Times New Roman"/>
          <w:b/>
          <w:sz w:val="28"/>
          <w:szCs w:val="28"/>
        </w:rPr>
      </w:pPr>
      <w:r w:rsidRPr="00A57BB1">
        <w:rPr>
          <w:rFonts w:ascii="Times New Roman" w:hAnsi="Times New Roman" w:cs="Times New Roman"/>
          <w:b/>
          <w:sz w:val="32"/>
          <w:szCs w:val="32"/>
        </w:rPr>
        <w:t>Anexo XIX</w:t>
      </w:r>
      <w:r>
        <w:rPr>
          <w:rFonts w:ascii="Times New Roman" w:hAnsi="Times New Roman" w:cs="Times New Roman"/>
          <w:b/>
          <w:sz w:val="24"/>
          <w:szCs w:val="24"/>
        </w:rPr>
        <w:t xml:space="preserve"> - </w:t>
      </w:r>
      <w:r w:rsidRPr="00A57BB1">
        <w:rPr>
          <w:rFonts w:ascii="Times New Roman" w:hAnsi="Times New Roman" w:cs="Times New Roman"/>
          <w:b/>
          <w:sz w:val="28"/>
          <w:szCs w:val="28"/>
        </w:rPr>
        <w:t>Apresentação da acção de formação</w:t>
      </w:r>
    </w:p>
    <w:p w:rsidR="0036449B" w:rsidRDefault="0036449B" w:rsidP="00A57BB1">
      <w:pPr>
        <w:spacing w:line="360" w:lineRule="auto"/>
        <w:jc w:val="right"/>
        <w:rPr>
          <w:rFonts w:ascii="Times New Roman" w:hAnsi="Times New Roman" w:cs="Times New Roman"/>
          <w:b/>
          <w:sz w:val="24"/>
          <w:szCs w:val="24"/>
        </w:rPr>
      </w:pPr>
    </w:p>
    <w:p w:rsidR="002A78DB" w:rsidRDefault="0036449B">
      <w:pPr>
        <w:rPr>
          <w:rFonts w:ascii="Times New Roman" w:hAnsi="Times New Roman" w:cs="Times New Roman"/>
          <w:b/>
          <w:sz w:val="24"/>
          <w:szCs w:val="24"/>
        </w:rPr>
      </w:pPr>
      <w:r>
        <w:rPr>
          <w:rFonts w:ascii="Times New Roman" w:hAnsi="Times New Roman" w:cs="Times New Roman"/>
          <w:b/>
          <w:sz w:val="24"/>
          <w:szCs w:val="24"/>
        </w:rPr>
        <w:br w:type="page"/>
      </w:r>
    </w:p>
    <w:p w:rsidR="003D4AA4" w:rsidRDefault="002A78DB">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6734628" cy="8209814"/>
            <wp:effectExtent l="19050" t="0" r="9072" b="0"/>
            <wp:docPr id="10" name="Imagem 10" descr="C:\Users\Utilizador\Pictures\ControlCenter3\Scan\CCF20012011_00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tilizador\Pictures\ControlCenter3\Scan\CCF20012011_00051.jpg"/>
                    <pic:cNvPicPr>
                      <a:picLocks noChangeAspect="1" noChangeArrowheads="1"/>
                    </pic:cNvPicPr>
                  </pic:nvPicPr>
                  <pic:blipFill>
                    <a:blip r:embed="rId78" cstate="print"/>
                    <a:srcRect/>
                    <a:stretch>
                      <a:fillRect/>
                    </a:stretch>
                  </pic:blipFill>
                  <pic:spPr bwMode="auto">
                    <a:xfrm>
                      <a:off x="0" y="0"/>
                      <a:ext cx="6734628" cy="8209814"/>
                    </a:xfrm>
                    <a:prstGeom prst="rect">
                      <a:avLst/>
                    </a:prstGeom>
                    <a:noFill/>
                    <a:ln w="9525">
                      <a:noFill/>
                      <a:miter lim="800000"/>
                      <a:headEnd/>
                      <a:tailEnd/>
                    </a:ln>
                  </pic:spPr>
                </pic:pic>
              </a:graphicData>
            </a:graphic>
          </wp:inline>
        </w:drawing>
      </w:r>
    </w:p>
    <w:p w:rsidR="003D4AA4" w:rsidRDefault="003D4AA4">
      <w:pPr>
        <w:rPr>
          <w:rFonts w:ascii="Times New Roman" w:hAnsi="Times New Roman" w:cs="Times New Roman"/>
          <w:b/>
          <w:sz w:val="24"/>
          <w:szCs w:val="24"/>
        </w:rPr>
      </w:pPr>
      <w:r>
        <w:rPr>
          <w:rFonts w:ascii="Times New Roman" w:hAnsi="Times New Roman" w:cs="Times New Roman"/>
          <w:b/>
          <w:sz w:val="24"/>
          <w:szCs w:val="24"/>
        </w:rPr>
        <w:br w:type="page"/>
      </w:r>
    </w:p>
    <w:p w:rsidR="003D4AA4" w:rsidRDefault="003D4AA4">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6724650" cy="8209205"/>
            <wp:effectExtent l="19050" t="0" r="0" b="0"/>
            <wp:docPr id="11" name="Imagem 11" descr="C:\Users\Utilizador\Pictures\ControlCenter3\Scan\CCF20012011_000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tilizador\Pictures\ControlCenter3\Scan\CCF20012011_00050.jpg"/>
                    <pic:cNvPicPr>
                      <a:picLocks noChangeAspect="1" noChangeArrowheads="1"/>
                    </pic:cNvPicPr>
                  </pic:nvPicPr>
                  <pic:blipFill>
                    <a:blip r:embed="rId79" cstate="print"/>
                    <a:srcRect/>
                    <a:stretch>
                      <a:fillRect/>
                    </a:stretch>
                  </pic:blipFill>
                  <pic:spPr bwMode="auto">
                    <a:xfrm>
                      <a:off x="0" y="0"/>
                      <a:ext cx="6731128" cy="8217114"/>
                    </a:xfrm>
                    <a:prstGeom prst="rect">
                      <a:avLst/>
                    </a:prstGeom>
                    <a:noFill/>
                    <a:ln w="9525">
                      <a:noFill/>
                      <a:miter lim="800000"/>
                      <a:headEnd/>
                      <a:tailEnd/>
                    </a:ln>
                  </pic:spPr>
                </pic:pic>
              </a:graphicData>
            </a:graphic>
          </wp:inline>
        </w:drawing>
      </w:r>
    </w:p>
    <w:p w:rsidR="003D4AA4" w:rsidRDefault="003D4AA4">
      <w:pPr>
        <w:rPr>
          <w:rFonts w:ascii="Times New Roman" w:hAnsi="Times New Roman" w:cs="Times New Roman"/>
          <w:b/>
          <w:sz w:val="24"/>
          <w:szCs w:val="24"/>
        </w:rPr>
      </w:pPr>
      <w:r>
        <w:rPr>
          <w:rFonts w:ascii="Times New Roman" w:hAnsi="Times New Roman" w:cs="Times New Roman"/>
          <w:b/>
          <w:sz w:val="24"/>
          <w:szCs w:val="24"/>
        </w:rPr>
        <w:br w:type="page"/>
      </w:r>
    </w:p>
    <w:p w:rsidR="003D4AA4" w:rsidRDefault="003D4AA4">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6105237" cy="8208818"/>
            <wp:effectExtent l="19050" t="0" r="0" b="0"/>
            <wp:docPr id="12" name="Imagem 12" descr="C:\Users\Utilizador\Pictures\ControlCenter3\Scan\CCF20012011_000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tilizador\Pictures\ControlCenter3\Scan\CCF20012011_00049.jpg"/>
                    <pic:cNvPicPr>
                      <a:picLocks noChangeAspect="1" noChangeArrowheads="1"/>
                    </pic:cNvPicPr>
                  </pic:nvPicPr>
                  <pic:blipFill>
                    <a:blip r:embed="rId80" cstate="print"/>
                    <a:srcRect/>
                    <a:stretch>
                      <a:fillRect/>
                    </a:stretch>
                  </pic:blipFill>
                  <pic:spPr bwMode="auto">
                    <a:xfrm>
                      <a:off x="0" y="0"/>
                      <a:ext cx="6111407" cy="8217114"/>
                    </a:xfrm>
                    <a:prstGeom prst="rect">
                      <a:avLst/>
                    </a:prstGeom>
                    <a:noFill/>
                    <a:ln w="9525">
                      <a:noFill/>
                      <a:miter lim="800000"/>
                      <a:headEnd/>
                      <a:tailEnd/>
                    </a:ln>
                  </pic:spPr>
                </pic:pic>
              </a:graphicData>
            </a:graphic>
          </wp:inline>
        </w:drawing>
      </w:r>
    </w:p>
    <w:p w:rsidR="003D4AA4" w:rsidRDefault="003D4AA4">
      <w:pPr>
        <w:rPr>
          <w:rFonts w:ascii="Times New Roman" w:hAnsi="Times New Roman" w:cs="Times New Roman"/>
          <w:b/>
          <w:sz w:val="24"/>
          <w:szCs w:val="24"/>
        </w:rPr>
      </w:pPr>
      <w:r>
        <w:rPr>
          <w:rFonts w:ascii="Times New Roman" w:hAnsi="Times New Roman" w:cs="Times New Roman"/>
          <w:b/>
          <w:sz w:val="24"/>
          <w:szCs w:val="24"/>
        </w:rPr>
        <w:br w:type="page"/>
      </w:r>
    </w:p>
    <w:p w:rsidR="003D4AA4" w:rsidRDefault="003D4AA4">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6108412" cy="8208818"/>
            <wp:effectExtent l="19050" t="0" r="6638" b="0"/>
            <wp:docPr id="13" name="Imagem 13" descr="C:\Users\Utilizador\Pictures\ControlCenter3\Scan\CCF20012011_000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tilizador\Pictures\ControlCenter3\Scan\CCF20012011_00048.jpg"/>
                    <pic:cNvPicPr>
                      <a:picLocks noChangeAspect="1" noChangeArrowheads="1"/>
                    </pic:cNvPicPr>
                  </pic:nvPicPr>
                  <pic:blipFill>
                    <a:blip r:embed="rId81" cstate="print"/>
                    <a:srcRect/>
                    <a:stretch>
                      <a:fillRect/>
                    </a:stretch>
                  </pic:blipFill>
                  <pic:spPr bwMode="auto">
                    <a:xfrm>
                      <a:off x="0" y="0"/>
                      <a:ext cx="6114585" cy="8217114"/>
                    </a:xfrm>
                    <a:prstGeom prst="rect">
                      <a:avLst/>
                    </a:prstGeom>
                    <a:noFill/>
                    <a:ln w="9525">
                      <a:noFill/>
                      <a:miter lim="800000"/>
                      <a:headEnd/>
                      <a:tailEnd/>
                    </a:ln>
                  </pic:spPr>
                </pic:pic>
              </a:graphicData>
            </a:graphic>
          </wp:inline>
        </w:drawing>
      </w:r>
    </w:p>
    <w:p w:rsidR="003D4AA4" w:rsidRDefault="003D4AA4">
      <w:pPr>
        <w:rPr>
          <w:rFonts w:ascii="Times New Roman" w:hAnsi="Times New Roman" w:cs="Times New Roman"/>
          <w:b/>
          <w:sz w:val="24"/>
          <w:szCs w:val="24"/>
        </w:rPr>
      </w:pPr>
      <w:r>
        <w:rPr>
          <w:rFonts w:ascii="Times New Roman" w:hAnsi="Times New Roman" w:cs="Times New Roman"/>
          <w:b/>
          <w:sz w:val="24"/>
          <w:szCs w:val="24"/>
        </w:rPr>
        <w:br w:type="page"/>
      </w:r>
    </w:p>
    <w:p w:rsidR="003D4AA4" w:rsidRDefault="003D4AA4">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6111587" cy="8208818"/>
            <wp:effectExtent l="19050" t="0" r="3463" b="0"/>
            <wp:docPr id="15" name="Imagem 15" descr="C:\Users\Utilizador\Pictures\ControlCenter3\Scan\CCF20012011_00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tilizador\Pictures\ControlCenter3\Scan\CCF20012011_00047.jpg"/>
                    <pic:cNvPicPr>
                      <a:picLocks noChangeAspect="1" noChangeArrowheads="1"/>
                    </pic:cNvPicPr>
                  </pic:nvPicPr>
                  <pic:blipFill>
                    <a:blip r:embed="rId82" cstate="print"/>
                    <a:srcRect/>
                    <a:stretch>
                      <a:fillRect/>
                    </a:stretch>
                  </pic:blipFill>
                  <pic:spPr bwMode="auto">
                    <a:xfrm>
                      <a:off x="0" y="0"/>
                      <a:ext cx="6117763" cy="8217114"/>
                    </a:xfrm>
                    <a:prstGeom prst="rect">
                      <a:avLst/>
                    </a:prstGeom>
                    <a:noFill/>
                    <a:ln w="9525">
                      <a:noFill/>
                      <a:miter lim="800000"/>
                      <a:headEnd/>
                      <a:tailEnd/>
                    </a:ln>
                  </pic:spPr>
                </pic:pic>
              </a:graphicData>
            </a:graphic>
          </wp:inline>
        </w:drawing>
      </w:r>
    </w:p>
    <w:p w:rsidR="003D4AA4" w:rsidRDefault="003D4AA4">
      <w:pPr>
        <w:rPr>
          <w:rFonts w:ascii="Times New Roman" w:hAnsi="Times New Roman" w:cs="Times New Roman"/>
          <w:b/>
          <w:sz w:val="24"/>
          <w:szCs w:val="24"/>
        </w:rPr>
      </w:pPr>
      <w:r>
        <w:rPr>
          <w:rFonts w:ascii="Times New Roman" w:hAnsi="Times New Roman" w:cs="Times New Roman"/>
          <w:b/>
          <w:sz w:val="24"/>
          <w:szCs w:val="24"/>
        </w:rPr>
        <w:br w:type="page"/>
      </w:r>
    </w:p>
    <w:p w:rsidR="003D4AA4" w:rsidRDefault="003D4AA4">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6105237" cy="8208818"/>
            <wp:effectExtent l="19050" t="0" r="0" b="0"/>
            <wp:docPr id="16" name="Imagem 16" descr="C:\Users\Utilizador\Pictures\ControlCenter3\Scan\CCF20012011_000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Utilizador\Pictures\ControlCenter3\Scan\CCF20012011_00046.jpg"/>
                    <pic:cNvPicPr>
                      <a:picLocks noChangeAspect="1" noChangeArrowheads="1"/>
                    </pic:cNvPicPr>
                  </pic:nvPicPr>
                  <pic:blipFill>
                    <a:blip r:embed="rId83" cstate="print"/>
                    <a:srcRect/>
                    <a:stretch>
                      <a:fillRect/>
                    </a:stretch>
                  </pic:blipFill>
                  <pic:spPr bwMode="auto">
                    <a:xfrm>
                      <a:off x="0" y="0"/>
                      <a:ext cx="6111407" cy="8217114"/>
                    </a:xfrm>
                    <a:prstGeom prst="rect">
                      <a:avLst/>
                    </a:prstGeom>
                    <a:noFill/>
                    <a:ln w="9525">
                      <a:noFill/>
                      <a:miter lim="800000"/>
                      <a:headEnd/>
                      <a:tailEnd/>
                    </a:ln>
                  </pic:spPr>
                </pic:pic>
              </a:graphicData>
            </a:graphic>
          </wp:inline>
        </w:drawing>
      </w:r>
    </w:p>
    <w:p w:rsidR="003D4AA4" w:rsidRDefault="003D4AA4">
      <w:pPr>
        <w:rPr>
          <w:rFonts w:ascii="Times New Roman" w:hAnsi="Times New Roman" w:cs="Times New Roman"/>
          <w:b/>
          <w:sz w:val="24"/>
          <w:szCs w:val="24"/>
        </w:rPr>
      </w:pPr>
      <w:r>
        <w:rPr>
          <w:rFonts w:ascii="Times New Roman" w:hAnsi="Times New Roman" w:cs="Times New Roman"/>
          <w:b/>
          <w:sz w:val="24"/>
          <w:szCs w:val="24"/>
        </w:rPr>
        <w:br w:type="page"/>
      </w:r>
    </w:p>
    <w:p w:rsidR="003D4AA4" w:rsidRDefault="003D4AA4">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6105237" cy="8208818"/>
            <wp:effectExtent l="19050" t="0" r="0" b="0"/>
            <wp:docPr id="17" name="Imagem 17" descr="C:\Users\Utilizador\Pictures\ControlCenter3\Scan\CCF20012011_000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Utilizador\Pictures\ControlCenter3\Scan\CCF20012011_00045.jpg"/>
                    <pic:cNvPicPr>
                      <a:picLocks noChangeAspect="1" noChangeArrowheads="1"/>
                    </pic:cNvPicPr>
                  </pic:nvPicPr>
                  <pic:blipFill>
                    <a:blip r:embed="rId84" cstate="print"/>
                    <a:srcRect/>
                    <a:stretch>
                      <a:fillRect/>
                    </a:stretch>
                  </pic:blipFill>
                  <pic:spPr bwMode="auto">
                    <a:xfrm>
                      <a:off x="0" y="0"/>
                      <a:ext cx="6111407" cy="8217114"/>
                    </a:xfrm>
                    <a:prstGeom prst="rect">
                      <a:avLst/>
                    </a:prstGeom>
                    <a:noFill/>
                    <a:ln w="9525">
                      <a:noFill/>
                      <a:miter lim="800000"/>
                      <a:headEnd/>
                      <a:tailEnd/>
                    </a:ln>
                  </pic:spPr>
                </pic:pic>
              </a:graphicData>
            </a:graphic>
          </wp:inline>
        </w:drawing>
      </w:r>
    </w:p>
    <w:p w:rsidR="003D4AA4" w:rsidRDefault="003D4AA4">
      <w:pPr>
        <w:rPr>
          <w:rFonts w:ascii="Times New Roman" w:hAnsi="Times New Roman" w:cs="Times New Roman"/>
          <w:b/>
          <w:sz w:val="24"/>
          <w:szCs w:val="24"/>
        </w:rPr>
      </w:pPr>
      <w:r>
        <w:rPr>
          <w:rFonts w:ascii="Times New Roman" w:hAnsi="Times New Roman" w:cs="Times New Roman"/>
          <w:b/>
          <w:sz w:val="24"/>
          <w:szCs w:val="24"/>
        </w:rPr>
        <w:br w:type="page"/>
      </w:r>
    </w:p>
    <w:p w:rsidR="003D4AA4" w:rsidRDefault="003D4AA4">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5753635" cy="8790709"/>
            <wp:effectExtent l="19050" t="0" r="0" b="0"/>
            <wp:docPr id="18" name="Imagem 18" descr="C:\Users\Utilizador\Pictures\ControlCenter3\Scan\CCF20012011_000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tilizador\Pictures\ControlCenter3\Scan\CCF20012011_00044.jpg"/>
                    <pic:cNvPicPr>
                      <a:picLocks noChangeAspect="1" noChangeArrowheads="1"/>
                    </pic:cNvPicPr>
                  </pic:nvPicPr>
                  <pic:blipFill>
                    <a:blip r:embed="rId85" cstate="print"/>
                    <a:srcRect/>
                    <a:stretch>
                      <a:fillRect/>
                    </a:stretch>
                  </pic:blipFill>
                  <pic:spPr bwMode="auto">
                    <a:xfrm>
                      <a:off x="0" y="0"/>
                      <a:ext cx="5759450" cy="8799593"/>
                    </a:xfrm>
                    <a:prstGeom prst="rect">
                      <a:avLst/>
                    </a:prstGeom>
                    <a:noFill/>
                    <a:ln w="9525">
                      <a:noFill/>
                      <a:miter lim="800000"/>
                      <a:headEnd/>
                      <a:tailEnd/>
                    </a:ln>
                  </pic:spPr>
                </pic:pic>
              </a:graphicData>
            </a:graphic>
          </wp:inline>
        </w:drawing>
      </w:r>
    </w:p>
    <w:p w:rsidR="004877C1" w:rsidRDefault="003D4AA4" w:rsidP="004877C1">
      <w:pPr>
        <w:jc w:val="both"/>
        <w:rPr>
          <w:rFonts w:ascii="Times New Roman" w:hAnsi="Times New Roman" w:cs="Times New Roman"/>
          <w:b/>
          <w:sz w:val="24"/>
          <w:szCs w:val="24"/>
        </w:rPr>
      </w:pPr>
      <w:r>
        <w:rPr>
          <w:rFonts w:ascii="Times New Roman" w:hAnsi="Times New Roman" w:cs="Times New Roman"/>
          <w:b/>
          <w:sz w:val="24"/>
          <w:szCs w:val="24"/>
        </w:rPr>
        <w:br w:type="page"/>
      </w:r>
    </w:p>
    <w:p w:rsidR="004877C1" w:rsidRDefault="004877C1" w:rsidP="004877C1">
      <w:pPr>
        <w:jc w:val="both"/>
        <w:rPr>
          <w:rFonts w:ascii="Times New Roman" w:hAnsi="Times New Roman" w:cs="Times New Roman"/>
          <w:b/>
          <w:sz w:val="24"/>
          <w:szCs w:val="24"/>
        </w:rPr>
      </w:pPr>
    </w:p>
    <w:p w:rsidR="004877C1" w:rsidRDefault="004877C1" w:rsidP="004877C1">
      <w:pPr>
        <w:jc w:val="both"/>
        <w:rPr>
          <w:rFonts w:ascii="Times New Roman" w:hAnsi="Times New Roman" w:cs="Times New Roman"/>
          <w:b/>
          <w:sz w:val="24"/>
          <w:szCs w:val="24"/>
        </w:rPr>
      </w:pPr>
    </w:p>
    <w:p w:rsidR="004877C1" w:rsidRDefault="004877C1" w:rsidP="004877C1">
      <w:pPr>
        <w:jc w:val="both"/>
        <w:rPr>
          <w:rFonts w:ascii="Times New Roman" w:hAnsi="Times New Roman" w:cs="Times New Roman"/>
          <w:b/>
          <w:sz w:val="24"/>
          <w:szCs w:val="24"/>
        </w:rPr>
      </w:pPr>
    </w:p>
    <w:p w:rsidR="004877C1" w:rsidRDefault="004877C1" w:rsidP="004877C1">
      <w:pPr>
        <w:jc w:val="both"/>
        <w:rPr>
          <w:rFonts w:ascii="Times New Roman" w:hAnsi="Times New Roman" w:cs="Times New Roman"/>
          <w:b/>
          <w:sz w:val="24"/>
          <w:szCs w:val="24"/>
        </w:rPr>
      </w:pPr>
    </w:p>
    <w:p w:rsidR="004877C1" w:rsidRDefault="004877C1" w:rsidP="004877C1">
      <w:pPr>
        <w:jc w:val="both"/>
        <w:rPr>
          <w:rFonts w:ascii="Times New Roman" w:hAnsi="Times New Roman" w:cs="Times New Roman"/>
          <w:b/>
          <w:sz w:val="24"/>
          <w:szCs w:val="24"/>
        </w:rPr>
      </w:pPr>
    </w:p>
    <w:p w:rsidR="004877C1" w:rsidRDefault="004877C1" w:rsidP="004877C1">
      <w:pPr>
        <w:jc w:val="both"/>
        <w:rPr>
          <w:rFonts w:ascii="Times New Roman" w:hAnsi="Times New Roman" w:cs="Times New Roman"/>
          <w:b/>
          <w:sz w:val="24"/>
          <w:szCs w:val="24"/>
        </w:rPr>
      </w:pPr>
    </w:p>
    <w:p w:rsidR="004877C1" w:rsidRDefault="004877C1" w:rsidP="004877C1">
      <w:pPr>
        <w:jc w:val="both"/>
        <w:rPr>
          <w:rFonts w:ascii="Times New Roman" w:hAnsi="Times New Roman" w:cs="Times New Roman"/>
          <w:b/>
          <w:sz w:val="24"/>
          <w:szCs w:val="24"/>
        </w:rPr>
      </w:pPr>
    </w:p>
    <w:p w:rsidR="004877C1" w:rsidRDefault="004877C1" w:rsidP="004877C1">
      <w:pPr>
        <w:jc w:val="both"/>
        <w:rPr>
          <w:rFonts w:ascii="Times New Roman" w:hAnsi="Times New Roman" w:cs="Times New Roman"/>
          <w:b/>
          <w:sz w:val="24"/>
          <w:szCs w:val="24"/>
        </w:rPr>
      </w:pPr>
    </w:p>
    <w:p w:rsidR="004877C1" w:rsidRDefault="004877C1" w:rsidP="004877C1">
      <w:pPr>
        <w:jc w:val="both"/>
        <w:rPr>
          <w:rFonts w:ascii="Times New Roman" w:hAnsi="Times New Roman" w:cs="Times New Roman"/>
          <w:b/>
          <w:sz w:val="24"/>
          <w:szCs w:val="24"/>
        </w:rPr>
      </w:pPr>
    </w:p>
    <w:p w:rsidR="004877C1" w:rsidRDefault="004877C1" w:rsidP="004877C1">
      <w:pPr>
        <w:jc w:val="both"/>
        <w:rPr>
          <w:rFonts w:ascii="Times New Roman" w:hAnsi="Times New Roman" w:cs="Times New Roman"/>
          <w:b/>
          <w:sz w:val="24"/>
          <w:szCs w:val="24"/>
        </w:rPr>
      </w:pPr>
    </w:p>
    <w:p w:rsidR="004877C1" w:rsidRDefault="004877C1" w:rsidP="004877C1">
      <w:pPr>
        <w:jc w:val="both"/>
        <w:rPr>
          <w:rFonts w:ascii="Times New Roman" w:hAnsi="Times New Roman" w:cs="Times New Roman"/>
          <w:b/>
          <w:sz w:val="32"/>
          <w:szCs w:val="32"/>
        </w:rPr>
      </w:pPr>
    </w:p>
    <w:p w:rsidR="004877C1" w:rsidRDefault="004877C1" w:rsidP="004877C1">
      <w:pPr>
        <w:jc w:val="both"/>
        <w:rPr>
          <w:rFonts w:ascii="Times New Roman" w:hAnsi="Times New Roman" w:cs="Times New Roman"/>
          <w:b/>
          <w:sz w:val="32"/>
          <w:szCs w:val="32"/>
        </w:rPr>
      </w:pPr>
    </w:p>
    <w:p w:rsidR="00F617F8" w:rsidRPr="00A57BB1" w:rsidRDefault="0036449B" w:rsidP="004877C1">
      <w:pPr>
        <w:jc w:val="both"/>
        <w:rPr>
          <w:rFonts w:ascii="Times New Roman" w:hAnsi="Times New Roman" w:cs="Times New Roman"/>
          <w:b/>
          <w:sz w:val="28"/>
          <w:szCs w:val="28"/>
        </w:rPr>
      </w:pPr>
      <w:r w:rsidRPr="00A57BB1">
        <w:rPr>
          <w:rFonts w:ascii="Times New Roman" w:hAnsi="Times New Roman" w:cs="Times New Roman"/>
          <w:b/>
          <w:sz w:val="32"/>
          <w:szCs w:val="32"/>
        </w:rPr>
        <w:t>Anexo XX</w:t>
      </w:r>
      <w:r>
        <w:rPr>
          <w:rFonts w:ascii="Times New Roman" w:hAnsi="Times New Roman" w:cs="Times New Roman"/>
          <w:b/>
          <w:sz w:val="24"/>
          <w:szCs w:val="24"/>
        </w:rPr>
        <w:t xml:space="preserve"> - </w:t>
      </w:r>
      <w:r w:rsidRPr="00A57BB1">
        <w:rPr>
          <w:rFonts w:ascii="Times New Roman" w:hAnsi="Times New Roman" w:cs="Times New Roman"/>
          <w:b/>
          <w:sz w:val="28"/>
          <w:szCs w:val="28"/>
        </w:rPr>
        <w:t>Questionários de avaliação da acção de formação</w:t>
      </w:r>
    </w:p>
    <w:p w:rsidR="0060298C" w:rsidRDefault="00F617F8" w:rsidP="006804DC">
      <w:pPr>
        <w:jc w:val="right"/>
        <w:rPr>
          <w:rFonts w:ascii="Times New Roman" w:hAnsi="Times New Roman" w:cs="Times New Roman"/>
          <w:b/>
          <w:sz w:val="24"/>
          <w:szCs w:val="24"/>
        </w:rPr>
      </w:pPr>
      <w:r>
        <w:rPr>
          <w:rFonts w:ascii="Times New Roman" w:hAnsi="Times New Roman" w:cs="Times New Roman"/>
          <w:b/>
          <w:sz w:val="24"/>
          <w:szCs w:val="24"/>
        </w:rPr>
        <w:br w:type="page"/>
      </w:r>
      <w:r w:rsidR="0060298C">
        <w:rPr>
          <w:rFonts w:ascii="Times New Roman" w:hAnsi="Times New Roman" w:cs="Times New Roman"/>
          <w:b/>
          <w:noProof/>
          <w:sz w:val="24"/>
          <w:szCs w:val="24"/>
          <w:lang w:eastAsia="pt-PT"/>
        </w:rPr>
        <w:drawing>
          <wp:inline distT="0" distB="0" distL="0" distR="0">
            <wp:extent cx="6504709" cy="9455727"/>
            <wp:effectExtent l="19050" t="0" r="0" b="0"/>
            <wp:docPr id="60" name="Imagem 16" descr="C:\Users\Utilizador\Pictures\ControlCenter3\Scan\CCF22012011_0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Utilizador\Pictures\ControlCenter3\Scan\CCF22012011_00002.jpg"/>
                    <pic:cNvPicPr>
                      <a:picLocks noChangeAspect="1" noChangeArrowheads="1"/>
                    </pic:cNvPicPr>
                  </pic:nvPicPr>
                  <pic:blipFill>
                    <a:blip r:embed="rId86" cstate="print"/>
                    <a:srcRect/>
                    <a:stretch>
                      <a:fillRect/>
                    </a:stretch>
                  </pic:blipFill>
                  <pic:spPr bwMode="auto">
                    <a:xfrm>
                      <a:off x="0" y="0"/>
                      <a:ext cx="6506013" cy="9457622"/>
                    </a:xfrm>
                    <a:prstGeom prst="rect">
                      <a:avLst/>
                    </a:prstGeom>
                    <a:noFill/>
                    <a:ln w="9525">
                      <a:noFill/>
                      <a:miter lim="800000"/>
                      <a:headEnd/>
                      <a:tailEnd/>
                    </a:ln>
                  </pic:spPr>
                </pic:pic>
              </a:graphicData>
            </a:graphic>
          </wp:inline>
        </w:drawing>
      </w:r>
    </w:p>
    <w:p w:rsidR="0060298C" w:rsidRDefault="0060298C">
      <w:pPr>
        <w:rPr>
          <w:rFonts w:ascii="Times New Roman" w:hAnsi="Times New Roman" w:cs="Times New Roman"/>
          <w:b/>
          <w:sz w:val="24"/>
          <w:szCs w:val="24"/>
        </w:rPr>
      </w:pPr>
      <w:r>
        <w:rPr>
          <w:rFonts w:ascii="Times New Roman" w:hAnsi="Times New Roman" w:cs="Times New Roman"/>
          <w:b/>
          <w:noProof/>
          <w:sz w:val="24"/>
          <w:szCs w:val="24"/>
          <w:lang w:eastAsia="pt-PT"/>
        </w:rPr>
        <w:drawing>
          <wp:inline distT="0" distB="0" distL="0" distR="0">
            <wp:extent cx="6296891" cy="8790709"/>
            <wp:effectExtent l="19050" t="0" r="8659" b="0"/>
            <wp:docPr id="62" name="Imagem 18" descr="C:\Users\Utilizador\Pictures\ControlCenter3\Scan\CCF22012011_0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tilizador\Pictures\ControlCenter3\Scan\CCF22012011_00003.jpg"/>
                    <pic:cNvPicPr>
                      <a:picLocks noChangeAspect="1" noChangeArrowheads="1"/>
                    </pic:cNvPicPr>
                  </pic:nvPicPr>
                  <pic:blipFill>
                    <a:blip r:embed="rId87" cstate="print"/>
                    <a:srcRect/>
                    <a:stretch>
                      <a:fillRect/>
                    </a:stretch>
                  </pic:blipFill>
                  <pic:spPr bwMode="auto">
                    <a:xfrm>
                      <a:off x="0" y="0"/>
                      <a:ext cx="6298153" cy="8792471"/>
                    </a:xfrm>
                    <a:prstGeom prst="rect">
                      <a:avLst/>
                    </a:prstGeom>
                    <a:noFill/>
                    <a:ln w="9525">
                      <a:noFill/>
                      <a:miter lim="800000"/>
                      <a:headEnd/>
                      <a:tailEnd/>
                    </a:ln>
                  </pic:spPr>
                </pic:pic>
              </a:graphicData>
            </a:graphic>
          </wp:inline>
        </w:drawing>
      </w:r>
      <w:r>
        <w:rPr>
          <w:rFonts w:ascii="Times New Roman" w:hAnsi="Times New Roman" w:cs="Times New Roman"/>
          <w:b/>
          <w:sz w:val="24"/>
          <w:szCs w:val="24"/>
        </w:rPr>
        <w:br w:type="page"/>
      </w:r>
    </w:p>
    <w:sectPr w:rsidR="0060298C" w:rsidSect="00C43DA8">
      <w:footerReference w:type="default" r:id="rId88"/>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C3814" w:rsidRDefault="002C3814" w:rsidP="00753831">
      <w:pPr>
        <w:spacing w:after="0" w:line="240" w:lineRule="auto"/>
      </w:pPr>
      <w:r>
        <w:separator/>
      </w:r>
    </w:p>
  </w:endnote>
  <w:endnote w:type="continuationSeparator" w:id="0">
    <w:p w:rsidR="002C3814" w:rsidRDefault="002C3814" w:rsidP="007538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A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TTE26236E8t00">
    <w:panose1 w:val="00000000000000000000"/>
    <w:charset w:val="00"/>
    <w:family w:val="auto"/>
    <w:notTrueType/>
    <w:pitch w:val="default"/>
    <w:sig w:usb0="00000003" w:usb1="00000000" w:usb2="00000000" w:usb3="00000000" w:csb0="00000001" w:csb1="00000000"/>
  </w:font>
  <w:font w:name="TTE2624C98t00">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51176" w:rsidRDefault="005B3D11" w:rsidP="00EF16C0">
    <w:pPr>
      <w:pStyle w:val="Rodap"/>
      <w:framePr w:wrap="around" w:vAnchor="text" w:hAnchor="margin" w:xAlign="right" w:y="1"/>
      <w:rPr>
        <w:rStyle w:val="Nmerodepgina"/>
      </w:rPr>
    </w:pPr>
    <w:r>
      <w:rPr>
        <w:rStyle w:val="Nmerodepgina"/>
      </w:rPr>
      <w:fldChar w:fldCharType="begin"/>
    </w:r>
    <w:r w:rsidR="00051176">
      <w:rPr>
        <w:rStyle w:val="Nmerodepgina"/>
      </w:rPr>
      <w:instrText xml:space="preserve">PAGE  </w:instrText>
    </w:r>
    <w:r>
      <w:rPr>
        <w:rStyle w:val="Nmerodepgina"/>
      </w:rPr>
      <w:fldChar w:fldCharType="end"/>
    </w:r>
  </w:p>
  <w:p w:rsidR="00051176" w:rsidRDefault="00051176" w:rsidP="00EF16C0">
    <w:pPr>
      <w:pStyle w:val="Rodap"/>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51176" w:rsidRDefault="00051176" w:rsidP="00EF16C0">
    <w:pPr>
      <w:pStyle w:val="Rodap"/>
      <w:framePr w:wrap="around" w:vAnchor="text" w:hAnchor="margin" w:xAlign="right" w:y="1"/>
      <w:ind w:right="360"/>
      <w:jc w:val="right"/>
      <w:rPr>
        <w:rStyle w:val="Nmerodepgina"/>
      </w:rPr>
    </w:pPr>
  </w:p>
  <w:p w:rsidR="00051176" w:rsidRDefault="00051176" w:rsidP="00EF16C0">
    <w:pPr>
      <w:pStyle w:val="Rodap"/>
      <w:framePr w:wrap="around" w:vAnchor="text" w:hAnchor="margin" w:xAlign="right" w:y="1"/>
      <w:ind w:right="360"/>
      <w:jc w:val="right"/>
      <w:rPr>
        <w:rStyle w:val="Nmerodepgina"/>
      </w:rPr>
    </w:pPr>
  </w:p>
  <w:p w:rsidR="00051176" w:rsidRDefault="00051176" w:rsidP="00EF16C0">
    <w:pPr>
      <w:pStyle w:val="Rodap"/>
      <w:ind w:right="360"/>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51176" w:rsidRDefault="005B3D11" w:rsidP="00EF16C0">
    <w:pPr>
      <w:pStyle w:val="Rodap"/>
      <w:jc w:val="right"/>
    </w:pPr>
    <w:r>
      <w:rPr>
        <w:rStyle w:val="Nmerodepgina"/>
      </w:rPr>
      <w:fldChar w:fldCharType="begin"/>
    </w:r>
    <w:r w:rsidR="00051176">
      <w:rPr>
        <w:rStyle w:val="Nmerodepgina"/>
      </w:rPr>
      <w:instrText xml:space="preserve"> PAGE </w:instrText>
    </w:r>
    <w:r>
      <w:rPr>
        <w:rStyle w:val="Nmerodepgina"/>
      </w:rPr>
      <w:fldChar w:fldCharType="separate"/>
    </w:r>
    <w:r w:rsidR="00051176">
      <w:rPr>
        <w:rStyle w:val="Nmerodepgina"/>
        <w:noProof/>
      </w:rPr>
      <w:t>0</w:t>
    </w:r>
    <w:r>
      <w:rPr>
        <w:rStyle w:val="Nmerodepgina"/>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51176" w:rsidRDefault="005B3D11" w:rsidP="00EF16C0">
    <w:pPr>
      <w:pStyle w:val="Rodap"/>
      <w:framePr w:wrap="around" w:vAnchor="text" w:hAnchor="margin" w:xAlign="right" w:y="1"/>
      <w:rPr>
        <w:rStyle w:val="Nmerodepgina"/>
      </w:rPr>
    </w:pPr>
    <w:r>
      <w:rPr>
        <w:rStyle w:val="Nmerodepgina"/>
      </w:rPr>
      <w:fldChar w:fldCharType="begin"/>
    </w:r>
    <w:r w:rsidR="00051176">
      <w:rPr>
        <w:rStyle w:val="Nmerodepgina"/>
      </w:rPr>
      <w:instrText xml:space="preserve">PAGE  </w:instrText>
    </w:r>
    <w:r>
      <w:rPr>
        <w:rStyle w:val="Nmerodepgina"/>
      </w:rPr>
      <w:fldChar w:fldCharType="end"/>
    </w:r>
  </w:p>
  <w:p w:rsidR="00051176" w:rsidRDefault="00051176" w:rsidP="00EF16C0">
    <w:pPr>
      <w:pStyle w:val="Rodap"/>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51176" w:rsidRDefault="00051176" w:rsidP="00EF16C0">
    <w:pPr>
      <w:pStyle w:val="Rodap"/>
      <w:framePr w:wrap="around" w:vAnchor="text" w:hAnchor="margin" w:xAlign="right" w:y="1"/>
      <w:ind w:right="360"/>
      <w:jc w:val="right"/>
      <w:rPr>
        <w:rStyle w:val="Nmerodepgina"/>
      </w:rPr>
    </w:pPr>
  </w:p>
  <w:p w:rsidR="00051176" w:rsidRDefault="00051176" w:rsidP="00EF16C0">
    <w:pPr>
      <w:pStyle w:val="Rodap"/>
      <w:framePr w:wrap="around" w:vAnchor="text" w:hAnchor="margin" w:xAlign="right" w:y="1"/>
      <w:ind w:right="360"/>
      <w:jc w:val="right"/>
      <w:rPr>
        <w:rStyle w:val="Nmerodepgina"/>
      </w:rPr>
    </w:pPr>
  </w:p>
  <w:p w:rsidR="00051176" w:rsidRDefault="00051176" w:rsidP="00EF16C0">
    <w:pPr>
      <w:pStyle w:val="Rodap"/>
      <w:ind w:right="360"/>
      <w:jc w:val="righ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51176" w:rsidRDefault="005B3D11" w:rsidP="00EF16C0">
    <w:pPr>
      <w:pStyle w:val="Rodap"/>
      <w:jc w:val="right"/>
    </w:pPr>
    <w:r>
      <w:rPr>
        <w:rStyle w:val="Nmerodepgina"/>
      </w:rPr>
      <w:fldChar w:fldCharType="begin"/>
    </w:r>
    <w:r w:rsidR="00051176">
      <w:rPr>
        <w:rStyle w:val="Nmerodepgina"/>
      </w:rPr>
      <w:instrText xml:space="preserve"> PAGE </w:instrText>
    </w:r>
    <w:r>
      <w:rPr>
        <w:rStyle w:val="Nmerodepgina"/>
      </w:rPr>
      <w:fldChar w:fldCharType="separate"/>
    </w:r>
    <w:r w:rsidR="00051176">
      <w:rPr>
        <w:rStyle w:val="Nmerodepgina"/>
        <w:noProof/>
      </w:rPr>
      <w:t>0</w:t>
    </w:r>
    <w:r>
      <w:rPr>
        <w:rStyle w:val="Nmerodepgina"/>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32524982"/>
      <w:docPartObj>
        <w:docPartGallery w:val="Page Numbers (Bottom of Page)"/>
        <w:docPartUnique/>
      </w:docPartObj>
    </w:sdtPr>
    <w:sdtEndPr/>
    <w:sdtContent>
      <w:p w:rsidR="00051176" w:rsidRDefault="002C3814">
        <w:pPr>
          <w:pStyle w:val="Rodap"/>
          <w:jc w:val="right"/>
        </w:pPr>
        <w:r>
          <w:fldChar w:fldCharType="begin"/>
        </w:r>
        <w:r>
          <w:instrText xml:space="preserve"> PAGE   \* MERGEFORMAT </w:instrText>
        </w:r>
        <w:r>
          <w:fldChar w:fldCharType="separate"/>
        </w:r>
        <w:r w:rsidR="009C1030">
          <w:rPr>
            <w:noProof/>
          </w:rPr>
          <w:t>168</w:t>
        </w:r>
        <w:r>
          <w:rPr>
            <w:noProof/>
          </w:rPr>
          <w:fldChar w:fldCharType="end"/>
        </w:r>
      </w:p>
    </w:sdtContent>
  </w:sdt>
  <w:p w:rsidR="00051176" w:rsidRDefault="00051176">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C3814" w:rsidRDefault="002C3814" w:rsidP="00753831">
      <w:pPr>
        <w:spacing w:after="0" w:line="240" w:lineRule="auto"/>
      </w:pPr>
      <w:r>
        <w:separator/>
      </w:r>
    </w:p>
  </w:footnote>
  <w:footnote w:type="continuationSeparator" w:id="0">
    <w:p w:rsidR="002C3814" w:rsidRDefault="002C3814" w:rsidP="00753831">
      <w:pPr>
        <w:spacing w:after="0" w:line="240" w:lineRule="auto"/>
      </w:pPr>
      <w:r>
        <w:continuationSeparator/>
      </w:r>
    </w:p>
  </w:footnote>
  <w:footnote w:id="1">
    <w:p w:rsidR="00051176" w:rsidRPr="004D3809" w:rsidRDefault="00051176" w:rsidP="000C377A">
      <w:pPr>
        <w:pStyle w:val="Textodenotaderodap"/>
        <w:jc w:val="both"/>
        <w:rPr>
          <w:sz w:val="22"/>
          <w:szCs w:val="22"/>
        </w:rPr>
      </w:pPr>
      <w:r w:rsidRPr="00365D63">
        <w:rPr>
          <w:rStyle w:val="Refdenotaderodap"/>
        </w:rPr>
        <w:footnoteRef/>
      </w:r>
      <w:r w:rsidRPr="00365D63">
        <w:t xml:space="preserve">  </w:t>
      </w:r>
      <w:r w:rsidRPr="004D3809">
        <w:rPr>
          <w:sz w:val="22"/>
          <w:szCs w:val="22"/>
        </w:rPr>
        <w:t xml:space="preserve">Moreira, P. (2004). </w:t>
      </w:r>
      <w:r w:rsidRPr="004D3809">
        <w:rPr>
          <w:i/>
          <w:sz w:val="22"/>
          <w:szCs w:val="22"/>
        </w:rPr>
        <w:t>Olá, Obrigado! Competências sociais e assertividade</w:t>
      </w:r>
      <w:r w:rsidRPr="004D3809">
        <w:rPr>
          <w:sz w:val="22"/>
          <w:szCs w:val="22"/>
        </w:rPr>
        <w:t>. Colecção Crescer a brincar para o ajustamento psicológico. Porto: Porto Editora.</w:t>
      </w:r>
    </w:p>
    <w:p w:rsidR="00051176" w:rsidRPr="004D3809" w:rsidRDefault="00051176" w:rsidP="000C377A">
      <w:pPr>
        <w:pStyle w:val="Textodenotaderodap"/>
        <w:jc w:val="both"/>
        <w:rPr>
          <w:sz w:val="22"/>
          <w:szCs w:val="22"/>
        </w:rPr>
      </w:pPr>
      <w:r w:rsidRPr="004D3809">
        <w:rPr>
          <w:sz w:val="22"/>
          <w:szCs w:val="22"/>
        </w:rPr>
        <w:t>Este manual de actividades tem como objectivo ajudar as crianças a expressarem-se, a comunicarem as suas necessidades e os seus estados emocionais de uma forma adaptativa, uma vez que muitas sentem dificuldades em dizer o que sentem e o que pensam. Aborda a forma como nos comunicamos com os outros, com a finalidade de influenciar a forma como nos responderão. Procuramos sempre fazer a ligação para as situações do dia-a-dia da criança</w:t>
      </w:r>
    </w:p>
    <w:p w:rsidR="00051176" w:rsidRPr="004D3809" w:rsidRDefault="00051176" w:rsidP="000C377A">
      <w:pPr>
        <w:pStyle w:val="Textodenotaderodap"/>
        <w:jc w:val="both"/>
        <w:rPr>
          <w:sz w:val="22"/>
          <w:szCs w:val="22"/>
        </w:rPr>
      </w:pPr>
    </w:p>
  </w:footnote>
  <w:footnote w:id="2">
    <w:p w:rsidR="00051176" w:rsidRPr="004D3809" w:rsidRDefault="00051176" w:rsidP="000C377A">
      <w:pPr>
        <w:pStyle w:val="Textodenotaderodap"/>
        <w:jc w:val="both"/>
        <w:rPr>
          <w:sz w:val="22"/>
          <w:szCs w:val="22"/>
        </w:rPr>
      </w:pPr>
      <w:r w:rsidRPr="004D3809">
        <w:rPr>
          <w:rStyle w:val="Refdenotaderodap"/>
          <w:sz w:val="22"/>
          <w:szCs w:val="22"/>
        </w:rPr>
        <w:footnoteRef/>
      </w:r>
      <w:r w:rsidRPr="004D3809">
        <w:rPr>
          <w:sz w:val="22"/>
          <w:szCs w:val="22"/>
        </w:rPr>
        <w:t xml:space="preserve">  Moreira, P. (2004). </w:t>
      </w:r>
      <w:r w:rsidRPr="004D3809">
        <w:rPr>
          <w:i/>
          <w:sz w:val="22"/>
          <w:szCs w:val="22"/>
        </w:rPr>
        <w:t>Eu sou único e especial! Autoconceito e auto-estima</w:t>
      </w:r>
      <w:r w:rsidRPr="004D3809">
        <w:rPr>
          <w:sz w:val="22"/>
          <w:szCs w:val="22"/>
        </w:rPr>
        <w:t>. Colecção Crescer a brincar para o ajustamento psicológico. Porto: Porto Editora.</w:t>
      </w:r>
    </w:p>
    <w:p w:rsidR="00051176" w:rsidRPr="004D3809" w:rsidRDefault="00051176" w:rsidP="000C377A">
      <w:pPr>
        <w:pStyle w:val="Textodenotaderodap"/>
        <w:jc w:val="both"/>
        <w:rPr>
          <w:sz w:val="22"/>
          <w:szCs w:val="22"/>
        </w:rPr>
      </w:pPr>
      <w:r w:rsidRPr="004D3809">
        <w:rPr>
          <w:sz w:val="22"/>
          <w:szCs w:val="22"/>
        </w:rPr>
        <w:t>Este manual de actividades tem por objectivo, precisamente, promover o auto-conceito e a auto-estima das crianças, através de actividades lúdicas que abordam temas como: a identidade pessoal (eu sou único), como sou na escola, como sou na família, os inimigos da estima, os aliados da estima, entre outros. Procura-se sempre fazer a ligação com situações concretas do dia-a-dia da criança.</w:t>
      </w:r>
    </w:p>
    <w:p w:rsidR="00051176" w:rsidRPr="004D3809" w:rsidRDefault="00051176" w:rsidP="000C377A">
      <w:pPr>
        <w:pStyle w:val="Textodenotaderodap"/>
        <w:jc w:val="both"/>
        <w:rPr>
          <w:sz w:val="22"/>
          <w:szCs w:val="22"/>
        </w:rPr>
      </w:pPr>
    </w:p>
  </w:footnote>
  <w:footnote w:id="3">
    <w:p w:rsidR="00051176" w:rsidRPr="004D3809" w:rsidRDefault="00051176" w:rsidP="000C377A">
      <w:pPr>
        <w:pStyle w:val="Textodenotaderodap"/>
        <w:jc w:val="both"/>
        <w:rPr>
          <w:sz w:val="22"/>
          <w:szCs w:val="22"/>
        </w:rPr>
      </w:pPr>
      <w:r w:rsidRPr="004D3809">
        <w:rPr>
          <w:rStyle w:val="Refdenotaderodap"/>
          <w:sz w:val="22"/>
          <w:szCs w:val="22"/>
        </w:rPr>
        <w:footnoteRef/>
      </w:r>
      <w:r w:rsidRPr="004D3809">
        <w:rPr>
          <w:sz w:val="22"/>
          <w:szCs w:val="22"/>
        </w:rPr>
        <w:t xml:space="preserve">  Treino de respiração diafragmática e treino de relaxamento muscular progressivo.</w:t>
      </w:r>
    </w:p>
    <w:p w:rsidR="00051176" w:rsidRPr="004D3809" w:rsidRDefault="00051176" w:rsidP="000C377A">
      <w:pPr>
        <w:pStyle w:val="Textodenotaderodap"/>
        <w:jc w:val="both"/>
        <w:rPr>
          <w:sz w:val="22"/>
          <w:szCs w:val="22"/>
        </w:rPr>
      </w:pPr>
    </w:p>
  </w:footnote>
  <w:footnote w:id="4">
    <w:p w:rsidR="00051176" w:rsidRPr="004D3809" w:rsidRDefault="00051176" w:rsidP="000C377A">
      <w:pPr>
        <w:pStyle w:val="Textodenotaderodap"/>
        <w:jc w:val="both"/>
        <w:rPr>
          <w:sz w:val="22"/>
          <w:szCs w:val="22"/>
        </w:rPr>
      </w:pPr>
      <w:r w:rsidRPr="004D3809">
        <w:rPr>
          <w:rStyle w:val="Refdenotaderodap"/>
          <w:sz w:val="22"/>
          <w:szCs w:val="22"/>
        </w:rPr>
        <w:footnoteRef/>
      </w:r>
      <w:r w:rsidRPr="004D3809">
        <w:rPr>
          <w:sz w:val="22"/>
          <w:szCs w:val="22"/>
        </w:rPr>
        <w:t xml:space="preserve"> Moreira, P. (2004). </w:t>
      </w:r>
      <w:r w:rsidRPr="004D3809">
        <w:rPr>
          <w:i/>
          <w:sz w:val="22"/>
          <w:szCs w:val="22"/>
        </w:rPr>
        <w:t>Aventuras dos sentimentos e dos pensamentos. Diferenciação emocional, cognitiva e comportamental.</w:t>
      </w:r>
      <w:r w:rsidRPr="004D3809">
        <w:rPr>
          <w:sz w:val="22"/>
          <w:szCs w:val="22"/>
        </w:rPr>
        <w:t xml:space="preserve"> Colecção Crescer a brincar para o ajustamento psicológico. Porto: Porto Editora.</w:t>
      </w:r>
    </w:p>
    <w:p w:rsidR="00051176" w:rsidRPr="004D3809" w:rsidRDefault="00051176" w:rsidP="000C377A">
      <w:pPr>
        <w:pStyle w:val="Textodenotaderodap"/>
        <w:jc w:val="both"/>
        <w:rPr>
          <w:sz w:val="22"/>
          <w:szCs w:val="22"/>
        </w:rPr>
      </w:pPr>
      <w:r w:rsidRPr="004D3809">
        <w:rPr>
          <w:sz w:val="22"/>
          <w:szCs w:val="22"/>
        </w:rPr>
        <w:t xml:space="preserve">Este manual de actividades tem como finalidade ajudar as crianças a ter comportamentos mais ajustados, ajudando-as a compreender as razões que as levam a ter esses </w:t>
      </w:r>
      <w:r>
        <w:rPr>
          <w:sz w:val="22"/>
          <w:szCs w:val="22"/>
        </w:rPr>
        <w:t>comportamentos</w:t>
      </w:r>
      <w:r w:rsidRPr="004D3809">
        <w:rPr>
          <w:sz w:val="22"/>
          <w:szCs w:val="22"/>
        </w:rPr>
        <w:t xml:space="preserve"> de forma a serem autónomas na auto-regulação dos seus procedimentos. Procura-se sempre fazer a ligação com situações concretas do dia-a-dia da criança.</w:t>
      </w:r>
    </w:p>
    <w:p w:rsidR="00051176" w:rsidRPr="004D3809" w:rsidRDefault="00051176" w:rsidP="000C377A">
      <w:pPr>
        <w:pStyle w:val="Textodenotaderodap"/>
        <w:jc w:val="both"/>
        <w:rPr>
          <w:sz w:val="22"/>
          <w:szCs w:val="22"/>
        </w:rPr>
      </w:pPr>
    </w:p>
  </w:footnote>
  <w:footnote w:id="5">
    <w:p w:rsidR="00051176" w:rsidRPr="004D3809" w:rsidRDefault="00051176" w:rsidP="000C377A">
      <w:pPr>
        <w:pStyle w:val="Textodenotaderodap"/>
        <w:jc w:val="both"/>
        <w:rPr>
          <w:sz w:val="22"/>
          <w:szCs w:val="22"/>
        </w:rPr>
      </w:pPr>
      <w:r w:rsidRPr="004D3809">
        <w:rPr>
          <w:rStyle w:val="Refdenotaderodap"/>
          <w:sz w:val="22"/>
          <w:szCs w:val="22"/>
        </w:rPr>
        <w:footnoteRef/>
      </w:r>
      <w:r w:rsidRPr="004D3809">
        <w:rPr>
          <w:sz w:val="22"/>
          <w:szCs w:val="22"/>
        </w:rPr>
        <w:t xml:space="preserve">  Filme “Stop Bullyng Now, take a stand, lend a hand”. Criado por: The US Department of Health and Human Services’s National Bullyng Prevention Campaign.</w:t>
      </w:r>
    </w:p>
    <w:p w:rsidR="00051176" w:rsidRPr="004D3809" w:rsidRDefault="00051176" w:rsidP="000C377A">
      <w:pPr>
        <w:pStyle w:val="Textodenotaderodap"/>
        <w:jc w:val="both"/>
        <w:rPr>
          <w:sz w:val="22"/>
          <w:szCs w:val="22"/>
        </w:rPr>
      </w:pPr>
      <w:r w:rsidRPr="004D3809">
        <w:rPr>
          <w:sz w:val="22"/>
          <w:szCs w:val="22"/>
        </w:rPr>
        <w:t xml:space="preserve">Este filme é composto por várias histórias que retratam situações com que crianças vítimas de </w:t>
      </w:r>
      <w:r w:rsidRPr="004D3809">
        <w:rPr>
          <w:i/>
          <w:sz w:val="22"/>
          <w:szCs w:val="22"/>
        </w:rPr>
        <w:t>bully</w:t>
      </w:r>
      <w:r>
        <w:rPr>
          <w:i/>
          <w:sz w:val="22"/>
          <w:szCs w:val="22"/>
        </w:rPr>
        <w:t>i</w:t>
      </w:r>
      <w:r w:rsidRPr="004D3809">
        <w:rPr>
          <w:i/>
          <w:sz w:val="22"/>
          <w:szCs w:val="22"/>
        </w:rPr>
        <w:t xml:space="preserve">ng </w:t>
      </w:r>
      <w:r w:rsidRPr="004D3809">
        <w:rPr>
          <w:sz w:val="22"/>
          <w:szCs w:val="22"/>
        </w:rPr>
        <w:t>se deparam no contexto escolar. Relativamente a cada situação são apresentados comportamentos alternativos. Cada situação e comportamentos alternativos são discutidos com a criança dando ênfase aos sentimentos envolvidos e como lidar com os mesmos. Também são incluídas nas discussões situações do dia-a-dia da criança.</w:t>
      </w:r>
    </w:p>
    <w:p w:rsidR="00051176" w:rsidRPr="004D3809" w:rsidRDefault="00051176" w:rsidP="000C377A">
      <w:pPr>
        <w:pStyle w:val="Textodenotaderodap"/>
        <w:jc w:val="both"/>
        <w:rPr>
          <w:sz w:val="22"/>
          <w:szCs w:val="22"/>
        </w:rPr>
      </w:pPr>
    </w:p>
  </w:footnote>
  <w:footnote w:id="6">
    <w:p w:rsidR="00051176" w:rsidRPr="004D3809" w:rsidRDefault="00051176" w:rsidP="000C377A">
      <w:pPr>
        <w:pStyle w:val="Textodenotaderodap"/>
        <w:jc w:val="both"/>
        <w:rPr>
          <w:sz w:val="22"/>
          <w:szCs w:val="22"/>
        </w:rPr>
      </w:pPr>
      <w:r w:rsidRPr="004D3809">
        <w:rPr>
          <w:rStyle w:val="Refdenotaderodap"/>
          <w:sz w:val="22"/>
          <w:szCs w:val="22"/>
        </w:rPr>
        <w:footnoteRef/>
      </w:r>
      <w:r w:rsidRPr="004D3809">
        <w:rPr>
          <w:sz w:val="22"/>
          <w:szCs w:val="22"/>
        </w:rPr>
        <w:t xml:space="preserve">  Moreira, P. (2004). </w:t>
      </w:r>
      <w:r w:rsidRPr="004D3809">
        <w:rPr>
          <w:i/>
          <w:sz w:val="22"/>
          <w:szCs w:val="22"/>
        </w:rPr>
        <w:t>Eu controlo as emoções! Gestão de emoções</w:t>
      </w:r>
      <w:r w:rsidRPr="004D3809">
        <w:rPr>
          <w:sz w:val="22"/>
          <w:szCs w:val="22"/>
        </w:rPr>
        <w:t>. Colecção Crescer a brincar para o ajustamento psicológico. Porto: Porto Editora.</w:t>
      </w:r>
    </w:p>
    <w:p w:rsidR="00051176" w:rsidRPr="004D3809" w:rsidRDefault="00051176" w:rsidP="000C377A">
      <w:pPr>
        <w:pStyle w:val="Textodenotaderodap"/>
        <w:jc w:val="both"/>
        <w:rPr>
          <w:sz w:val="22"/>
          <w:szCs w:val="22"/>
        </w:rPr>
      </w:pPr>
      <w:r w:rsidRPr="004D3809">
        <w:rPr>
          <w:sz w:val="22"/>
          <w:szCs w:val="22"/>
        </w:rPr>
        <w:t>Este livro de actividades está organizado para a promoção da capacidade de gestão das emoções, principalmente as emoções desagradáveis. Procura responder a questões como “o que fazer quando estou triste?”, “o que fazer quando estou nervoso?”, o que fazer quando tenho medo?”, entre outras. É constituído por jogos e histórias em banda desenhada. Procuramos sempre incluir situações do dia-a-dia relatadas pela criança.</w:t>
      </w:r>
    </w:p>
    <w:p w:rsidR="00051176" w:rsidRPr="004D3809" w:rsidRDefault="00051176" w:rsidP="000C377A">
      <w:pPr>
        <w:pStyle w:val="Textodenotaderodap"/>
        <w:jc w:val="both"/>
        <w:rPr>
          <w:sz w:val="22"/>
          <w:szCs w:val="22"/>
        </w:rPr>
      </w:pPr>
    </w:p>
    <w:p w:rsidR="00051176" w:rsidRPr="004D3809" w:rsidRDefault="00051176" w:rsidP="000C377A">
      <w:pPr>
        <w:pStyle w:val="Textodenotaderodap"/>
        <w:jc w:val="both"/>
        <w:rPr>
          <w:sz w:val="22"/>
          <w:szCs w:val="22"/>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5145"/>
      </v:shape>
    </w:pict>
  </w:numPicBullet>
  <w:abstractNum w:abstractNumId="0" w15:restartNumberingAfterBreak="0">
    <w:nsid w:val="028856CF"/>
    <w:multiLevelType w:val="hybridMultilevel"/>
    <w:tmpl w:val="F09AECEC"/>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 w15:restartNumberingAfterBreak="0">
    <w:nsid w:val="032D7F55"/>
    <w:multiLevelType w:val="hybridMultilevel"/>
    <w:tmpl w:val="7B20EB04"/>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15:restartNumberingAfterBreak="0">
    <w:nsid w:val="03515D7B"/>
    <w:multiLevelType w:val="hybridMultilevel"/>
    <w:tmpl w:val="EAE86E68"/>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15:restartNumberingAfterBreak="0">
    <w:nsid w:val="039D4E0C"/>
    <w:multiLevelType w:val="hybridMultilevel"/>
    <w:tmpl w:val="E41220B4"/>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15:restartNumberingAfterBreak="0">
    <w:nsid w:val="076016CE"/>
    <w:multiLevelType w:val="hybridMultilevel"/>
    <w:tmpl w:val="7AFC8D08"/>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15:restartNumberingAfterBreak="0">
    <w:nsid w:val="0B711AB8"/>
    <w:multiLevelType w:val="hybridMultilevel"/>
    <w:tmpl w:val="8ADC8496"/>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15:restartNumberingAfterBreak="0">
    <w:nsid w:val="0BC06F1D"/>
    <w:multiLevelType w:val="hybridMultilevel"/>
    <w:tmpl w:val="E3F2384A"/>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15:restartNumberingAfterBreak="0">
    <w:nsid w:val="0EA90E30"/>
    <w:multiLevelType w:val="hybridMultilevel"/>
    <w:tmpl w:val="F74CE284"/>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15:restartNumberingAfterBreak="0">
    <w:nsid w:val="0F224219"/>
    <w:multiLevelType w:val="hybridMultilevel"/>
    <w:tmpl w:val="11089BB4"/>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15:restartNumberingAfterBreak="0">
    <w:nsid w:val="102F0C2B"/>
    <w:multiLevelType w:val="hybridMultilevel"/>
    <w:tmpl w:val="06BEE20A"/>
    <w:lvl w:ilvl="0" w:tplc="27FA25FE">
      <w:start w:val="1"/>
      <w:numFmt w:val="bullet"/>
      <w:lvlText w:val=""/>
      <w:lvlJc w:val="left"/>
      <w:pPr>
        <w:ind w:left="1440" w:hanging="360"/>
      </w:pPr>
      <w:rPr>
        <w:rFonts w:ascii="Symbol" w:hAnsi="Symbol"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0" w15:restartNumberingAfterBreak="0">
    <w:nsid w:val="10803B77"/>
    <w:multiLevelType w:val="hybridMultilevel"/>
    <w:tmpl w:val="B08A3C98"/>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15:restartNumberingAfterBreak="0">
    <w:nsid w:val="108901C1"/>
    <w:multiLevelType w:val="hybridMultilevel"/>
    <w:tmpl w:val="13C4C41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15:restartNumberingAfterBreak="0">
    <w:nsid w:val="117A25F0"/>
    <w:multiLevelType w:val="hybridMultilevel"/>
    <w:tmpl w:val="1FB824DE"/>
    <w:lvl w:ilvl="0" w:tplc="08160017">
      <w:start w:val="1"/>
      <w:numFmt w:val="lowerLetter"/>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3" w15:restartNumberingAfterBreak="0">
    <w:nsid w:val="12BB4765"/>
    <w:multiLevelType w:val="hybridMultilevel"/>
    <w:tmpl w:val="657A5A56"/>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4" w15:restartNumberingAfterBreak="0">
    <w:nsid w:val="130D0312"/>
    <w:multiLevelType w:val="hybridMultilevel"/>
    <w:tmpl w:val="F5B6DAAA"/>
    <w:lvl w:ilvl="0" w:tplc="27FA25FE">
      <w:start w:val="1"/>
      <w:numFmt w:val="bullet"/>
      <w:lvlText w:val=""/>
      <w:lvlJc w:val="left"/>
      <w:pPr>
        <w:ind w:left="720" w:hanging="360"/>
      </w:pPr>
      <w:rPr>
        <w:rFonts w:ascii="Symbol" w:hAnsi="Symbol"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5" w15:restartNumberingAfterBreak="0">
    <w:nsid w:val="13780DA6"/>
    <w:multiLevelType w:val="hybridMultilevel"/>
    <w:tmpl w:val="024097B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6" w15:restartNumberingAfterBreak="0">
    <w:nsid w:val="14937F30"/>
    <w:multiLevelType w:val="hybridMultilevel"/>
    <w:tmpl w:val="BBECD1CC"/>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7" w15:restartNumberingAfterBreak="0">
    <w:nsid w:val="14AE0357"/>
    <w:multiLevelType w:val="hybridMultilevel"/>
    <w:tmpl w:val="9560F446"/>
    <w:lvl w:ilvl="0" w:tplc="27FA25FE">
      <w:start w:val="1"/>
      <w:numFmt w:val="bullet"/>
      <w:lvlText w:val=""/>
      <w:lvlJc w:val="left"/>
      <w:pPr>
        <w:ind w:left="720" w:hanging="360"/>
      </w:pPr>
      <w:rPr>
        <w:rFonts w:ascii="Symbol" w:hAnsi="Symbol"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8" w15:restartNumberingAfterBreak="0">
    <w:nsid w:val="14E964A1"/>
    <w:multiLevelType w:val="hybridMultilevel"/>
    <w:tmpl w:val="A1AA74C8"/>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9" w15:restartNumberingAfterBreak="0">
    <w:nsid w:val="14F81C7B"/>
    <w:multiLevelType w:val="hybridMultilevel"/>
    <w:tmpl w:val="BBB81848"/>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0" w15:restartNumberingAfterBreak="0">
    <w:nsid w:val="164F0C13"/>
    <w:multiLevelType w:val="hybridMultilevel"/>
    <w:tmpl w:val="E342E9B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1" w15:restartNumberingAfterBreak="0">
    <w:nsid w:val="16B13787"/>
    <w:multiLevelType w:val="hybridMultilevel"/>
    <w:tmpl w:val="3998C3DC"/>
    <w:lvl w:ilvl="0" w:tplc="5A5A9B2C">
      <w:start w:val="1"/>
      <w:numFmt w:val="lowerLetter"/>
      <w:lvlText w:val="%1)"/>
      <w:lvlJc w:val="left"/>
      <w:pPr>
        <w:ind w:left="720" w:hanging="360"/>
      </w:pPr>
      <w:rPr>
        <w:rFonts w:hint="default"/>
        <w:b/>
        <w:color w:val="auto"/>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2" w15:restartNumberingAfterBreak="0">
    <w:nsid w:val="1717762F"/>
    <w:multiLevelType w:val="hybridMultilevel"/>
    <w:tmpl w:val="863630F2"/>
    <w:lvl w:ilvl="0" w:tplc="F120FCB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3" w15:restartNumberingAfterBreak="0">
    <w:nsid w:val="1A4171CF"/>
    <w:multiLevelType w:val="hybridMultilevel"/>
    <w:tmpl w:val="D4A8CAC0"/>
    <w:lvl w:ilvl="0" w:tplc="27FA25FE">
      <w:start w:val="1"/>
      <w:numFmt w:val="bullet"/>
      <w:lvlText w:val=""/>
      <w:lvlJc w:val="left"/>
      <w:pPr>
        <w:ind w:left="720" w:hanging="360"/>
      </w:pPr>
      <w:rPr>
        <w:rFonts w:ascii="Symbol" w:hAnsi="Symbol"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4" w15:restartNumberingAfterBreak="0">
    <w:nsid w:val="1E2C3BD5"/>
    <w:multiLevelType w:val="hybridMultilevel"/>
    <w:tmpl w:val="58CC014C"/>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5" w15:restartNumberingAfterBreak="0">
    <w:nsid w:val="1EE44199"/>
    <w:multiLevelType w:val="hybridMultilevel"/>
    <w:tmpl w:val="9CA86EDE"/>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6" w15:restartNumberingAfterBreak="0">
    <w:nsid w:val="1F066F24"/>
    <w:multiLevelType w:val="hybridMultilevel"/>
    <w:tmpl w:val="1DB2B7E6"/>
    <w:lvl w:ilvl="0" w:tplc="27FA25FE">
      <w:start w:val="1"/>
      <w:numFmt w:val="bullet"/>
      <w:lvlText w:val=""/>
      <w:lvlJc w:val="left"/>
      <w:pPr>
        <w:ind w:left="720" w:hanging="360"/>
      </w:pPr>
      <w:rPr>
        <w:rFonts w:ascii="Symbol" w:hAnsi="Symbol"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7" w15:restartNumberingAfterBreak="0">
    <w:nsid w:val="1FBD59E2"/>
    <w:multiLevelType w:val="hybridMultilevel"/>
    <w:tmpl w:val="ECD4FEE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8" w15:restartNumberingAfterBreak="0">
    <w:nsid w:val="22542A3B"/>
    <w:multiLevelType w:val="hybridMultilevel"/>
    <w:tmpl w:val="825C7240"/>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9" w15:restartNumberingAfterBreak="0">
    <w:nsid w:val="22986884"/>
    <w:multiLevelType w:val="hybridMultilevel"/>
    <w:tmpl w:val="C06EF7E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0" w15:restartNumberingAfterBreak="0">
    <w:nsid w:val="22CB03FB"/>
    <w:multiLevelType w:val="hybridMultilevel"/>
    <w:tmpl w:val="C4E0670A"/>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1" w15:restartNumberingAfterBreak="0">
    <w:nsid w:val="282432FF"/>
    <w:multiLevelType w:val="hybridMultilevel"/>
    <w:tmpl w:val="5EFEC924"/>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2" w15:restartNumberingAfterBreak="0">
    <w:nsid w:val="28DF3D37"/>
    <w:multiLevelType w:val="hybridMultilevel"/>
    <w:tmpl w:val="9B1C118C"/>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3" w15:restartNumberingAfterBreak="0">
    <w:nsid w:val="28F87A25"/>
    <w:multiLevelType w:val="hybridMultilevel"/>
    <w:tmpl w:val="518E489E"/>
    <w:lvl w:ilvl="0" w:tplc="27FA25FE">
      <w:start w:val="1"/>
      <w:numFmt w:val="bullet"/>
      <w:lvlText w:val=""/>
      <w:lvlJc w:val="left"/>
      <w:pPr>
        <w:ind w:left="720" w:hanging="360"/>
      </w:pPr>
      <w:rPr>
        <w:rFonts w:ascii="Symbol" w:hAnsi="Symbol"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4" w15:restartNumberingAfterBreak="0">
    <w:nsid w:val="296D747E"/>
    <w:multiLevelType w:val="hybridMultilevel"/>
    <w:tmpl w:val="963CF134"/>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5" w15:restartNumberingAfterBreak="0">
    <w:nsid w:val="2D7A5E00"/>
    <w:multiLevelType w:val="hybridMultilevel"/>
    <w:tmpl w:val="EB1A0CDA"/>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6" w15:restartNumberingAfterBreak="0">
    <w:nsid w:val="2E4C4BEB"/>
    <w:multiLevelType w:val="hybridMultilevel"/>
    <w:tmpl w:val="7B3C0CF6"/>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7" w15:restartNumberingAfterBreak="0">
    <w:nsid w:val="2EA369B5"/>
    <w:multiLevelType w:val="hybridMultilevel"/>
    <w:tmpl w:val="631A424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8" w15:restartNumberingAfterBreak="0">
    <w:nsid w:val="317E6C99"/>
    <w:multiLevelType w:val="hybridMultilevel"/>
    <w:tmpl w:val="F800A91E"/>
    <w:lvl w:ilvl="0" w:tplc="27FA25FE">
      <w:start w:val="1"/>
      <w:numFmt w:val="bullet"/>
      <w:lvlText w:val=""/>
      <w:lvlJc w:val="left"/>
      <w:pPr>
        <w:ind w:left="720" w:hanging="360"/>
      </w:pPr>
      <w:rPr>
        <w:rFonts w:ascii="Symbol" w:hAnsi="Symbol"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9" w15:restartNumberingAfterBreak="0">
    <w:nsid w:val="31DC033C"/>
    <w:multiLevelType w:val="hybridMultilevel"/>
    <w:tmpl w:val="2B12CF8A"/>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0" w15:restartNumberingAfterBreak="0">
    <w:nsid w:val="329D63C5"/>
    <w:multiLevelType w:val="hybridMultilevel"/>
    <w:tmpl w:val="B0984CB2"/>
    <w:lvl w:ilvl="0" w:tplc="27FA25FE">
      <w:start w:val="1"/>
      <w:numFmt w:val="bullet"/>
      <w:lvlText w:val=""/>
      <w:lvlJc w:val="left"/>
      <w:pPr>
        <w:ind w:left="720" w:hanging="360"/>
      </w:pPr>
      <w:rPr>
        <w:rFonts w:ascii="Symbol" w:hAnsi="Symbol"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1" w15:restartNumberingAfterBreak="0">
    <w:nsid w:val="36807FE2"/>
    <w:multiLevelType w:val="hybridMultilevel"/>
    <w:tmpl w:val="4E02FA26"/>
    <w:lvl w:ilvl="0" w:tplc="F120FCBE">
      <w:start w:val="1"/>
      <w:numFmt w:val="bullet"/>
      <w:lvlText w:val=""/>
      <w:lvlJc w:val="left"/>
      <w:pPr>
        <w:ind w:left="720" w:hanging="360"/>
      </w:pPr>
      <w:rPr>
        <w:rFonts w:ascii="Symbol" w:hAnsi="Symbol" w:hint="default"/>
      </w:rPr>
    </w:lvl>
    <w:lvl w:ilvl="1" w:tplc="3CB2D900">
      <w:numFmt w:val="bullet"/>
      <w:lvlText w:val="•"/>
      <w:lvlJc w:val="left"/>
      <w:pPr>
        <w:ind w:left="1440" w:hanging="360"/>
      </w:pPr>
      <w:rPr>
        <w:rFonts w:ascii="Times New Roman" w:eastAsiaTheme="minorHAnsi" w:hAnsi="Times New Roman" w:cs="Times New Roman"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2" w15:restartNumberingAfterBreak="0">
    <w:nsid w:val="376C6E8D"/>
    <w:multiLevelType w:val="hybridMultilevel"/>
    <w:tmpl w:val="BA1C6F26"/>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3" w15:restartNumberingAfterBreak="0">
    <w:nsid w:val="380A1459"/>
    <w:multiLevelType w:val="hybridMultilevel"/>
    <w:tmpl w:val="CE86873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4" w15:restartNumberingAfterBreak="0">
    <w:nsid w:val="3C194CF9"/>
    <w:multiLevelType w:val="hybridMultilevel"/>
    <w:tmpl w:val="3DFA0E4E"/>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5" w15:restartNumberingAfterBreak="0">
    <w:nsid w:val="3C9F554F"/>
    <w:multiLevelType w:val="hybridMultilevel"/>
    <w:tmpl w:val="ED9C1E34"/>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6" w15:restartNumberingAfterBreak="0">
    <w:nsid w:val="3CD86C84"/>
    <w:multiLevelType w:val="hybridMultilevel"/>
    <w:tmpl w:val="A208996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7" w15:restartNumberingAfterBreak="0">
    <w:nsid w:val="3D2335A9"/>
    <w:multiLevelType w:val="hybridMultilevel"/>
    <w:tmpl w:val="85AE039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8" w15:restartNumberingAfterBreak="0">
    <w:nsid w:val="3D8B3A7D"/>
    <w:multiLevelType w:val="hybridMultilevel"/>
    <w:tmpl w:val="FAD8CFC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9" w15:restartNumberingAfterBreak="0">
    <w:nsid w:val="3F1A0633"/>
    <w:multiLevelType w:val="hybridMultilevel"/>
    <w:tmpl w:val="EEB64CC8"/>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0" w15:restartNumberingAfterBreak="0">
    <w:nsid w:val="3F2C3CCA"/>
    <w:multiLevelType w:val="hybridMultilevel"/>
    <w:tmpl w:val="B3CC4966"/>
    <w:lvl w:ilvl="0" w:tplc="27FA25FE">
      <w:start w:val="1"/>
      <w:numFmt w:val="bullet"/>
      <w:lvlText w:val=""/>
      <w:lvlJc w:val="left"/>
      <w:pPr>
        <w:ind w:left="720" w:hanging="360"/>
      </w:pPr>
      <w:rPr>
        <w:rFonts w:ascii="Symbol" w:hAnsi="Symbol"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1" w15:restartNumberingAfterBreak="0">
    <w:nsid w:val="3F42096C"/>
    <w:multiLevelType w:val="hybridMultilevel"/>
    <w:tmpl w:val="2E18BD8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2" w15:restartNumberingAfterBreak="0">
    <w:nsid w:val="3F5A1E40"/>
    <w:multiLevelType w:val="hybridMultilevel"/>
    <w:tmpl w:val="6D18C262"/>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3" w15:restartNumberingAfterBreak="0">
    <w:nsid w:val="3F655734"/>
    <w:multiLevelType w:val="hybridMultilevel"/>
    <w:tmpl w:val="4970CADC"/>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4" w15:restartNumberingAfterBreak="0">
    <w:nsid w:val="3F893462"/>
    <w:multiLevelType w:val="hybridMultilevel"/>
    <w:tmpl w:val="7DB273A8"/>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5" w15:restartNumberingAfterBreak="0">
    <w:nsid w:val="3FD4595D"/>
    <w:multiLevelType w:val="hybridMultilevel"/>
    <w:tmpl w:val="2376DFFE"/>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6" w15:restartNumberingAfterBreak="0">
    <w:nsid w:val="411503B7"/>
    <w:multiLevelType w:val="hybridMultilevel"/>
    <w:tmpl w:val="43AEFC2E"/>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7" w15:restartNumberingAfterBreak="0">
    <w:nsid w:val="414D75D2"/>
    <w:multiLevelType w:val="hybridMultilevel"/>
    <w:tmpl w:val="A37E8A7E"/>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8" w15:restartNumberingAfterBreak="0">
    <w:nsid w:val="415F23D3"/>
    <w:multiLevelType w:val="hybridMultilevel"/>
    <w:tmpl w:val="25E05F3C"/>
    <w:lvl w:ilvl="0" w:tplc="27FA25FE">
      <w:start w:val="1"/>
      <w:numFmt w:val="bullet"/>
      <w:lvlText w:val=""/>
      <w:lvlJc w:val="left"/>
      <w:pPr>
        <w:ind w:left="1068" w:hanging="360"/>
      </w:pPr>
      <w:rPr>
        <w:rFonts w:ascii="Symbol" w:hAnsi="Symbol" w:hint="default"/>
      </w:rPr>
    </w:lvl>
    <w:lvl w:ilvl="1" w:tplc="08160003" w:tentative="1">
      <w:start w:val="1"/>
      <w:numFmt w:val="bullet"/>
      <w:lvlText w:val="o"/>
      <w:lvlJc w:val="left"/>
      <w:pPr>
        <w:ind w:left="1788" w:hanging="360"/>
      </w:pPr>
      <w:rPr>
        <w:rFonts w:ascii="Courier New" w:hAnsi="Courier New" w:cs="Courier New" w:hint="default"/>
      </w:rPr>
    </w:lvl>
    <w:lvl w:ilvl="2" w:tplc="08160005" w:tentative="1">
      <w:start w:val="1"/>
      <w:numFmt w:val="bullet"/>
      <w:lvlText w:val=""/>
      <w:lvlJc w:val="left"/>
      <w:pPr>
        <w:ind w:left="2508" w:hanging="360"/>
      </w:pPr>
      <w:rPr>
        <w:rFonts w:ascii="Wingdings" w:hAnsi="Wingdings" w:hint="default"/>
      </w:rPr>
    </w:lvl>
    <w:lvl w:ilvl="3" w:tplc="08160001" w:tentative="1">
      <w:start w:val="1"/>
      <w:numFmt w:val="bullet"/>
      <w:lvlText w:val=""/>
      <w:lvlJc w:val="left"/>
      <w:pPr>
        <w:ind w:left="3228" w:hanging="360"/>
      </w:pPr>
      <w:rPr>
        <w:rFonts w:ascii="Symbol" w:hAnsi="Symbol" w:hint="default"/>
      </w:rPr>
    </w:lvl>
    <w:lvl w:ilvl="4" w:tplc="08160003" w:tentative="1">
      <w:start w:val="1"/>
      <w:numFmt w:val="bullet"/>
      <w:lvlText w:val="o"/>
      <w:lvlJc w:val="left"/>
      <w:pPr>
        <w:ind w:left="3948" w:hanging="360"/>
      </w:pPr>
      <w:rPr>
        <w:rFonts w:ascii="Courier New" w:hAnsi="Courier New" w:cs="Courier New" w:hint="default"/>
      </w:rPr>
    </w:lvl>
    <w:lvl w:ilvl="5" w:tplc="08160005" w:tentative="1">
      <w:start w:val="1"/>
      <w:numFmt w:val="bullet"/>
      <w:lvlText w:val=""/>
      <w:lvlJc w:val="left"/>
      <w:pPr>
        <w:ind w:left="4668" w:hanging="360"/>
      </w:pPr>
      <w:rPr>
        <w:rFonts w:ascii="Wingdings" w:hAnsi="Wingdings" w:hint="default"/>
      </w:rPr>
    </w:lvl>
    <w:lvl w:ilvl="6" w:tplc="08160001" w:tentative="1">
      <w:start w:val="1"/>
      <w:numFmt w:val="bullet"/>
      <w:lvlText w:val=""/>
      <w:lvlJc w:val="left"/>
      <w:pPr>
        <w:ind w:left="5388" w:hanging="360"/>
      </w:pPr>
      <w:rPr>
        <w:rFonts w:ascii="Symbol" w:hAnsi="Symbol" w:hint="default"/>
      </w:rPr>
    </w:lvl>
    <w:lvl w:ilvl="7" w:tplc="08160003" w:tentative="1">
      <w:start w:val="1"/>
      <w:numFmt w:val="bullet"/>
      <w:lvlText w:val="o"/>
      <w:lvlJc w:val="left"/>
      <w:pPr>
        <w:ind w:left="6108" w:hanging="360"/>
      </w:pPr>
      <w:rPr>
        <w:rFonts w:ascii="Courier New" w:hAnsi="Courier New" w:cs="Courier New" w:hint="default"/>
      </w:rPr>
    </w:lvl>
    <w:lvl w:ilvl="8" w:tplc="08160005" w:tentative="1">
      <w:start w:val="1"/>
      <w:numFmt w:val="bullet"/>
      <w:lvlText w:val=""/>
      <w:lvlJc w:val="left"/>
      <w:pPr>
        <w:ind w:left="6828" w:hanging="360"/>
      </w:pPr>
      <w:rPr>
        <w:rFonts w:ascii="Wingdings" w:hAnsi="Wingdings" w:hint="default"/>
      </w:rPr>
    </w:lvl>
  </w:abstractNum>
  <w:abstractNum w:abstractNumId="59" w15:restartNumberingAfterBreak="0">
    <w:nsid w:val="45922DD7"/>
    <w:multiLevelType w:val="hybridMultilevel"/>
    <w:tmpl w:val="B406EDFA"/>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0" w15:restartNumberingAfterBreak="0">
    <w:nsid w:val="472B706E"/>
    <w:multiLevelType w:val="hybridMultilevel"/>
    <w:tmpl w:val="D594131A"/>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1" w15:restartNumberingAfterBreak="0">
    <w:nsid w:val="48175B8E"/>
    <w:multiLevelType w:val="hybridMultilevel"/>
    <w:tmpl w:val="3488BBEA"/>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2" w15:restartNumberingAfterBreak="0">
    <w:nsid w:val="48F63A1C"/>
    <w:multiLevelType w:val="hybridMultilevel"/>
    <w:tmpl w:val="112E51D2"/>
    <w:lvl w:ilvl="0" w:tplc="08160001">
      <w:start w:val="1"/>
      <w:numFmt w:val="bullet"/>
      <w:lvlText w:val=""/>
      <w:lvlJc w:val="left"/>
      <w:pPr>
        <w:ind w:left="720" w:hanging="360"/>
      </w:pPr>
      <w:rPr>
        <w:rFonts w:ascii="Symbol" w:hAnsi="Symbol"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3" w15:restartNumberingAfterBreak="0">
    <w:nsid w:val="490507EF"/>
    <w:multiLevelType w:val="hybridMultilevel"/>
    <w:tmpl w:val="DECCECD6"/>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4" w15:restartNumberingAfterBreak="0">
    <w:nsid w:val="4932447E"/>
    <w:multiLevelType w:val="hybridMultilevel"/>
    <w:tmpl w:val="9B94EED2"/>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5" w15:restartNumberingAfterBreak="0">
    <w:nsid w:val="4A5F607C"/>
    <w:multiLevelType w:val="hybridMultilevel"/>
    <w:tmpl w:val="6F1E7054"/>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6" w15:restartNumberingAfterBreak="0">
    <w:nsid w:val="4B583520"/>
    <w:multiLevelType w:val="hybridMultilevel"/>
    <w:tmpl w:val="B324DC74"/>
    <w:lvl w:ilvl="0" w:tplc="27FA25FE">
      <w:start w:val="1"/>
      <w:numFmt w:val="bullet"/>
      <w:lvlText w:val=""/>
      <w:lvlJc w:val="left"/>
      <w:pPr>
        <w:ind w:left="720" w:hanging="360"/>
      </w:pPr>
      <w:rPr>
        <w:rFonts w:ascii="Symbol" w:hAnsi="Symbol"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7" w15:restartNumberingAfterBreak="0">
    <w:nsid w:val="4E920E54"/>
    <w:multiLevelType w:val="hybridMultilevel"/>
    <w:tmpl w:val="CBF4DF8E"/>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8" w15:restartNumberingAfterBreak="0">
    <w:nsid w:val="4F9C67F7"/>
    <w:multiLevelType w:val="hybridMultilevel"/>
    <w:tmpl w:val="81A40896"/>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9" w15:restartNumberingAfterBreak="0">
    <w:nsid w:val="4FB64522"/>
    <w:multiLevelType w:val="hybridMultilevel"/>
    <w:tmpl w:val="BFD8594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0" w15:restartNumberingAfterBreak="0">
    <w:nsid w:val="511C652E"/>
    <w:multiLevelType w:val="hybridMultilevel"/>
    <w:tmpl w:val="D23258F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1" w15:restartNumberingAfterBreak="0">
    <w:nsid w:val="5633337B"/>
    <w:multiLevelType w:val="hybridMultilevel"/>
    <w:tmpl w:val="6152E678"/>
    <w:lvl w:ilvl="0" w:tplc="27FA25FE">
      <w:start w:val="1"/>
      <w:numFmt w:val="bullet"/>
      <w:lvlText w:val=""/>
      <w:lvlJc w:val="left"/>
      <w:pPr>
        <w:ind w:left="1080" w:hanging="360"/>
      </w:pPr>
      <w:rPr>
        <w:rFonts w:ascii="Symbol" w:hAnsi="Symbol"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72" w15:restartNumberingAfterBreak="0">
    <w:nsid w:val="566E7FEF"/>
    <w:multiLevelType w:val="hybridMultilevel"/>
    <w:tmpl w:val="B01EF820"/>
    <w:lvl w:ilvl="0" w:tplc="F120FCB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3" w15:restartNumberingAfterBreak="0">
    <w:nsid w:val="56A36D9D"/>
    <w:multiLevelType w:val="hybridMultilevel"/>
    <w:tmpl w:val="A052E6D0"/>
    <w:lvl w:ilvl="0" w:tplc="5ED0CCDC">
      <w:start w:val="1"/>
      <w:numFmt w:val="lowerLetter"/>
      <w:lvlText w:val="%1)"/>
      <w:lvlJc w:val="left"/>
      <w:pPr>
        <w:ind w:left="720" w:hanging="360"/>
      </w:pPr>
      <w:rPr>
        <w:rFonts w:hint="default"/>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74" w15:restartNumberingAfterBreak="0">
    <w:nsid w:val="582011F8"/>
    <w:multiLevelType w:val="hybridMultilevel"/>
    <w:tmpl w:val="28FEF67A"/>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5" w15:restartNumberingAfterBreak="0">
    <w:nsid w:val="583003DF"/>
    <w:multiLevelType w:val="hybridMultilevel"/>
    <w:tmpl w:val="7E609E74"/>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6" w15:restartNumberingAfterBreak="0">
    <w:nsid w:val="58BE419A"/>
    <w:multiLevelType w:val="hybridMultilevel"/>
    <w:tmpl w:val="DC125C3C"/>
    <w:lvl w:ilvl="0" w:tplc="08160017">
      <w:start w:val="1"/>
      <w:numFmt w:val="lowerLetter"/>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77" w15:restartNumberingAfterBreak="0">
    <w:nsid w:val="5B94004E"/>
    <w:multiLevelType w:val="hybridMultilevel"/>
    <w:tmpl w:val="D5C8DCC6"/>
    <w:lvl w:ilvl="0" w:tplc="08160005">
      <w:start w:val="1"/>
      <w:numFmt w:val="bullet"/>
      <w:lvlText w:val=""/>
      <w:lvlJc w:val="left"/>
      <w:pPr>
        <w:ind w:left="1146" w:hanging="360"/>
      </w:pPr>
      <w:rPr>
        <w:rFonts w:ascii="Wingdings" w:hAnsi="Wingdings" w:hint="default"/>
      </w:rPr>
    </w:lvl>
    <w:lvl w:ilvl="1" w:tplc="08160003" w:tentative="1">
      <w:start w:val="1"/>
      <w:numFmt w:val="bullet"/>
      <w:lvlText w:val="o"/>
      <w:lvlJc w:val="left"/>
      <w:pPr>
        <w:ind w:left="1866" w:hanging="360"/>
      </w:pPr>
      <w:rPr>
        <w:rFonts w:ascii="Courier New" w:hAnsi="Courier New" w:cs="Courier New" w:hint="default"/>
      </w:rPr>
    </w:lvl>
    <w:lvl w:ilvl="2" w:tplc="08160005" w:tentative="1">
      <w:start w:val="1"/>
      <w:numFmt w:val="bullet"/>
      <w:lvlText w:val=""/>
      <w:lvlJc w:val="left"/>
      <w:pPr>
        <w:ind w:left="2586" w:hanging="360"/>
      </w:pPr>
      <w:rPr>
        <w:rFonts w:ascii="Wingdings" w:hAnsi="Wingdings" w:hint="default"/>
      </w:rPr>
    </w:lvl>
    <w:lvl w:ilvl="3" w:tplc="08160001" w:tentative="1">
      <w:start w:val="1"/>
      <w:numFmt w:val="bullet"/>
      <w:lvlText w:val=""/>
      <w:lvlJc w:val="left"/>
      <w:pPr>
        <w:ind w:left="3306" w:hanging="360"/>
      </w:pPr>
      <w:rPr>
        <w:rFonts w:ascii="Symbol" w:hAnsi="Symbol" w:hint="default"/>
      </w:rPr>
    </w:lvl>
    <w:lvl w:ilvl="4" w:tplc="08160003" w:tentative="1">
      <w:start w:val="1"/>
      <w:numFmt w:val="bullet"/>
      <w:lvlText w:val="o"/>
      <w:lvlJc w:val="left"/>
      <w:pPr>
        <w:ind w:left="4026" w:hanging="360"/>
      </w:pPr>
      <w:rPr>
        <w:rFonts w:ascii="Courier New" w:hAnsi="Courier New" w:cs="Courier New" w:hint="default"/>
      </w:rPr>
    </w:lvl>
    <w:lvl w:ilvl="5" w:tplc="08160005" w:tentative="1">
      <w:start w:val="1"/>
      <w:numFmt w:val="bullet"/>
      <w:lvlText w:val=""/>
      <w:lvlJc w:val="left"/>
      <w:pPr>
        <w:ind w:left="4746" w:hanging="360"/>
      </w:pPr>
      <w:rPr>
        <w:rFonts w:ascii="Wingdings" w:hAnsi="Wingdings" w:hint="default"/>
      </w:rPr>
    </w:lvl>
    <w:lvl w:ilvl="6" w:tplc="08160001" w:tentative="1">
      <w:start w:val="1"/>
      <w:numFmt w:val="bullet"/>
      <w:lvlText w:val=""/>
      <w:lvlJc w:val="left"/>
      <w:pPr>
        <w:ind w:left="5466" w:hanging="360"/>
      </w:pPr>
      <w:rPr>
        <w:rFonts w:ascii="Symbol" w:hAnsi="Symbol" w:hint="default"/>
      </w:rPr>
    </w:lvl>
    <w:lvl w:ilvl="7" w:tplc="08160003" w:tentative="1">
      <w:start w:val="1"/>
      <w:numFmt w:val="bullet"/>
      <w:lvlText w:val="o"/>
      <w:lvlJc w:val="left"/>
      <w:pPr>
        <w:ind w:left="6186" w:hanging="360"/>
      </w:pPr>
      <w:rPr>
        <w:rFonts w:ascii="Courier New" w:hAnsi="Courier New" w:cs="Courier New" w:hint="default"/>
      </w:rPr>
    </w:lvl>
    <w:lvl w:ilvl="8" w:tplc="08160005" w:tentative="1">
      <w:start w:val="1"/>
      <w:numFmt w:val="bullet"/>
      <w:lvlText w:val=""/>
      <w:lvlJc w:val="left"/>
      <w:pPr>
        <w:ind w:left="6906" w:hanging="360"/>
      </w:pPr>
      <w:rPr>
        <w:rFonts w:ascii="Wingdings" w:hAnsi="Wingdings" w:hint="default"/>
      </w:rPr>
    </w:lvl>
  </w:abstractNum>
  <w:abstractNum w:abstractNumId="78" w15:restartNumberingAfterBreak="0">
    <w:nsid w:val="5D2E6781"/>
    <w:multiLevelType w:val="hybridMultilevel"/>
    <w:tmpl w:val="5620819C"/>
    <w:lvl w:ilvl="0" w:tplc="27FA25FE">
      <w:start w:val="1"/>
      <w:numFmt w:val="bullet"/>
      <w:lvlText w:val=""/>
      <w:lvlJc w:val="left"/>
      <w:pPr>
        <w:ind w:left="1428" w:hanging="360"/>
      </w:pPr>
      <w:rPr>
        <w:rFonts w:ascii="Symbol" w:hAnsi="Symbol" w:hint="default"/>
      </w:rPr>
    </w:lvl>
    <w:lvl w:ilvl="1" w:tplc="08160003">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79" w15:restartNumberingAfterBreak="0">
    <w:nsid w:val="5EBB0588"/>
    <w:multiLevelType w:val="hybridMultilevel"/>
    <w:tmpl w:val="D5C231E8"/>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0" w15:restartNumberingAfterBreak="0">
    <w:nsid w:val="60804A71"/>
    <w:multiLevelType w:val="hybridMultilevel"/>
    <w:tmpl w:val="5420C998"/>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1" w15:restartNumberingAfterBreak="0">
    <w:nsid w:val="618D2A47"/>
    <w:multiLevelType w:val="hybridMultilevel"/>
    <w:tmpl w:val="3E92CD9E"/>
    <w:lvl w:ilvl="0" w:tplc="27FA25FE">
      <w:start w:val="1"/>
      <w:numFmt w:val="bullet"/>
      <w:lvlText w:val=""/>
      <w:lvlJc w:val="left"/>
      <w:pPr>
        <w:ind w:left="1068" w:hanging="360"/>
      </w:pPr>
      <w:rPr>
        <w:rFonts w:ascii="Symbol" w:hAnsi="Symbol" w:hint="default"/>
      </w:rPr>
    </w:lvl>
    <w:lvl w:ilvl="1" w:tplc="08160003" w:tentative="1">
      <w:start w:val="1"/>
      <w:numFmt w:val="bullet"/>
      <w:lvlText w:val="o"/>
      <w:lvlJc w:val="left"/>
      <w:pPr>
        <w:ind w:left="1788" w:hanging="360"/>
      </w:pPr>
      <w:rPr>
        <w:rFonts w:ascii="Courier New" w:hAnsi="Courier New" w:cs="Courier New" w:hint="default"/>
      </w:rPr>
    </w:lvl>
    <w:lvl w:ilvl="2" w:tplc="08160005" w:tentative="1">
      <w:start w:val="1"/>
      <w:numFmt w:val="bullet"/>
      <w:lvlText w:val=""/>
      <w:lvlJc w:val="left"/>
      <w:pPr>
        <w:ind w:left="2508" w:hanging="360"/>
      </w:pPr>
      <w:rPr>
        <w:rFonts w:ascii="Wingdings" w:hAnsi="Wingdings" w:hint="default"/>
      </w:rPr>
    </w:lvl>
    <w:lvl w:ilvl="3" w:tplc="08160001" w:tentative="1">
      <w:start w:val="1"/>
      <w:numFmt w:val="bullet"/>
      <w:lvlText w:val=""/>
      <w:lvlJc w:val="left"/>
      <w:pPr>
        <w:ind w:left="3228" w:hanging="360"/>
      </w:pPr>
      <w:rPr>
        <w:rFonts w:ascii="Symbol" w:hAnsi="Symbol" w:hint="default"/>
      </w:rPr>
    </w:lvl>
    <w:lvl w:ilvl="4" w:tplc="08160003" w:tentative="1">
      <w:start w:val="1"/>
      <w:numFmt w:val="bullet"/>
      <w:lvlText w:val="o"/>
      <w:lvlJc w:val="left"/>
      <w:pPr>
        <w:ind w:left="3948" w:hanging="360"/>
      </w:pPr>
      <w:rPr>
        <w:rFonts w:ascii="Courier New" w:hAnsi="Courier New" w:cs="Courier New" w:hint="default"/>
      </w:rPr>
    </w:lvl>
    <w:lvl w:ilvl="5" w:tplc="08160005" w:tentative="1">
      <w:start w:val="1"/>
      <w:numFmt w:val="bullet"/>
      <w:lvlText w:val=""/>
      <w:lvlJc w:val="left"/>
      <w:pPr>
        <w:ind w:left="4668" w:hanging="360"/>
      </w:pPr>
      <w:rPr>
        <w:rFonts w:ascii="Wingdings" w:hAnsi="Wingdings" w:hint="default"/>
      </w:rPr>
    </w:lvl>
    <w:lvl w:ilvl="6" w:tplc="08160001" w:tentative="1">
      <w:start w:val="1"/>
      <w:numFmt w:val="bullet"/>
      <w:lvlText w:val=""/>
      <w:lvlJc w:val="left"/>
      <w:pPr>
        <w:ind w:left="5388" w:hanging="360"/>
      </w:pPr>
      <w:rPr>
        <w:rFonts w:ascii="Symbol" w:hAnsi="Symbol" w:hint="default"/>
      </w:rPr>
    </w:lvl>
    <w:lvl w:ilvl="7" w:tplc="08160003" w:tentative="1">
      <w:start w:val="1"/>
      <w:numFmt w:val="bullet"/>
      <w:lvlText w:val="o"/>
      <w:lvlJc w:val="left"/>
      <w:pPr>
        <w:ind w:left="6108" w:hanging="360"/>
      </w:pPr>
      <w:rPr>
        <w:rFonts w:ascii="Courier New" w:hAnsi="Courier New" w:cs="Courier New" w:hint="default"/>
      </w:rPr>
    </w:lvl>
    <w:lvl w:ilvl="8" w:tplc="08160005" w:tentative="1">
      <w:start w:val="1"/>
      <w:numFmt w:val="bullet"/>
      <w:lvlText w:val=""/>
      <w:lvlJc w:val="left"/>
      <w:pPr>
        <w:ind w:left="6828" w:hanging="360"/>
      </w:pPr>
      <w:rPr>
        <w:rFonts w:ascii="Wingdings" w:hAnsi="Wingdings" w:hint="default"/>
      </w:rPr>
    </w:lvl>
  </w:abstractNum>
  <w:abstractNum w:abstractNumId="82" w15:restartNumberingAfterBreak="0">
    <w:nsid w:val="63255216"/>
    <w:multiLevelType w:val="hybridMultilevel"/>
    <w:tmpl w:val="DB04EBD2"/>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3" w15:restartNumberingAfterBreak="0">
    <w:nsid w:val="647D5989"/>
    <w:multiLevelType w:val="hybridMultilevel"/>
    <w:tmpl w:val="3168E892"/>
    <w:lvl w:ilvl="0" w:tplc="08160005">
      <w:start w:val="1"/>
      <w:numFmt w:val="bullet"/>
      <w:lvlText w:val=""/>
      <w:lvlJc w:val="left"/>
      <w:pPr>
        <w:ind w:left="1425" w:hanging="360"/>
      </w:pPr>
      <w:rPr>
        <w:rFonts w:ascii="Wingdings" w:hAnsi="Wingdings" w:hint="default"/>
      </w:rPr>
    </w:lvl>
    <w:lvl w:ilvl="1" w:tplc="08160003" w:tentative="1">
      <w:start w:val="1"/>
      <w:numFmt w:val="bullet"/>
      <w:lvlText w:val="o"/>
      <w:lvlJc w:val="left"/>
      <w:pPr>
        <w:ind w:left="2145" w:hanging="360"/>
      </w:pPr>
      <w:rPr>
        <w:rFonts w:ascii="Courier New" w:hAnsi="Courier New" w:cs="Courier New" w:hint="default"/>
      </w:rPr>
    </w:lvl>
    <w:lvl w:ilvl="2" w:tplc="08160005" w:tentative="1">
      <w:start w:val="1"/>
      <w:numFmt w:val="bullet"/>
      <w:lvlText w:val=""/>
      <w:lvlJc w:val="left"/>
      <w:pPr>
        <w:ind w:left="2865" w:hanging="360"/>
      </w:pPr>
      <w:rPr>
        <w:rFonts w:ascii="Wingdings" w:hAnsi="Wingdings" w:hint="default"/>
      </w:rPr>
    </w:lvl>
    <w:lvl w:ilvl="3" w:tplc="08160001" w:tentative="1">
      <w:start w:val="1"/>
      <w:numFmt w:val="bullet"/>
      <w:lvlText w:val=""/>
      <w:lvlJc w:val="left"/>
      <w:pPr>
        <w:ind w:left="3585" w:hanging="360"/>
      </w:pPr>
      <w:rPr>
        <w:rFonts w:ascii="Symbol" w:hAnsi="Symbol" w:hint="default"/>
      </w:rPr>
    </w:lvl>
    <w:lvl w:ilvl="4" w:tplc="08160003" w:tentative="1">
      <w:start w:val="1"/>
      <w:numFmt w:val="bullet"/>
      <w:lvlText w:val="o"/>
      <w:lvlJc w:val="left"/>
      <w:pPr>
        <w:ind w:left="4305" w:hanging="360"/>
      </w:pPr>
      <w:rPr>
        <w:rFonts w:ascii="Courier New" w:hAnsi="Courier New" w:cs="Courier New" w:hint="default"/>
      </w:rPr>
    </w:lvl>
    <w:lvl w:ilvl="5" w:tplc="08160005" w:tentative="1">
      <w:start w:val="1"/>
      <w:numFmt w:val="bullet"/>
      <w:lvlText w:val=""/>
      <w:lvlJc w:val="left"/>
      <w:pPr>
        <w:ind w:left="5025" w:hanging="360"/>
      </w:pPr>
      <w:rPr>
        <w:rFonts w:ascii="Wingdings" w:hAnsi="Wingdings" w:hint="default"/>
      </w:rPr>
    </w:lvl>
    <w:lvl w:ilvl="6" w:tplc="08160001" w:tentative="1">
      <w:start w:val="1"/>
      <w:numFmt w:val="bullet"/>
      <w:lvlText w:val=""/>
      <w:lvlJc w:val="left"/>
      <w:pPr>
        <w:ind w:left="5745" w:hanging="360"/>
      </w:pPr>
      <w:rPr>
        <w:rFonts w:ascii="Symbol" w:hAnsi="Symbol" w:hint="default"/>
      </w:rPr>
    </w:lvl>
    <w:lvl w:ilvl="7" w:tplc="08160003" w:tentative="1">
      <w:start w:val="1"/>
      <w:numFmt w:val="bullet"/>
      <w:lvlText w:val="o"/>
      <w:lvlJc w:val="left"/>
      <w:pPr>
        <w:ind w:left="6465" w:hanging="360"/>
      </w:pPr>
      <w:rPr>
        <w:rFonts w:ascii="Courier New" w:hAnsi="Courier New" w:cs="Courier New" w:hint="default"/>
      </w:rPr>
    </w:lvl>
    <w:lvl w:ilvl="8" w:tplc="08160005" w:tentative="1">
      <w:start w:val="1"/>
      <w:numFmt w:val="bullet"/>
      <w:lvlText w:val=""/>
      <w:lvlJc w:val="left"/>
      <w:pPr>
        <w:ind w:left="7185" w:hanging="360"/>
      </w:pPr>
      <w:rPr>
        <w:rFonts w:ascii="Wingdings" w:hAnsi="Wingdings" w:hint="default"/>
      </w:rPr>
    </w:lvl>
  </w:abstractNum>
  <w:abstractNum w:abstractNumId="84" w15:restartNumberingAfterBreak="0">
    <w:nsid w:val="653161D5"/>
    <w:multiLevelType w:val="hybridMultilevel"/>
    <w:tmpl w:val="FDE4C22C"/>
    <w:lvl w:ilvl="0" w:tplc="0816000F">
      <w:start w:val="1"/>
      <w:numFmt w:val="decimal"/>
      <w:lvlText w:val="%1."/>
      <w:lvlJc w:val="left"/>
      <w:pPr>
        <w:ind w:left="720" w:hanging="360"/>
      </w:pPr>
      <w:rPr>
        <w:rFont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5" w15:restartNumberingAfterBreak="0">
    <w:nsid w:val="674C1179"/>
    <w:multiLevelType w:val="hybridMultilevel"/>
    <w:tmpl w:val="8EEEA5AE"/>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86" w15:restartNumberingAfterBreak="0">
    <w:nsid w:val="68E32223"/>
    <w:multiLevelType w:val="hybridMultilevel"/>
    <w:tmpl w:val="1A86C886"/>
    <w:lvl w:ilvl="0" w:tplc="BA584130">
      <w:start w:val="1"/>
      <w:numFmt w:val="lowerLetter"/>
      <w:lvlText w:val="%1)"/>
      <w:lvlJc w:val="left"/>
      <w:pPr>
        <w:ind w:left="1068"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87" w15:restartNumberingAfterBreak="0">
    <w:nsid w:val="691755EB"/>
    <w:multiLevelType w:val="hybridMultilevel"/>
    <w:tmpl w:val="E2020200"/>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8" w15:restartNumberingAfterBreak="0">
    <w:nsid w:val="6AA34CB9"/>
    <w:multiLevelType w:val="hybridMultilevel"/>
    <w:tmpl w:val="50CCF356"/>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9" w15:restartNumberingAfterBreak="0">
    <w:nsid w:val="6B50334A"/>
    <w:multiLevelType w:val="hybridMultilevel"/>
    <w:tmpl w:val="D97ADF62"/>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0" w15:restartNumberingAfterBreak="0">
    <w:nsid w:val="6C140099"/>
    <w:multiLevelType w:val="hybridMultilevel"/>
    <w:tmpl w:val="2C9A7BB6"/>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1" w15:restartNumberingAfterBreak="0">
    <w:nsid w:val="70164E10"/>
    <w:multiLevelType w:val="hybridMultilevel"/>
    <w:tmpl w:val="1802540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2" w15:restartNumberingAfterBreak="0">
    <w:nsid w:val="710D486B"/>
    <w:multiLevelType w:val="hybridMultilevel"/>
    <w:tmpl w:val="CB3A1F20"/>
    <w:lvl w:ilvl="0" w:tplc="08160001">
      <w:start w:val="1"/>
      <w:numFmt w:val="bullet"/>
      <w:lvlText w:val=""/>
      <w:lvlJc w:val="left"/>
      <w:pPr>
        <w:ind w:left="360" w:hanging="360"/>
      </w:pPr>
      <w:rPr>
        <w:rFonts w:ascii="Symbol" w:hAnsi="Symbol"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93" w15:restartNumberingAfterBreak="0">
    <w:nsid w:val="711A46E9"/>
    <w:multiLevelType w:val="hybridMultilevel"/>
    <w:tmpl w:val="8D92A1EE"/>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94" w15:restartNumberingAfterBreak="0">
    <w:nsid w:val="73681C90"/>
    <w:multiLevelType w:val="hybridMultilevel"/>
    <w:tmpl w:val="32265EFC"/>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5" w15:restartNumberingAfterBreak="0">
    <w:nsid w:val="753363C5"/>
    <w:multiLevelType w:val="hybridMultilevel"/>
    <w:tmpl w:val="07E64BDC"/>
    <w:lvl w:ilvl="0" w:tplc="7DEADA52">
      <w:start w:val="1"/>
      <w:numFmt w:val="lowerLetter"/>
      <w:lvlText w:val="%1)"/>
      <w:lvlJc w:val="left"/>
      <w:pPr>
        <w:ind w:left="720" w:hanging="360"/>
      </w:pPr>
      <w:rPr>
        <w:rFonts w:hint="default"/>
        <w:b/>
        <w:color w:val="auto"/>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96" w15:restartNumberingAfterBreak="0">
    <w:nsid w:val="780E7D0A"/>
    <w:multiLevelType w:val="hybridMultilevel"/>
    <w:tmpl w:val="8C58B608"/>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7" w15:restartNumberingAfterBreak="0">
    <w:nsid w:val="781C112B"/>
    <w:multiLevelType w:val="hybridMultilevel"/>
    <w:tmpl w:val="84CE3AA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8" w15:restartNumberingAfterBreak="0">
    <w:nsid w:val="79771B97"/>
    <w:multiLevelType w:val="hybridMultilevel"/>
    <w:tmpl w:val="275AF004"/>
    <w:lvl w:ilvl="0" w:tplc="F1DE8A24">
      <w:start w:val="1"/>
      <w:numFmt w:val="lowerLetter"/>
      <w:lvlText w:val="%1)"/>
      <w:lvlJc w:val="left"/>
      <w:pPr>
        <w:ind w:left="720" w:hanging="360"/>
      </w:pPr>
      <w:rPr>
        <w:rFonts w:hint="default"/>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99" w15:restartNumberingAfterBreak="0">
    <w:nsid w:val="7AE74682"/>
    <w:multiLevelType w:val="hybridMultilevel"/>
    <w:tmpl w:val="473A0ED8"/>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0" w15:restartNumberingAfterBreak="0">
    <w:nsid w:val="7AF60EED"/>
    <w:multiLevelType w:val="hybridMultilevel"/>
    <w:tmpl w:val="9F982C5C"/>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1" w15:restartNumberingAfterBreak="0">
    <w:nsid w:val="7BDB66A5"/>
    <w:multiLevelType w:val="hybridMultilevel"/>
    <w:tmpl w:val="12A47010"/>
    <w:lvl w:ilvl="0" w:tplc="27FA25FE">
      <w:start w:val="1"/>
      <w:numFmt w:val="bullet"/>
      <w:lvlText w:val=""/>
      <w:lvlJc w:val="left"/>
      <w:pPr>
        <w:ind w:left="1440" w:hanging="360"/>
      </w:pPr>
      <w:rPr>
        <w:rFonts w:ascii="Symbol" w:hAnsi="Symbol"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02" w15:restartNumberingAfterBreak="0">
    <w:nsid w:val="7CC01B62"/>
    <w:multiLevelType w:val="hybridMultilevel"/>
    <w:tmpl w:val="1644AECA"/>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3" w15:restartNumberingAfterBreak="0">
    <w:nsid w:val="7CFB0320"/>
    <w:multiLevelType w:val="hybridMultilevel"/>
    <w:tmpl w:val="1D1AD0FC"/>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4" w15:restartNumberingAfterBreak="0">
    <w:nsid w:val="7D241966"/>
    <w:multiLevelType w:val="hybridMultilevel"/>
    <w:tmpl w:val="18D62F6A"/>
    <w:lvl w:ilvl="0" w:tplc="27FA25FE">
      <w:start w:val="1"/>
      <w:numFmt w:val="bullet"/>
      <w:lvlText w:val=""/>
      <w:lvlJc w:val="left"/>
      <w:pPr>
        <w:ind w:left="720" w:hanging="360"/>
      </w:pPr>
      <w:rPr>
        <w:rFonts w:ascii="Symbol" w:hAnsi="Symbol"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05" w15:restartNumberingAfterBreak="0">
    <w:nsid w:val="7E80545F"/>
    <w:multiLevelType w:val="hybridMultilevel"/>
    <w:tmpl w:val="1210713E"/>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6" w15:restartNumberingAfterBreak="0">
    <w:nsid w:val="7E997AB0"/>
    <w:multiLevelType w:val="hybridMultilevel"/>
    <w:tmpl w:val="E9EA3BDE"/>
    <w:lvl w:ilvl="0" w:tplc="27FA25FE">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7" w15:restartNumberingAfterBreak="0">
    <w:nsid w:val="7FE0115E"/>
    <w:multiLevelType w:val="hybridMultilevel"/>
    <w:tmpl w:val="CEC88EAE"/>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7"/>
  </w:num>
  <w:num w:numId="2">
    <w:abstractNumId w:val="13"/>
  </w:num>
  <w:num w:numId="3">
    <w:abstractNumId w:val="44"/>
  </w:num>
  <w:num w:numId="4">
    <w:abstractNumId w:val="68"/>
  </w:num>
  <w:num w:numId="5">
    <w:abstractNumId w:val="10"/>
  </w:num>
  <w:num w:numId="6">
    <w:abstractNumId w:val="82"/>
  </w:num>
  <w:num w:numId="7">
    <w:abstractNumId w:val="53"/>
  </w:num>
  <w:num w:numId="8">
    <w:abstractNumId w:val="74"/>
  </w:num>
  <w:num w:numId="9">
    <w:abstractNumId w:val="100"/>
  </w:num>
  <w:num w:numId="10">
    <w:abstractNumId w:val="64"/>
  </w:num>
  <w:num w:numId="11">
    <w:abstractNumId w:val="57"/>
  </w:num>
  <w:num w:numId="12">
    <w:abstractNumId w:val="45"/>
  </w:num>
  <w:num w:numId="13">
    <w:abstractNumId w:val="98"/>
  </w:num>
  <w:num w:numId="14">
    <w:abstractNumId w:val="17"/>
  </w:num>
  <w:num w:numId="15">
    <w:abstractNumId w:val="85"/>
  </w:num>
  <w:num w:numId="16">
    <w:abstractNumId w:val="102"/>
  </w:num>
  <w:num w:numId="17">
    <w:abstractNumId w:val="80"/>
  </w:num>
  <w:num w:numId="18">
    <w:abstractNumId w:val="63"/>
  </w:num>
  <w:num w:numId="19">
    <w:abstractNumId w:val="27"/>
  </w:num>
  <w:num w:numId="20">
    <w:abstractNumId w:val="47"/>
  </w:num>
  <w:num w:numId="21">
    <w:abstractNumId w:val="46"/>
  </w:num>
  <w:num w:numId="22">
    <w:abstractNumId w:val="97"/>
  </w:num>
  <w:num w:numId="23">
    <w:abstractNumId w:val="12"/>
  </w:num>
  <w:num w:numId="24">
    <w:abstractNumId w:val="9"/>
  </w:num>
  <w:num w:numId="25">
    <w:abstractNumId w:val="6"/>
  </w:num>
  <w:num w:numId="26">
    <w:abstractNumId w:val="21"/>
  </w:num>
  <w:num w:numId="27">
    <w:abstractNumId w:val="4"/>
  </w:num>
  <w:num w:numId="28">
    <w:abstractNumId w:val="48"/>
  </w:num>
  <w:num w:numId="29">
    <w:abstractNumId w:val="91"/>
  </w:num>
  <w:num w:numId="30">
    <w:abstractNumId w:val="29"/>
  </w:num>
  <w:num w:numId="31">
    <w:abstractNumId w:val="99"/>
  </w:num>
  <w:num w:numId="32">
    <w:abstractNumId w:val="90"/>
  </w:num>
  <w:num w:numId="33">
    <w:abstractNumId w:val="54"/>
  </w:num>
  <w:num w:numId="34">
    <w:abstractNumId w:val="8"/>
  </w:num>
  <w:num w:numId="35">
    <w:abstractNumId w:val="92"/>
  </w:num>
  <w:num w:numId="36">
    <w:abstractNumId w:val="20"/>
  </w:num>
  <w:num w:numId="37">
    <w:abstractNumId w:val="59"/>
  </w:num>
  <w:num w:numId="38">
    <w:abstractNumId w:val="106"/>
  </w:num>
  <w:num w:numId="39">
    <w:abstractNumId w:val="16"/>
  </w:num>
  <w:num w:numId="40">
    <w:abstractNumId w:val="49"/>
  </w:num>
  <w:num w:numId="41">
    <w:abstractNumId w:val="34"/>
  </w:num>
  <w:num w:numId="42">
    <w:abstractNumId w:val="86"/>
  </w:num>
  <w:num w:numId="43">
    <w:abstractNumId w:val="87"/>
  </w:num>
  <w:num w:numId="44">
    <w:abstractNumId w:val="1"/>
  </w:num>
  <w:num w:numId="45">
    <w:abstractNumId w:val="3"/>
  </w:num>
  <w:num w:numId="46">
    <w:abstractNumId w:val="103"/>
  </w:num>
  <w:num w:numId="47">
    <w:abstractNumId w:val="75"/>
  </w:num>
  <w:num w:numId="48">
    <w:abstractNumId w:val="5"/>
  </w:num>
  <w:num w:numId="49">
    <w:abstractNumId w:val="0"/>
  </w:num>
  <w:num w:numId="50">
    <w:abstractNumId w:val="78"/>
  </w:num>
  <w:num w:numId="51">
    <w:abstractNumId w:val="58"/>
  </w:num>
  <w:num w:numId="52">
    <w:abstractNumId w:val="81"/>
  </w:num>
  <w:num w:numId="53">
    <w:abstractNumId w:val="73"/>
  </w:num>
  <w:num w:numId="54">
    <w:abstractNumId w:val="95"/>
  </w:num>
  <w:num w:numId="55">
    <w:abstractNumId w:val="96"/>
  </w:num>
  <w:num w:numId="56">
    <w:abstractNumId w:val="56"/>
  </w:num>
  <w:num w:numId="57">
    <w:abstractNumId w:val="88"/>
  </w:num>
  <w:num w:numId="58">
    <w:abstractNumId w:val="28"/>
  </w:num>
  <w:num w:numId="59">
    <w:abstractNumId w:val="70"/>
  </w:num>
  <w:num w:numId="60">
    <w:abstractNumId w:val="69"/>
  </w:num>
  <w:num w:numId="61">
    <w:abstractNumId w:val="101"/>
  </w:num>
  <w:num w:numId="62">
    <w:abstractNumId w:val="11"/>
  </w:num>
  <w:num w:numId="63">
    <w:abstractNumId w:val="39"/>
  </w:num>
  <w:num w:numId="64">
    <w:abstractNumId w:val="77"/>
  </w:num>
  <w:num w:numId="65">
    <w:abstractNumId w:val="71"/>
  </w:num>
  <w:num w:numId="66">
    <w:abstractNumId w:val="83"/>
  </w:num>
  <w:num w:numId="67">
    <w:abstractNumId w:val="43"/>
  </w:num>
  <w:num w:numId="68">
    <w:abstractNumId w:val="94"/>
  </w:num>
  <w:num w:numId="69">
    <w:abstractNumId w:val="61"/>
  </w:num>
  <w:num w:numId="70">
    <w:abstractNumId w:val="105"/>
  </w:num>
  <w:num w:numId="71">
    <w:abstractNumId w:val="89"/>
  </w:num>
  <w:num w:numId="72">
    <w:abstractNumId w:val="41"/>
  </w:num>
  <w:num w:numId="73">
    <w:abstractNumId w:val="52"/>
  </w:num>
  <w:num w:numId="74">
    <w:abstractNumId w:val="107"/>
  </w:num>
  <w:num w:numId="75">
    <w:abstractNumId w:val="22"/>
  </w:num>
  <w:num w:numId="76">
    <w:abstractNumId w:val="72"/>
  </w:num>
  <w:num w:numId="77">
    <w:abstractNumId w:val="19"/>
  </w:num>
  <w:num w:numId="78">
    <w:abstractNumId w:val="37"/>
  </w:num>
  <w:num w:numId="79">
    <w:abstractNumId w:val="31"/>
  </w:num>
  <w:num w:numId="80">
    <w:abstractNumId w:val="36"/>
  </w:num>
  <w:num w:numId="81">
    <w:abstractNumId w:val="2"/>
  </w:num>
  <w:num w:numId="82">
    <w:abstractNumId w:val="60"/>
  </w:num>
  <w:num w:numId="83">
    <w:abstractNumId w:val="79"/>
  </w:num>
  <w:num w:numId="84">
    <w:abstractNumId w:val="18"/>
  </w:num>
  <w:num w:numId="85">
    <w:abstractNumId w:val="35"/>
  </w:num>
  <w:num w:numId="86">
    <w:abstractNumId w:val="24"/>
  </w:num>
  <w:num w:numId="87">
    <w:abstractNumId w:val="65"/>
  </w:num>
  <w:num w:numId="88">
    <w:abstractNumId w:val="67"/>
  </w:num>
  <w:num w:numId="89">
    <w:abstractNumId w:val="42"/>
  </w:num>
  <w:num w:numId="90">
    <w:abstractNumId w:val="84"/>
  </w:num>
  <w:num w:numId="91">
    <w:abstractNumId w:val="62"/>
  </w:num>
  <w:num w:numId="92">
    <w:abstractNumId w:val="23"/>
  </w:num>
  <w:num w:numId="93">
    <w:abstractNumId w:val="33"/>
  </w:num>
  <w:num w:numId="94">
    <w:abstractNumId w:val="14"/>
  </w:num>
  <w:num w:numId="95">
    <w:abstractNumId w:val="40"/>
  </w:num>
  <w:num w:numId="96">
    <w:abstractNumId w:val="66"/>
  </w:num>
  <w:num w:numId="97">
    <w:abstractNumId w:val="104"/>
  </w:num>
  <w:num w:numId="98">
    <w:abstractNumId w:val="38"/>
  </w:num>
  <w:num w:numId="99">
    <w:abstractNumId w:val="50"/>
  </w:num>
  <w:num w:numId="100">
    <w:abstractNumId w:val="26"/>
  </w:num>
  <w:num w:numId="101">
    <w:abstractNumId w:val="55"/>
  </w:num>
  <w:num w:numId="102">
    <w:abstractNumId w:val="25"/>
  </w:num>
  <w:num w:numId="103">
    <w:abstractNumId w:val="30"/>
  </w:num>
  <w:num w:numId="104">
    <w:abstractNumId w:val="32"/>
  </w:num>
  <w:num w:numId="105">
    <w:abstractNumId w:val="51"/>
  </w:num>
  <w:num w:numId="106">
    <w:abstractNumId w:val="15"/>
  </w:num>
  <w:num w:numId="107">
    <w:abstractNumId w:val="76"/>
  </w:num>
  <w:num w:numId="108">
    <w:abstractNumId w:val="93"/>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03F8"/>
    <w:rsid w:val="00003AE5"/>
    <w:rsid w:val="00003C86"/>
    <w:rsid w:val="0000639D"/>
    <w:rsid w:val="000258AB"/>
    <w:rsid w:val="0003363D"/>
    <w:rsid w:val="00034924"/>
    <w:rsid w:val="000353BD"/>
    <w:rsid w:val="000404E9"/>
    <w:rsid w:val="00042B03"/>
    <w:rsid w:val="000441BB"/>
    <w:rsid w:val="00044BF5"/>
    <w:rsid w:val="000450AA"/>
    <w:rsid w:val="00045765"/>
    <w:rsid w:val="00046B0B"/>
    <w:rsid w:val="00051176"/>
    <w:rsid w:val="000521C9"/>
    <w:rsid w:val="00052947"/>
    <w:rsid w:val="000542B5"/>
    <w:rsid w:val="00060EED"/>
    <w:rsid w:val="0006777E"/>
    <w:rsid w:val="0007076A"/>
    <w:rsid w:val="00073FFB"/>
    <w:rsid w:val="00074BCE"/>
    <w:rsid w:val="00077E79"/>
    <w:rsid w:val="0008137D"/>
    <w:rsid w:val="00090AA2"/>
    <w:rsid w:val="00091100"/>
    <w:rsid w:val="00091C2A"/>
    <w:rsid w:val="00092E75"/>
    <w:rsid w:val="00093F5B"/>
    <w:rsid w:val="00094190"/>
    <w:rsid w:val="00097C22"/>
    <w:rsid w:val="000A1AD6"/>
    <w:rsid w:val="000A5C48"/>
    <w:rsid w:val="000A755B"/>
    <w:rsid w:val="000A7F85"/>
    <w:rsid w:val="000B068D"/>
    <w:rsid w:val="000B0955"/>
    <w:rsid w:val="000B0D70"/>
    <w:rsid w:val="000B43DB"/>
    <w:rsid w:val="000C0E8E"/>
    <w:rsid w:val="000C2030"/>
    <w:rsid w:val="000C377A"/>
    <w:rsid w:val="000C3ED2"/>
    <w:rsid w:val="000D15AD"/>
    <w:rsid w:val="000D5B8B"/>
    <w:rsid w:val="000E0A12"/>
    <w:rsid w:val="000E3710"/>
    <w:rsid w:val="000E56D7"/>
    <w:rsid w:val="000F0ED8"/>
    <w:rsid w:val="000F3155"/>
    <w:rsid w:val="000F4B40"/>
    <w:rsid w:val="000F4BE4"/>
    <w:rsid w:val="000F53FF"/>
    <w:rsid w:val="000F7244"/>
    <w:rsid w:val="001034C6"/>
    <w:rsid w:val="00104C07"/>
    <w:rsid w:val="00106428"/>
    <w:rsid w:val="001064DC"/>
    <w:rsid w:val="00107546"/>
    <w:rsid w:val="00110F90"/>
    <w:rsid w:val="0011378E"/>
    <w:rsid w:val="001178A0"/>
    <w:rsid w:val="00123624"/>
    <w:rsid w:val="001241A4"/>
    <w:rsid w:val="001275A1"/>
    <w:rsid w:val="00130851"/>
    <w:rsid w:val="0013489B"/>
    <w:rsid w:val="00136585"/>
    <w:rsid w:val="00143AF4"/>
    <w:rsid w:val="00144488"/>
    <w:rsid w:val="00150E86"/>
    <w:rsid w:val="00150F04"/>
    <w:rsid w:val="00151DDA"/>
    <w:rsid w:val="001561F4"/>
    <w:rsid w:val="00162364"/>
    <w:rsid w:val="00162476"/>
    <w:rsid w:val="00166662"/>
    <w:rsid w:val="00167741"/>
    <w:rsid w:val="00176B8C"/>
    <w:rsid w:val="0018080B"/>
    <w:rsid w:val="00180F4D"/>
    <w:rsid w:val="0018256F"/>
    <w:rsid w:val="0018305E"/>
    <w:rsid w:val="00183B84"/>
    <w:rsid w:val="00183EBE"/>
    <w:rsid w:val="00184474"/>
    <w:rsid w:val="00184E51"/>
    <w:rsid w:val="001859F5"/>
    <w:rsid w:val="001876BA"/>
    <w:rsid w:val="001876D9"/>
    <w:rsid w:val="0019084A"/>
    <w:rsid w:val="001914F8"/>
    <w:rsid w:val="00194281"/>
    <w:rsid w:val="0019777D"/>
    <w:rsid w:val="001A4CA2"/>
    <w:rsid w:val="001A609B"/>
    <w:rsid w:val="001B4D7E"/>
    <w:rsid w:val="001B6F3F"/>
    <w:rsid w:val="001C030C"/>
    <w:rsid w:val="001C2F71"/>
    <w:rsid w:val="001C7799"/>
    <w:rsid w:val="001D0170"/>
    <w:rsid w:val="001D11C4"/>
    <w:rsid w:val="001D1F14"/>
    <w:rsid w:val="001D58FB"/>
    <w:rsid w:val="001E0485"/>
    <w:rsid w:val="001E5428"/>
    <w:rsid w:val="001E6D06"/>
    <w:rsid w:val="001F1023"/>
    <w:rsid w:val="001F40EB"/>
    <w:rsid w:val="001F40FC"/>
    <w:rsid w:val="002016A6"/>
    <w:rsid w:val="00203BB3"/>
    <w:rsid w:val="00206136"/>
    <w:rsid w:val="002103F8"/>
    <w:rsid w:val="00210A7C"/>
    <w:rsid w:val="00211460"/>
    <w:rsid w:val="002124B5"/>
    <w:rsid w:val="00212C34"/>
    <w:rsid w:val="00214E71"/>
    <w:rsid w:val="002159D4"/>
    <w:rsid w:val="00215BED"/>
    <w:rsid w:val="00225F97"/>
    <w:rsid w:val="002336FC"/>
    <w:rsid w:val="00234DC0"/>
    <w:rsid w:val="00235000"/>
    <w:rsid w:val="00235B8B"/>
    <w:rsid w:val="00236063"/>
    <w:rsid w:val="002402F4"/>
    <w:rsid w:val="002437D5"/>
    <w:rsid w:val="00245686"/>
    <w:rsid w:val="002510E6"/>
    <w:rsid w:val="00251956"/>
    <w:rsid w:val="002567BC"/>
    <w:rsid w:val="0025682F"/>
    <w:rsid w:val="00264641"/>
    <w:rsid w:val="00264BDB"/>
    <w:rsid w:val="00264D20"/>
    <w:rsid w:val="0026610D"/>
    <w:rsid w:val="002702BB"/>
    <w:rsid w:val="0027122D"/>
    <w:rsid w:val="00271C6B"/>
    <w:rsid w:val="00274DC0"/>
    <w:rsid w:val="00275431"/>
    <w:rsid w:val="00276255"/>
    <w:rsid w:val="00276C70"/>
    <w:rsid w:val="00277328"/>
    <w:rsid w:val="002816DB"/>
    <w:rsid w:val="0028589E"/>
    <w:rsid w:val="0029063C"/>
    <w:rsid w:val="0029275A"/>
    <w:rsid w:val="00292B01"/>
    <w:rsid w:val="00294AD5"/>
    <w:rsid w:val="002A78DB"/>
    <w:rsid w:val="002A7B44"/>
    <w:rsid w:val="002B417A"/>
    <w:rsid w:val="002B58EC"/>
    <w:rsid w:val="002B6C7E"/>
    <w:rsid w:val="002C17EC"/>
    <w:rsid w:val="002C2C4A"/>
    <w:rsid w:val="002C3814"/>
    <w:rsid w:val="002D26CC"/>
    <w:rsid w:val="002D5DAB"/>
    <w:rsid w:val="002D657B"/>
    <w:rsid w:val="002D7DF4"/>
    <w:rsid w:val="002E0EA8"/>
    <w:rsid w:val="002E20FA"/>
    <w:rsid w:val="002E51A0"/>
    <w:rsid w:val="002E5968"/>
    <w:rsid w:val="002F202F"/>
    <w:rsid w:val="002F27B7"/>
    <w:rsid w:val="002F5146"/>
    <w:rsid w:val="002F72EB"/>
    <w:rsid w:val="003076DC"/>
    <w:rsid w:val="00310769"/>
    <w:rsid w:val="00312FF2"/>
    <w:rsid w:val="0031457A"/>
    <w:rsid w:val="00315983"/>
    <w:rsid w:val="00317A02"/>
    <w:rsid w:val="0032507A"/>
    <w:rsid w:val="00331412"/>
    <w:rsid w:val="00332C9C"/>
    <w:rsid w:val="00333D3F"/>
    <w:rsid w:val="0033654C"/>
    <w:rsid w:val="00341B48"/>
    <w:rsid w:val="00352461"/>
    <w:rsid w:val="00352C8F"/>
    <w:rsid w:val="00353327"/>
    <w:rsid w:val="003563C3"/>
    <w:rsid w:val="003621B6"/>
    <w:rsid w:val="0036449B"/>
    <w:rsid w:val="003650CF"/>
    <w:rsid w:val="0036619D"/>
    <w:rsid w:val="00366781"/>
    <w:rsid w:val="00367524"/>
    <w:rsid w:val="0037002B"/>
    <w:rsid w:val="00372B3E"/>
    <w:rsid w:val="00373563"/>
    <w:rsid w:val="00374312"/>
    <w:rsid w:val="0037457F"/>
    <w:rsid w:val="003751E1"/>
    <w:rsid w:val="00375D55"/>
    <w:rsid w:val="00386678"/>
    <w:rsid w:val="0039071C"/>
    <w:rsid w:val="0039784E"/>
    <w:rsid w:val="003A066B"/>
    <w:rsid w:val="003A1779"/>
    <w:rsid w:val="003A2E73"/>
    <w:rsid w:val="003A4CE6"/>
    <w:rsid w:val="003A5DD5"/>
    <w:rsid w:val="003B4087"/>
    <w:rsid w:val="003C7081"/>
    <w:rsid w:val="003C74A3"/>
    <w:rsid w:val="003D4AA4"/>
    <w:rsid w:val="003D5562"/>
    <w:rsid w:val="003D6FCD"/>
    <w:rsid w:val="003E1CDB"/>
    <w:rsid w:val="003E1F8D"/>
    <w:rsid w:val="003E68FC"/>
    <w:rsid w:val="003F19BC"/>
    <w:rsid w:val="003F322B"/>
    <w:rsid w:val="003F4E48"/>
    <w:rsid w:val="00407647"/>
    <w:rsid w:val="00407696"/>
    <w:rsid w:val="004078A6"/>
    <w:rsid w:val="00407EB2"/>
    <w:rsid w:val="00407F06"/>
    <w:rsid w:val="004142ED"/>
    <w:rsid w:val="0042308C"/>
    <w:rsid w:val="004235EC"/>
    <w:rsid w:val="00423FF4"/>
    <w:rsid w:val="004246CF"/>
    <w:rsid w:val="00431449"/>
    <w:rsid w:val="00432958"/>
    <w:rsid w:val="004411A7"/>
    <w:rsid w:val="0044287B"/>
    <w:rsid w:val="00442CE0"/>
    <w:rsid w:val="00443467"/>
    <w:rsid w:val="004438A9"/>
    <w:rsid w:val="00445431"/>
    <w:rsid w:val="00445453"/>
    <w:rsid w:val="00445ED8"/>
    <w:rsid w:val="004462AE"/>
    <w:rsid w:val="004551BD"/>
    <w:rsid w:val="00463494"/>
    <w:rsid w:val="004644EA"/>
    <w:rsid w:val="00465E4B"/>
    <w:rsid w:val="004672FD"/>
    <w:rsid w:val="004707C6"/>
    <w:rsid w:val="00470C26"/>
    <w:rsid w:val="0047645E"/>
    <w:rsid w:val="00480C10"/>
    <w:rsid w:val="004877C1"/>
    <w:rsid w:val="00493791"/>
    <w:rsid w:val="00494915"/>
    <w:rsid w:val="004977E4"/>
    <w:rsid w:val="004A1F0E"/>
    <w:rsid w:val="004A3507"/>
    <w:rsid w:val="004A590F"/>
    <w:rsid w:val="004A5D0E"/>
    <w:rsid w:val="004B32B5"/>
    <w:rsid w:val="004B5964"/>
    <w:rsid w:val="004B6EE9"/>
    <w:rsid w:val="004C474F"/>
    <w:rsid w:val="004C4AAD"/>
    <w:rsid w:val="004D2AB7"/>
    <w:rsid w:val="004D2B4C"/>
    <w:rsid w:val="004D378F"/>
    <w:rsid w:val="004D3F28"/>
    <w:rsid w:val="004E0B4B"/>
    <w:rsid w:val="004E2CFC"/>
    <w:rsid w:val="004E5AA6"/>
    <w:rsid w:val="004E6DD8"/>
    <w:rsid w:val="004E750B"/>
    <w:rsid w:val="004E784F"/>
    <w:rsid w:val="004F08D7"/>
    <w:rsid w:val="004F169B"/>
    <w:rsid w:val="004F7DD4"/>
    <w:rsid w:val="0050095C"/>
    <w:rsid w:val="00500E11"/>
    <w:rsid w:val="00501609"/>
    <w:rsid w:val="00504686"/>
    <w:rsid w:val="005317E1"/>
    <w:rsid w:val="00531AFF"/>
    <w:rsid w:val="0054579E"/>
    <w:rsid w:val="00545C98"/>
    <w:rsid w:val="00553A79"/>
    <w:rsid w:val="00554448"/>
    <w:rsid w:val="00555430"/>
    <w:rsid w:val="00563FE1"/>
    <w:rsid w:val="00564E14"/>
    <w:rsid w:val="005677FC"/>
    <w:rsid w:val="0057066B"/>
    <w:rsid w:val="00573BB9"/>
    <w:rsid w:val="00574213"/>
    <w:rsid w:val="0057472E"/>
    <w:rsid w:val="00576B40"/>
    <w:rsid w:val="0058081B"/>
    <w:rsid w:val="00582FAC"/>
    <w:rsid w:val="005903DA"/>
    <w:rsid w:val="00591BC4"/>
    <w:rsid w:val="00592978"/>
    <w:rsid w:val="0059482E"/>
    <w:rsid w:val="00594935"/>
    <w:rsid w:val="00594A81"/>
    <w:rsid w:val="0059665F"/>
    <w:rsid w:val="00597AAD"/>
    <w:rsid w:val="00597CCE"/>
    <w:rsid w:val="005A01FD"/>
    <w:rsid w:val="005A03E4"/>
    <w:rsid w:val="005A16A3"/>
    <w:rsid w:val="005A2121"/>
    <w:rsid w:val="005A389B"/>
    <w:rsid w:val="005B155F"/>
    <w:rsid w:val="005B3D11"/>
    <w:rsid w:val="005C0D61"/>
    <w:rsid w:val="005C1C95"/>
    <w:rsid w:val="005C7333"/>
    <w:rsid w:val="005D0E04"/>
    <w:rsid w:val="005D181C"/>
    <w:rsid w:val="005D1F69"/>
    <w:rsid w:val="005D4600"/>
    <w:rsid w:val="005D4E69"/>
    <w:rsid w:val="005E0B42"/>
    <w:rsid w:val="005E0B43"/>
    <w:rsid w:val="005E0F7A"/>
    <w:rsid w:val="005E15D8"/>
    <w:rsid w:val="005E29A5"/>
    <w:rsid w:val="005E320A"/>
    <w:rsid w:val="005F0664"/>
    <w:rsid w:val="005F24DE"/>
    <w:rsid w:val="005F3C53"/>
    <w:rsid w:val="0060031D"/>
    <w:rsid w:val="00600764"/>
    <w:rsid w:val="0060298C"/>
    <w:rsid w:val="006033F2"/>
    <w:rsid w:val="006043AA"/>
    <w:rsid w:val="00606DB1"/>
    <w:rsid w:val="00606F5A"/>
    <w:rsid w:val="00607A2F"/>
    <w:rsid w:val="00612097"/>
    <w:rsid w:val="00615B73"/>
    <w:rsid w:val="00623E66"/>
    <w:rsid w:val="0062435D"/>
    <w:rsid w:val="00625BEF"/>
    <w:rsid w:val="006269CB"/>
    <w:rsid w:val="00631490"/>
    <w:rsid w:val="00632317"/>
    <w:rsid w:val="00634A28"/>
    <w:rsid w:val="00634FF8"/>
    <w:rsid w:val="00636C2C"/>
    <w:rsid w:val="0064079E"/>
    <w:rsid w:val="006414FC"/>
    <w:rsid w:val="006443E5"/>
    <w:rsid w:val="00646117"/>
    <w:rsid w:val="00650DFB"/>
    <w:rsid w:val="00651A4A"/>
    <w:rsid w:val="00652B00"/>
    <w:rsid w:val="006534E9"/>
    <w:rsid w:val="006538C4"/>
    <w:rsid w:val="00655681"/>
    <w:rsid w:val="0066017F"/>
    <w:rsid w:val="00661CB4"/>
    <w:rsid w:val="00663D44"/>
    <w:rsid w:val="00665B0C"/>
    <w:rsid w:val="00670C9E"/>
    <w:rsid w:val="006726DE"/>
    <w:rsid w:val="00677424"/>
    <w:rsid w:val="006804DC"/>
    <w:rsid w:val="00680F16"/>
    <w:rsid w:val="00681487"/>
    <w:rsid w:val="0068192E"/>
    <w:rsid w:val="00682080"/>
    <w:rsid w:val="00683317"/>
    <w:rsid w:val="00683E73"/>
    <w:rsid w:val="00684887"/>
    <w:rsid w:val="00684F6A"/>
    <w:rsid w:val="0068770D"/>
    <w:rsid w:val="006948D7"/>
    <w:rsid w:val="006966DF"/>
    <w:rsid w:val="006A0D06"/>
    <w:rsid w:val="006A0F3B"/>
    <w:rsid w:val="006A24E0"/>
    <w:rsid w:val="006A2BFD"/>
    <w:rsid w:val="006A7B4D"/>
    <w:rsid w:val="006B308E"/>
    <w:rsid w:val="006C2BCF"/>
    <w:rsid w:val="006C6251"/>
    <w:rsid w:val="006C62A9"/>
    <w:rsid w:val="006D146E"/>
    <w:rsid w:val="006D1746"/>
    <w:rsid w:val="006D5AAA"/>
    <w:rsid w:val="006D7866"/>
    <w:rsid w:val="006E0172"/>
    <w:rsid w:val="006E064D"/>
    <w:rsid w:val="006E06FC"/>
    <w:rsid w:val="006E182E"/>
    <w:rsid w:val="006E206D"/>
    <w:rsid w:val="006E406A"/>
    <w:rsid w:val="006E4837"/>
    <w:rsid w:val="006F0479"/>
    <w:rsid w:val="006F421D"/>
    <w:rsid w:val="006F5703"/>
    <w:rsid w:val="007152CC"/>
    <w:rsid w:val="00721330"/>
    <w:rsid w:val="007213F6"/>
    <w:rsid w:val="007251EE"/>
    <w:rsid w:val="00726097"/>
    <w:rsid w:val="007333D2"/>
    <w:rsid w:val="00733ED8"/>
    <w:rsid w:val="007348B6"/>
    <w:rsid w:val="00734E2B"/>
    <w:rsid w:val="00741570"/>
    <w:rsid w:val="00741591"/>
    <w:rsid w:val="007437AB"/>
    <w:rsid w:val="00743D02"/>
    <w:rsid w:val="0074694D"/>
    <w:rsid w:val="00753831"/>
    <w:rsid w:val="00755251"/>
    <w:rsid w:val="00757BD7"/>
    <w:rsid w:val="0076093D"/>
    <w:rsid w:val="0076351A"/>
    <w:rsid w:val="007637EF"/>
    <w:rsid w:val="00775154"/>
    <w:rsid w:val="00782962"/>
    <w:rsid w:val="00786760"/>
    <w:rsid w:val="00794EFE"/>
    <w:rsid w:val="00797192"/>
    <w:rsid w:val="007A103B"/>
    <w:rsid w:val="007A1A05"/>
    <w:rsid w:val="007A1A1F"/>
    <w:rsid w:val="007B0736"/>
    <w:rsid w:val="007B1A94"/>
    <w:rsid w:val="007B1B35"/>
    <w:rsid w:val="007B3F30"/>
    <w:rsid w:val="007B5F89"/>
    <w:rsid w:val="007B70DD"/>
    <w:rsid w:val="007B7373"/>
    <w:rsid w:val="007C195B"/>
    <w:rsid w:val="007C3F08"/>
    <w:rsid w:val="007C54FC"/>
    <w:rsid w:val="007C6AA0"/>
    <w:rsid w:val="007D143E"/>
    <w:rsid w:val="007E3AA2"/>
    <w:rsid w:val="007E3EC2"/>
    <w:rsid w:val="007E4C9F"/>
    <w:rsid w:val="007E6F04"/>
    <w:rsid w:val="007F16AE"/>
    <w:rsid w:val="007F3CE0"/>
    <w:rsid w:val="007F5121"/>
    <w:rsid w:val="007F5439"/>
    <w:rsid w:val="007F71DF"/>
    <w:rsid w:val="0080080E"/>
    <w:rsid w:val="00802930"/>
    <w:rsid w:val="008047C9"/>
    <w:rsid w:val="00805247"/>
    <w:rsid w:val="00805E93"/>
    <w:rsid w:val="008071AA"/>
    <w:rsid w:val="00810F38"/>
    <w:rsid w:val="00816CB7"/>
    <w:rsid w:val="00824055"/>
    <w:rsid w:val="008241D5"/>
    <w:rsid w:val="0082607F"/>
    <w:rsid w:val="00827163"/>
    <w:rsid w:val="00831F2A"/>
    <w:rsid w:val="00831F4F"/>
    <w:rsid w:val="00832968"/>
    <w:rsid w:val="0083461E"/>
    <w:rsid w:val="00834F24"/>
    <w:rsid w:val="008358F3"/>
    <w:rsid w:val="00843A17"/>
    <w:rsid w:val="00854373"/>
    <w:rsid w:val="008543CE"/>
    <w:rsid w:val="008559D3"/>
    <w:rsid w:val="00856E6F"/>
    <w:rsid w:val="00857794"/>
    <w:rsid w:val="00863D41"/>
    <w:rsid w:val="008671B1"/>
    <w:rsid w:val="008675D2"/>
    <w:rsid w:val="008714EC"/>
    <w:rsid w:val="008716E6"/>
    <w:rsid w:val="0088129D"/>
    <w:rsid w:val="00881B64"/>
    <w:rsid w:val="00882051"/>
    <w:rsid w:val="00882131"/>
    <w:rsid w:val="00883F8C"/>
    <w:rsid w:val="00884613"/>
    <w:rsid w:val="0088475C"/>
    <w:rsid w:val="0088476B"/>
    <w:rsid w:val="00885858"/>
    <w:rsid w:val="0089154A"/>
    <w:rsid w:val="008920C9"/>
    <w:rsid w:val="008947DE"/>
    <w:rsid w:val="00895101"/>
    <w:rsid w:val="00895136"/>
    <w:rsid w:val="00895471"/>
    <w:rsid w:val="0089549B"/>
    <w:rsid w:val="008A1301"/>
    <w:rsid w:val="008B04C2"/>
    <w:rsid w:val="008B12C0"/>
    <w:rsid w:val="008B252E"/>
    <w:rsid w:val="008B43BE"/>
    <w:rsid w:val="008B4DC9"/>
    <w:rsid w:val="008B5146"/>
    <w:rsid w:val="008B7428"/>
    <w:rsid w:val="008C247A"/>
    <w:rsid w:val="008C307A"/>
    <w:rsid w:val="008C46EE"/>
    <w:rsid w:val="008C4934"/>
    <w:rsid w:val="008D1237"/>
    <w:rsid w:val="008D21E7"/>
    <w:rsid w:val="008D6CD7"/>
    <w:rsid w:val="008E36A0"/>
    <w:rsid w:val="008E4124"/>
    <w:rsid w:val="008E5FFB"/>
    <w:rsid w:val="008F158D"/>
    <w:rsid w:val="008F5FBA"/>
    <w:rsid w:val="00902CF9"/>
    <w:rsid w:val="00905B2B"/>
    <w:rsid w:val="009103A5"/>
    <w:rsid w:val="0091314C"/>
    <w:rsid w:val="00915247"/>
    <w:rsid w:val="00915F57"/>
    <w:rsid w:val="009165E9"/>
    <w:rsid w:val="009169F4"/>
    <w:rsid w:val="009200E2"/>
    <w:rsid w:val="00921A96"/>
    <w:rsid w:val="00930FF2"/>
    <w:rsid w:val="00933BB8"/>
    <w:rsid w:val="00935BA4"/>
    <w:rsid w:val="00936C25"/>
    <w:rsid w:val="00941F95"/>
    <w:rsid w:val="009454BD"/>
    <w:rsid w:val="009474F0"/>
    <w:rsid w:val="00950300"/>
    <w:rsid w:val="00951470"/>
    <w:rsid w:val="009531A5"/>
    <w:rsid w:val="009601A0"/>
    <w:rsid w:val="00965E2B"/>
    <w:rsid w:val="00965EC6"/>
    <w:rsid w:val="00966086"/>
    <w:rsid w:val="009718C0"/>
    <w:rsid w:val="00971922"/>
    <w:rsid w:val="00983939"/>
    <w:rsid w:val="00984363"/>
    <w:rsid w:val="009849D0"/>
    <w:rsid w:val="00991529"/>
    <w:rsid w:val="009915E2"/>
    <w:rsid w:val="009933AE"/>
    <w:rsid w:val="00995F4A"/>
    <w:rsid w:val="00996E90"/>
    <w:rsid w:val="009A0E6A"/>
    <w:rsid w:val="009A1413"/>
    <w:rsid w:val="009A1AF9"/>
    <w:rsid w:val="009A52F4"/>
    <w:rsid w:val="009A5600"/>
    <w:rsid w:val="009A6D4E"/>
    <w:rsid w:val="009B0814"/>
    <w:rsid w:val="009C1030"/>
    <w:rsid w:val="009C1B30"/>
    <w:rsid w:val="009C55BB"/>
    <w:rsid w:val="009C60F7"/>
    <w:rsid w:val="009D1038"/>
    <w:rsid w:val="009D1AC9"/>
    <w:rsid w:val="009D1EEB"/>
    <w:rsid w:val="009D27C9"/>
    <w:rsid w:val="009D494A"/>
    <w:rsid w:val="009E50F7"/>
    <w:rsid w:val="009F76E1"/>
    <w:rsid w:val="00A003AB"/>
    <w:rsid w:val="00A01EB3"/>
    <w:rsid w:val="00A03645"/>
    <w:rsid w:val="00A1650E"/>
    <w:rsid w:val="00A16832"/>
    <w:rsid w:val="00A2349F"/>
    <w:rsid w:val="00A3262F"/>
    <w:rsid w:val="00A34D8B"/>
    <w:rsid w:val="00A36035"/>
    <w:rsid w:val="00A36CF4"/>
    <w:rsid w:val="00A36F7E"/>
    <w:rsid w:val="00A3734C"/>
    <w:rsid w:val="00A40F91"/>
    <w:rsid w:val="00A4431B"/>
    <w:rsid w:val="00A46709"/>
    <w:rsid w:val="00A50ABE"/>
    <w:rsid w:val="00A51368"/>
    <w:rsid w:val="00A519EF"/>
    <w:rsid w:val="00A53EFE"/>
    <w:rsid w:val="00A54EC6"/>
    <w:rsid w:val="00A55AEB"/>
    <w:rsid w:val="00A57BB1"/>
    <w:rsid w:val="00A629C6"/>
    <w:rsid w:val="00A65971"/>
    <w:rsid w:val="00A66545"/>
    <w:rsid w:val="00A66B03"/>
    <w:rsid w:val="00A6752D"/>
    <w:rsid w:val="00A70F30"/>
    <w:rsid w:val="00A74F7D"/>
    <w:rsid w:val="00A76D1F"/>
    <w:rsid w:val="00A77027"/>
    <w:rsid w:val="00A77BBE"/>
    <w:rsid w:val="00A84189"/>
    <w:rsid w:val="00A84D7C"/>
    <w:rsid w:val="00A90A7A"/>
    <w:rsid w:val="00A94C85"/>
    <w:rsid w:val="00AA2E3F"/>
    <w:rsid w:val="00AA489D"/>
    <w:rsid w:val="00AA6C03"/>
    <w:rsid w:val="00AB0385"/>
    <w:rsid w:val="00AB2764"/>
    <w:rsid w:val="00AB49EF"/>
    <w:rsid w:val="00AB6222"/>
    <w:rsid w:val="00AC2A0C"/>
    <w:rsid w:val="00AC3A7D"/>
    <w:rsid w:val="00AC5AA3"/>
    <w:rsid w:val="00AC60A6"/>
    <w:rsid w:val="00AD2A4C"/>
    <w:rsid w:val="00AF0EB6"/>
    <w:rsid w:val="00AF456B"/>
    <w:rsid w:val="00AF4F37"/>
    <w:rsid w:val="00AF5D5B"/>
    <w:rsid w:val="00AF63BC"/>
    <w:rsid w:val="00B0091C"/>
    <w:rsid w:val="00B009B0"/>
    <w:rsid w:val="00B01B29"/>
    <w:rsid w:val="00B01F1C"/>
    <w:rsid w:val="00B03015"/>
    <w:rsid w:val="00B03936"/>
    <w:rsid w:val="00B06B72"/>
    <w:rsid w:val="00B07FE5"/>
    <w:rsid w:val="00B105BC"/>
    <w:rsid w:val="00B11F0F"/>
    <w:rsid w:val="00B12B85"/>
    <w:rsid w:val="00B14121"/>
    <w:rsid w:val="00B17A45"/>
    <w:rsid w:val="00B21085"/>
    <w:rsid w:val="00B22108"/>
    <w:rsid w:val="00B24C32"/>
    <w:rsid w:val="00B25A36"/>
    <w:rsid w:val="00B25D01"/>
    <w:rsid w:val="00B32A13"/>
    <w:rsid w:val="00B338A0"/>
    <w:rsid w:val="00B36B33"/>
    <w:rsid w:val="00B45187"/>
    <w:rsid w:val="00B46519"/>
    <w:rsid w:val="00B50DC9"/>
    <w:rsid w:val="00B510FD"/>
    <w:rsid w:val="00B512FD"/>
    <w:rsid w:val="00B51F32"/>
    <w:rsid w:val="00B57B60"/>
    <w:rsid w:val="00B57CC1"/>
    <w:rsid w:val="00B62152"/>
    <w:rsid w:val="00B62A99"/>
    <w:rsid w:val="00B62B97"/>
    <w:rsid w:val="00B63C1E"/>
    <w:rsid w:val="00B65FCF"/>
    <w:rsid w:val="00B67270"/>
    <w:rsid w:val="00B76B13"/>
    <w:rsid w:val="00B76BD3"/>
    <w:rsid w:val="00B83AE4"/>
    <w:rsid w:val="00B83D0F"/>
    <w:rsid w:val="00B83D9F"/>
    <w:rsid w:val="00B879CB"/>
    <w:rsid w:val="00B93446"/>
    <w:rsid w:val="00B956A1"/>
    <w:rsid w:val="00BA3B89"/>
    <w:rsid w:val="00BA4961"/>
    <w:rsid w:val="00BA7447"/>
    <w:rsid w:val="00BB2BE9"/>
    <w:rsid w:val="00BB42F3"/>
    <w:rsid w:val="00BB46A4"/>
    <w:rsid w:val="00BB6C35"/>
    <w:rsid w:val="00BB7CCA"/>
    <w:rsid w:val="00BC11CC"/>
    <w:rsid w:val="00BC526D"/>
    <w:rsid w:val="00BC64A0"/>
    <w:rsid w:val="00BD455D"/>
    <w:rsid w:val="00BD5A20"/>
    <w:rsid w:val="00BD7572"/>
    <w:rsid w:val="00BE00B7"/>
    <w:rsid w:val="00BE033B"/>
    <w:rsid w:val="00BE1F1F"/>
    <w:rsid w:val="00BF07AA"/>
    <w:rsid w:val="00BF1AB0"/>
    <w:rsid w:val="00BF32FF"/>
    <w:rsid w:val="00BF46E7"/>
    <w:rsid w:val="00C02490"/>
    <w:rsid w:val="00C106DC"/>
    <w:rsid w:val="00C10993"/>
    <w:rsid w:val="00C13F7E"/>
    <w:rsid w:val="00C15504"/>
    <w:rsid w:val="00C22285"/>
    <w:rsid w:val="00C22DB3"/>
    <w:rsid w:val="00C2602F"/>
    <w:rsid w:val="00C27E8B"/>
    <w:rsid w:val="00C31B8E"/>
    <w:rsid w:val="00C32EA0"/>
    <w:rsid w:val="00C35AF6"/>
    <w:rsid w:val="00C36326"/>
    <w:rsid w:val="00C3658A"/>
    <w:rsid w:val="00C42038"/>
    <w:rsid w:val="00C43DA8"/>
    <w:rsid w:val="00C4514B"/>
    <w:rsid w:val="00C45755"/>
    <w:rsid w:val="00C461E1"/>
    <w:rsid w:val="00C46B82"/>
    <w:rsid w:val="00C508A3"/>
    <w:rsid w:val="00C51C83"/>
    <w:rsid w:val="00C54CB5"/>
    <w:rsid w:val="00C55486"/>
    <w:rsid w:val="00C634DC"/>
    <w:rsid w:val="00C63DD6"/>
    <w:rsid w:val="00C679E9"/>
    <w:rsid w:val="00C7274D"/>
    <w:rsid w:val="00C7432F"/>
    <w:rsid w:val="00C77DCF"/>
    <w:rsid w:val="00C8018C"/>
    <w:rsid w:val="00C83220"/>
    <w:rsid w:val="00C9595F"/>
    <w:rsid w:val="00C96686"/>
    <w:rsid w:val="00C96E1E"/>
    <w:rsid w:val="00CA08B5"/>
    <w:rsid w:val="00CA1C59"/>
    <w:rsid w:val="00CA28E3"/>
    <w:rsid w:val="00CA511C"/>
    <w:rsid w:val="00CB6F30"/>
    <w:rsid w:val="00CC3B7E"/>
    <w:rsid w:val="00CC417E"/>
    <w:rsid w:val="00CC4DA8"/>
    <w:rsid w:val="00CC7289"/>
    <w:rsid w:val="00CD0B0D"/>
    <w:rsid w:val="00CE00AC"/>
    <w:rsid w:val="00CE0C90"/>
    <w:rsid w:val="00CE7797"/>
    <w:rsid w:val="00CE7B9B"/>
    <w:rsid w:val="00CF391A"/>
    <w:rsid w:val="00D00065"/>
    <w:rsid w:val="00D01204"/>
    <w:rsid w:val="00D02EC4"/>
    <w:rsid w:val="00D03204"/>
    <w:rsid w:val="00D04C7B"/>
    <w:rsid w:val="00D05658"/>
    <w:rsid w:val="00D05768"/>
    <w:rsid w:val="00D06DCE"/>
    <w:rsid w:val="00D06E5C"/>
    <w:rsid w:val="00D10F3F"/>
    <w:rsid w:val="00D112C1"/>
    <w:rsid w:val="00D137C2"/>
    <w:rsid w:val="00D13F45"/>
    <w:rsid w:val="00D17B5A"/>
    <w:rsid w:val="00D17CA6"/>
    <w:rsid w:val="00D17F0B"/>
    <w:rsid w:val="00D20992"/>
    <w:rsid w:val="00D236DA"/>
    <w:rsid w:val="00D26EEA"/>
    <w:rsid w:val="00D27211"/>
    <w:rsid w:val="00D2797B"/>
    <w:rsid w:val="00D31036"/>
    <w:rsid w:val="00D345DC"/>
    <w:rsid w:val="00D351C5"/>
    <w:rsid w:val="00D367FE"/>
    <w:rsid w:val="00D37E13"/>
    <w:rsid w:val="00D407A8"/>
    <w:rsid w:val="00D44118"/>
    <w:rsid w:val="00D50670"/>
    <w:rsid w:val="00D50E4B"/>
    <w:rsid w:val="00D53067"/>
    <w:rsid w:val="00D5482C"/>
    <w:rsid w:val="00D56E90"/>
    <w:rsid w:val="00D57533"/>
    <w:rsid w:val="00D60451"/>
    <w:rsid w:val="00D616C8"/>
    <w:rsid w:val="00D64A88"/>
    <w:rsid w:val="00D64C22"/>
    <w:rsid w:val="00D64DD7"/>
    <w:rsid w:val="00D73F03"/>
    <w:rsid w:val="00D7542A"/>
    <w:rsid w:val="00D76947"/>
    <w:rsid w:val="00D77178"/>
    <w:rsid w:val="00D804A1"/>
    <w:rsid w:val="00D80556"/>
    <w:rsid w:val="00D85418"/>
    <w:rsid w:val="00D85A5E"/>
    <w:rsid w:val="00D86442"/>
    <w:rsid w:val="00D8787A"/>
    <w:rsid w:val="00D95701"/>
    <w:rsid w:val="00D96C5F"/>
    <w:rsid w:val="00D97743"/>
    <w:rsid w:val="00DA0926"/>
    <w:rsid w:val="00DA0C24"/>
    <w:rsid w:val="00DA12E6"/>
    <w:rsid w:val="00DA1637"/>
    <w:rsid w:val="00DA2308"/>
    <w:rsid w:val="00DA27EF"/>
    <w:rsid w:val="00DA3491"/>
    <w:rsid w:val="00DA3AB2"/>
    <w:rsid w:val="00DA5E0D"/>
    <w:rsid w:val="00DA6CA2"/>
    <w:rsid w:val="00DA7A66"/>
    <w:rsid w:val="00DB3517"/>
    <w:rsid w:val="00DB4CB5"/>
    <w:rsid w:val="00DB50B8"/>
    <w:rsid w:val="00DB61B2"/>
    <w:rsid w:val="00DC2ED7"/>
    <w:rsid w:val="00DC317A"/>
    <w:rsid w:val="00DC3C0A"/>
    <w:rsid w:val="00DC7972"/>
    <w:rsid w:val="00DD534D"/>
    <w:rsid w:val="00DE0D4A"/>
    <w:rsid w:val="00DE2419"/>
    <w:rsid w:val="00DE4594"/>
    <w:rsid w:val="00DE4D8C"/>
    <w:rsid w:val="00DE5B02"/>
    <w:rsid w:val="00DE65D3"/>
    <w:rsid w:val="00DF049D"/>
    <w:rsid w:val="00DF1B53"/>
    <w:rsid w:val="00DF5043"/>
    <w:rsid w:val="00DF571B"/>
    <w:rsid w:val="00E04CA9"/>
    <w:rsid w:val="00E06301"/>
    <w:rsid w:val="00E0692C"/>
    <w:rsid w:val="00E14D59"/>
    <w:rsid w:val="00E15ECB"/>
    <w:rsid w:val="00E1747B"/>
    <w:rsid w:val="00E17526"/>
    <w:rsid w:val="00E21615"/>
    <w:rsid w:val="00E24B3A"/>
    <w:rsid w:val="00E25540"/>
    <w:rsid w:val="00E26089"/>
    <w:rsid w:val="00E2757B"/>
    <w:rsid w:val="00E301B3"/>
    <w:rsid w:val="00E436A2"/>
    <w:rsid w:val="00E44429"/>
    <w:rsid w:val="00E52B02"/>
    <w:rsid w:val="00E54B6A"/>
    <w:rsid w:val="00E60503"/>
    <w:rsid w:val="00E627C9"/>
    <w:rsid w:val="00E6414E"/>
    <w:rsid w:val="00E6443E"/>
    <w:rsid w:val="00E72C4A"/>
    <w:rsid w:val="00E73256"/>
    <w:rsid w:val="00E7517B"/>
    <w:rsid w:val="00E75936"/>
    <w:rsid w:val="00E77C3F"/>
    <w:rsid w:val="00E81E31"/>
    <w:rsid w:val="00E82851"/>
    <w:rsid w:val="00E83E75"/>
    <w:rsid w:val="00E86EBA"/>
    <w:rsid w:val="00E96EFA"/>
    <w:rsid w:val="00E97244"/>
    <w:rsid w:val="00EA3599"/>
    <w:rsid w:val="00EA5301"/>
    <w:rsid w:val="00EA6370"/>
    <w:rsid w:val="00EB465B"/>
    <w:rsid w:val="00ED05C7"/>
    <w:rsid w:val="00ED1224"/>
    <w:rsid w:val="00ED2506"/>
    <w:rsid w:val="00ED4230"/>
    <w:rsid w:val="00ED4F55"/>
    <w:rsid w:val="00ED6018"/>
    <w:rsid w:val="00EE373F"/>
    <w:rsid w:val="00EE626F"/>
    <w:rsid w:val="00EF16C0"/>
    <w:rsid w:val="00EF1BB4"/>
    <w:rsid w:val="00EF73F2"/>
    <w:rsid w:val="00F02DF2"/>
    <w:rsid w:val="00F068D0"/>
    <w:rsid w:val="00F106B9"/>
    <w:rsid w:val="00F12A6E"/>
    <w:rsid w:val="00F12E5B"/>
    <w:rsid w:val="00F138DB"/>
    <w:rsid w:val="00F162C7"/>
    <w:rsid w:val="00F17676"/>
    <w:rsid w:val="00F2027E"/>
    <w:rsid w:val="00F2291B"/>
    <w:rsid w:val="00F22A76"/>
    <w:rsid w:val="00F31A96"/>
    <w:rsid w:val="00F3304C"/>
    <w:rsid w:val="00F338D0"/>
    <w:rsid w:val="00F35823"/>
    <w:rsid w:val="00F40E35"/>
    <w:rsid w:val="00F41E91"/>
    <w:rsid w:val="00F4509E"/>
    <w:rsid w:val="00F45D36"/>
    <w:rsid w:val="00F510F2"/>
    <w:rsid w:val="00F52952"/>
    <w:rsid w:val="00F537B1"/>
    <w:rsid w:val="00F574B7"/>
    <w:rsid w:val="00F617F8"/>
    <w:rsid w:val="00F640A0"/>
    <w:rsid w:val="00F6535B"/>
    <w:rsid w:val="00F67A58"/>
    <w:rsid w:val="00F704FA"/>
    <w:rsid w:val="00F7232D"/>
    <w:rsid w:val="00F76AB2"/>
    <w:rsid w:val="00F80720"/>
    <w:rsid w:val="00F810DC"/>
    <w:rsid w:val="00F81549"/>
    <w:rsid w:val="00F82B10"/>
    <w:rsid w:val="00F82B8C"/>
    <w:rsid w:val="00F87896"/>
    <w:rsid w:val="00F87E14"/>
    <w:rsid w:val="00F91315"/>
    <w:rsid w:val="00F91A1D"/>
    <w:rsid w:val="00F9435B"/>
    <w:rsid w:val="00F966E5"/>
    <w:rsid w:val="00F9740F"/>
    <w:rsid w:val="00FA1860"/>
    <w:rsid w:val="00FA35E0"/>
    <w:rsid w:val="00FA369E"/>
    <w:rsid w:val="00FA5CA2"/>
    <w:rsid w:val="00FB5EC4"/>
    <w:rsid w:val="00FD1C53"/>
    <w:rsid w:val="00FD29E8"/>
    <w:rsid w:val="00FD6258"/>
    <w:rsid w:val="00FD65DD"/>
    <w:rsid w:val="00FD6D89"/>
    <w:rsid w:val="00FD78DB"/>
    <w:rsid w:val="00FD7A98"/>
    <w:rsid w:val="00FE0473"/>
    <w:rsid w:val="00FE1E15"/>
    <w:rsid w:val="00FE7DCE"/>
    <w:rsid w:val="00FF09D1"/>
    <w:rsid w:val="00FF20B4"/>
    <w:rsid w:val="00FF2834"/>
    <w:rsid w:val="00FF3A84"/>
    <w:rsid w:val="00FF3CAB"/>
    <w:rsid w:val="00FF4D01"/>
    <w:rsid w:val="00FF5395"/>
    <w:rsid w:val="00FF79AD"/>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FC38A6E-2951-4F1A-86BC-A36E7D3FDC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7428"/>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150F04"/>
    <w:pPr>
      <w:ind w:left="720"/>
      <w:contextualSpacing/>
    </w:pPr>
  </w:style>
  <w:style w:type="paragraph" w:styleId="Textodebalo">
    <w:name w:val="Balloon Text"/>
    <w:basedOn w:val="Normal"/>
    <w:link w:val="TextodebaloCarter"/>
    <w:uiPriority w:val="99"/>
    <w:semiHidden/>
    <w:unhideWhenUsed/>
    <w:rsid w:val="00902CF9"/>
    <w:pPr>
      <w:spacing w:after="0"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902CF9"/>
    <w:rPr>
      <w:rFonts w:ascii="Tahoma" w:hAnsi="Tahoma" w:cs="Tahoma"/>
      <w:sz w:val="16"/>
      <w:szCs w:val="16"/>
    </w:rPr>
  </w:style>
  <w:style w:type="character" w:styleId="Forte">
    <w:name w:val="Strong"/>
    <w:basedOn w:val="Tipodeletrapredefinidodopargrafo"/>
    <w:uiPriority w:val="22"/>
    <w:qFormat/>
    <w:rsid w:val="00C461E1"/>
    <w:rPr>
      <w:b/>
      <w:bCs/>
    </w:rPr>
  </w:style>
  <w:style w:type="character" w:styleId="nfase">
    <w:name w:val="Emphasis"/>
    <w:basedOn w:val="Tipodeletrapredefinidodopargrafo"/>
    <w:uiPriority w:val="20"/>
    <w:qFormat/>
    <w:rsid w:val="00C461E1"/>
    <w:rPr>
      <w:i/>
      <w:iCs/>
    </w:rPr>
  </w:style>
  <w:style w:type="paragraph" w:styleId="NormalWeb">
    <w:name w:val="Normal (Web)"/>
    <w:basedOn w:val="Normal"/>
    <w:uiPriority w:val="99"/>
    <w:unhideWhenUsed/>
    <w:rsid w:val="0068770D"/>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styleId="Cabealho">
    <w:name w:val="header"/>
    <w:basedOn w:val="Normal"/>
    <w:link w:val="CabealhoCarter"/>
    <w:uiPriority w:val="99"/>
    <w:semiHidden/>
    <w:unhideWhenUsed/>
    <w:rsid w:val="00753831"/>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semiHidden/>
    <w:rsid w:val="00753831"/>
  </w:style>
  <w:style w:type="paragraph" w:styleId="Rodap">
    <w:name w:val="footer"/>
    <w:basedOn w:val="Normal"/>
    <w:link w:val="RodapCarter"/>
    <w:uiPriority w:val="99"/>
    <w:unhideWhenUsed/>
    <w:rsid w:val="00753831"/>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753831"/>
  </w:style>
  <w:style w:type="table" w:styleId="TabelacomGrelha">
    <w:name w:val="Table Grid"/>
    <w:basedOn w:val="Tabelanormal"/>
    <w:uiPriority w:val="59"/>
    <w:rsid w:val="00E627C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SombreadoClaro1">
    <w:name w:val="Sombreado Claro1"/>
    <w:basedOn w:val="Tabelanormal"/>
    <w:uiPriority w:val="60"/>
    <w:rsid w:val="00805E93"/>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ombreadoClaro2">
    <w:name w:val="Sombreado Claro2"/>
    <w:basedOn w:val="Tabelanormal"/>
    <w:uiPriority w:val="60"/>
    <w:rsid w:val="00143AF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extodenotaderodap">
    <w:name w:val="footnote text"/>
    <w:basedOn w:val="Normal"/>
    <w:link w:val="TextodenotaderodapCarter"/>
    <w:semiHidden/>
    <w:rsid w:val="00905B2B"/>
    <w:pPr>
      <w:spacing w:after="0" w:line="240" w:lineRule="auto"/>
    </w:pPr>
    <w:rPr>
      <w:rFonts w:ascii="Times New Roman" w:eastAsia="Times New Roman" w:hAnsi="Times New Roman" w:cs="Times New Roman"/>
      <w:sz w:val="20"/>
      <w:szCs w:val="20"/>
      <w:lang w:eastAsia="pt-PT"/>
    </w:rPr>
  </w:style>
  <w:style w:type="character" w:customStyle="1" w:styleId="TextodenotaderodapCarter">
    <w:name w:val="Texto de nota de rodapé Caráter"/>
    <w:basedOn w:val="Tipodeletrapredefinidodopargrafo"/>
    <w:link w:val="Textodenotaderodap"/>
    <w:semiHidden/>
    <w:rsid w:val="00905B2B"/>
    <w:rPr>
      <w:rFonts w:ascii="Times New Roman" w:eastAsia="Times New Roman" w:hAnsi="Times New Roman" w:cs="Times New Roman"/>
      <w:sz w:val="20"/>
      <w:szCs w:val="20"/>
      <w:lang w:eastAsia="pt-PT"/>
    </w:rPr>
  </w:style>
  <w:style w:type="character" w:styleId="Refdenotaderodap">
    <w:name w:val="footnote reference"/>
    <w:basedOn w:val="Tipodeletrapredefinidodopargrafo"/>
    <w:semiHidden/>
    <w:rsid w:val="00905B2B"/>
    <w:rPr>
      <w:vertAlign w:val="superscript"/>
    </w:rPr>
  </w:style>
  <w:style w:type="table" w:customStyle="1" w:styleId="SombreadoClaro3">
    <w:name w:val="Sombreado Claro3"/>
    <w:basedOn w:val="Tabelanormal"/>
    <w:uiPriority w:val="60"/>
    <w:rsid w:val="00B83D9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staClara1">
    <w:name w:val="Lista Clara1"/>
    <w:basedOn w:val="Tabelanormal"/>
    <w:uiPriority w:val="61"/>
    <w:rsid w:val="009169F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Hiperligao">
    <w:name w:val="Hyperlink"/>
    <w:basedOn w:val="Tipodeletrapredefinidodopargrafo"/>
    <w:uiPriority w:val="99"/>
    <w:unhideWhenUsed/>
    <w:rsid w:val="004977E4"/>
    <w:rPr>
      <w:color w:val="0000FF" w:themeColor="hyperlink"/>
      <w:u w:val="single"/>
    </w:rPr>
  </w:style>
  <w:style w:type="character" w:styleId="Nmerodepgina">
    <w:name w:val="page number"/>
    <w:basedOn w:val="Tipodeletrapredefinidodopargrafo"/>
    <w:rsid w:val="005A03E4"/>
  </w:style>
  <w:style w:type="paragraph" w:styleId="Textodenotadefim">
    <w:name w:val="endnote text"/>
    <w:basedOn w:val="Normal"/>
    <w:link w:val="TextodenotadefimCarter"/>
    <w:uiPriority w:val="99"/>
    <w:semiHidden/>
    <w:unhideWhenUsed/>
    <w:rsid w:val="000C377A"/>
    <w:pPr>
      <w:spacing w:after="0" w:line="240" w:lineRule="auto"/>
    </w:pPr>
    <w:rPr>
      <w:sz w:val="20"/>
      <w:szCs w:val="20"/>
    </w:rPr>
  </w:style>
  <w:style w:type="character" w:customStyle="1" w:styleId="TextodenotadefimCarter">
    <w:name w:val="Texto de nota de fim Caráter"/>
    <w:basedOn w:val="Tipodeletrapredefinidodopargrafo"/>
    <w:link w:val="Textodenotadefim"/>
    <w:uiPriority w:val="99"/>
    <w:semiHidden/>
    <w:rsid w:val="000C377A"/>
    <w:rPr>
      <w:sz w:val="20"/>
      <w:szCs w:val="20"/>
    </w:rPr>
  </w:style>
  <w:style w:type="character" w:styleId="Refdenotadefim">
    <w:name w:val="endnote reference"/>
    <w:basedOn w:val="Tipodeletrapredefinidodopargrafo"/>
    <w:uiPriority w:val="99"/>
    <w:semiHidden/>
    <w:unhideWhenUsed/>
    <w:rsid w:val="000C377A"/>
    <w:rPr>
      <w:vertAlign w:val="superscript"/>
    </w:rPr>
  </w:style>
  <w:style w:type="character" w:customStyle="1" w:styleId="longtext">
    <w:name w:val="long_text"/>
    <w:basedOn w:val="Tipodeletrapredefinidodopargrafo"/>
    <w:rsid w:val="00C96E1E"/>
  </w:style>
  <w:style w:type="character" w:customStyle="1" w:styleId="hps">
    <w:name w:val="hps"/>
    <w:basedOn w:val="Tipodeletrapredefinidodopargrafo"/>
    <w:rsid w:val="00C96E1E"/>
  </w:style>
  <w:style w:type="paragraph" w:styleId="CitaoIntensa">
    <w:name w:val="Intense Quote"/>
    <w:basedOn w:val="Normal"/>
    <w:next w:val="Normal"/>
    <w:link w:val="CitaoIntensaCarter"/>
    <w:uiPriority w:val="30"/>
    <w:qFormat/>
    <w:rsid w:val="009C1B30"/>
    <w:pPr>
      <w:pBdr>
        <w:bottom w:val="single" w:sz="4" w:space="4" w:color="4F81BD" w:themeColor="accent1"/>
      </w:pBdr>
      <w:spacing w:before="200" w:after="280"/>
      <w:ind w:left="936" w:right="936"/>
    </w:pPr>
    <w:rPr>
      <w:b/>
      <w:bCs/>
      <w:i/>
      <w:iCs/>
      <w:color w:val="4F81BD" w:themeColor="accent1"/>
    </w:rPr>
  </w:style>
  <w:style w:type="character" w:customStyle="1" w:styleId="CitaoIntensaCarter">
    <w:name w:val="Citação Intensa Caráter"/>
    <w:basedOn w:val="Tipodeletrapredefinidodopargrafo"/>
    <w:link w:val="CitaoIntensa"/>
    <w:uiPriority w:val="30"/>
    <w:rsid w:val="009C1B30"/>
    <w:rPr>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0869075">
      <w:bodyDiv w:val="1"/>
      <w:marLeft w:val="0"/>
      <w:marRight w:val="0"/>
      <w:marTop w:val="0"/>
      <w:marBottom w:val="0"/>
      <w:divBdr>
        <w:top w:val="none" w:sz="0" w:space="0" w:color="auto"/>
        <w:left w:val="none" w:sz="0" w:space="0" w:color="auto"/>
        <w:bottom w:val="none" w:sz="0" w:space="0" w:color="auto"/>
        <w:right w:val="none" w:sz="0" w:space="0" w:color="auto"/>
      </w:divBdr>
      <w:divsChild>
        <w:div w:id="1492521065">
          <w:marLeft w:val="0"/>
          <w:marRight w:val="0"/>
          <w:marTop w:val="100"/>
          <w:marBottom w:val="100"/>
          <w:divBdr>
            <w:top w:val="none" w:sz="0" w:space="0" w:color="auto"/>
            <w:left w:val="none" w:sz="0" w:space="0" w:color="auto"/>
            <w:bottom w:val="none" w:sz="0" w:space="0" w:color="auto"/>
            <w:right w:val="none" w:sz="0" w:space="0" w:color="auto"/>
          </w:divBdr>
          <w:divsChild>
            <w:div w:id="960961817">
              <w:marLeft w:val="150"/>
              <w:marRight w:val="150"/>
              <w:marTop w:val="150"/>
              <w:marBottom w:val="150"/>
              <w:divBdr>
                <w:top w:val="none" w:sz="0" w:space="0" w:color="auto"/>
                <w:left w:val="none" w:sz="0" w:space="0" w:color="auto"/>
                <w:bottom w:val="none" w:sz="0" w:space="0" w:color="auto"/>
                <w:right w:val="none" w:sz="0" w:space="0" w:color="auto"/>
              </w:divBdr>
            </w:div>
          </w:divsChild>
        </w:div>
      </w:divsChild>
    </w:div>
    <w:div w:id="300111102">
      <w:bodyDiv w:val="1"/>
      <w:marLeft w:val="0"/>
      <w:marRight w:val="0"/>
      <w:marTop w:val="0"/>
      <w:marBottom w:val="0"/>
      <w:divBdr>
        <w:top w:val="none" w:sz="0" w:space="0" w:color="auto"/>
        <w:left w:val="none" w:sz="0" w:space="0" w:color="auto"/>
        <w:bottom w:val="none" w:sz="0" w:space="0" w:color="auto"/>
        <w:right w:val="none" w:sz="0" w:space="0" w:color="auto"/>
      </w:divBdr>
      <w:divsChild>
        <w:div w:id="1782260432">
          <w:marLeft w:val="-5400"/>
          <w:marRight w:val="0"/>
          <w:marTop w:val="0"/>
          <w:marBottom w:val="0"/>
          <w:divBdr>
            <w:top w:val="none" w:sz="0" w:space="0" w:color="auto"/>
            <w:left w:val="none" w:sz="0" w:space="0" w:color="auto"/>
            <w:bottom w:val="none" w:sz="0" w:space="0" w:color="auto"/>
            <w:right w:val="none" w:sz="0" w:space="0" w:color="auto"/>
          </w:divBdr>
          <w:divsChild>
            <w:div w:id="1443955681">
              <w:marLeft w:val="0"/>
              <w:marRight w:val="0"/>
              <w:marTop w:val="0"/>
              <w:marBottom w:val="0"/>
              <w:divBdr>
                <w:top w:val="none" w:sz="0" w:space="0" w:color="auto"/>
                <w:left w:val="none" w:sz="0" w:space="0" w:color="auto"/>
                <w:bottom w:val="none" w:sz="0" w:space="0" w:color="auto"/>
                <w:right w:val="none" w:sz="0" w:space="0" w:color="auto"/>
              </w:divBdr>
              <w:divsChild>
                <w:div w:id="48501473">
                  <w:marLeft w:val="0"/>
                  <w:marRight w:val="0"/>
                  <w:marTop w:val="0"/>
                  <w:marBottom w:val="0"/>
                  <w:divBdr>
                    <w:top w:val="none" w:sz="0" w:space="0" w:color="auto"/>
                    <w:left w:val="none" w:sz="0" w:space="0" w:color="auto"/>
                    <w:bottom w:val="none" w:sz="0" w:space="0" w:color="auto"/>
                    <w:right w:val="none" w:sz="0" w:space="0" w:color="auto"/>
                  </w:divBdr>
                  <w:divsChild>
                    <w:div w:id="1172188090">
                      <w:marLeft w:val="0"/>
                      <w:marRight w:val="0"/>
                      <w:marTop w:val="0"/>
                      <w:marBottom w:val="0"/>
                      <w:divBdr>
                        <w:top w:val="none" w:sz="0" w:space="0" w:color="auto"/>
                        <w:left w:val="none" w:sz="0" w:space="0" w:color="auto"/>
                        <w:bottom w:val="none" w:sz="0" w:space="0" w:color="auto"/>
                        <w:right w:val="none" w:sz="0" w:space="0" w:color="auto"/>
                      </w:divBdr>
                      <w:divsChild>
                        <w:div w:id="1744329493">
                          <w:marLeft w:val="0"/>
                          <w:marRight w:val="0"/>
                          <w:marTop w:val="0"/>
                          <w:marBottom w:val="0"/>
                          <w:divBdr>
                            <w:top w:val="none" w:sz="0" w:space="0" w:color="auto"/>
                            <w:left w:val="none" w:sz="0" w:space="0" w:color="auto"/>
                            <w:bottom w:val="none" w:sz="0" w:space="0" w:color="auto"/>
                            <w:right w:val="none" w:sz="0" w:space="0" w:color="auto"/>
                          </w:divBdr>
                          <w:divsChild>
                            <w:div w:id="2025744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3254389">
      <w:bodyDiv w:val="1"/>
      <w:marLeft w:val="0"/>
      <w:marRight w:val="0"/>
      <w:marTop w:val="0"/>
      <w:marBottom w:val="0"/>
      <w:divBdr>
        <w:top w:val="none" w:sz="0" w:space="0" w:color="auto"/>
        <w:left w:val="none" w:sz="0" w:space="0" w:color="auto"/>
        <w:bottom w:val="none" w:sz="0" w:space="0" w:color="auto"/>
        <w:right w:val="none" w:sz="0" w:space="0" w:color="auto"/>
      </w:divBdr>
    </w:div>
    <w:div w:id="1893080816">
      <w:bodyDiv w:val="1"/>
      <w:marLeft w:val="0"/>
      <w:marRight w:val="0"/>
      <w:marTop w:val="0"/>
      <w:marBottom w:val="0"/>
      <w:divBdr>
        <w:top w:val="none" w:sz="0" w:space="0" w:color="auto"/>
        <w:left w:val="none" w:sz="0" w:space="0" w:color="auto"/>
        <w:bottom w:val="none" w:sz="0" w:space="0" w:color="auto"/>
        <w:right w:val="none" w:sz="0" w:space="0" w:color="auto"/>
      </w:divBdr>
      <w:divsChild>
        <w:div w:id="1991056943">
          <w:marLeft w:val="0"/>
          <w:marRight w:val="0"/>
          <w:marTop w:val="0"/>
          <w:marBottom w:val="0"/>
          <w:divBdr>
            <w:top w:val="none" w:sz="0" w:space="0" w:color="auto"/>
            <w:left w:val="none" w:sz="0" w:space="0" w:color="auto"/>
            <w:bottom w:val="none" w:sz="0" w:space="0" w:color="auto"/>
            <w:right w:val="none" w:sz="0" w:space="0" w:color="auto"/>
          </w:divBdr>
          <w:divsChild>
            <w:div w:id="799304885">
              <w:marLeft w:val="0"/>
              <w:marRight w:val="0"/>
              <w:marTop w:val="0"/>
              <w:marBottom w:val="0"/>
              <w:divBdr>
                <w:top w:val="none" w:sz="0" w:space="0" w:color="auto"/>
                <w:left w:val="none" w:sz="0" w:space="0" w:color="auto"/>
                <w:bottom w:val="none" w:sz="0" w:space="0" w:color="auto"/>
                <w:right w:val="none" w:sz="0" w:space="0" w:color="auto"/>
              </w:divBdr>
              <w:divsChild>
                <w:div w:id="1868643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5429473">
      <w:bodyDiv w:val="1"/>
      <w:marLeft w:val="0"/>
      <w:marRight w:val="0"/>
      <w:marTop w:val="0"/>
      <w:marBottom w:val="0"/>
      <w:divBdr>
        <w:top w:val="none" w:sz="0" w:space="0" w:color="auto"/>
        <w:left w:val="none" w:sz="0" w:space="0" w:color="auto"/>
        <w:bottom w:val="none" w:sz="0" w:space="0" w:color="auto"/>
        <w:right w:val="none" w:sz="0" w:space="0" w:color="auto"/>
      </w:divBdr>
      <w:divsChild>
        <w:div w:id="320432779">
          <w:marLeft w:val="-5400"/>
          <w:marRight w:val="0"/>
          <w:marTop w:val="0"/>
          <w:marBottom w:val="0"/>
          <w:divBdr>
            <w:top w:val="none" w:sz="0" w:space="0" w:color="auto"/>
            <w:left w:val="none" w:sz="0" w:space="0" w:color="auto"/>
            <w:bottom w:val="none" w:sz="0" w:space="0" w:color="auto"/>
            <w:right w:val="none" w:sz="0" w:space="0" w:color="auto"/>
          </w:divBdr>
          <w:divsChild>
            <w:div w:id="241306352">
              <w:marLeft w:val="0"/>
              <w:marRight w:val="0"/>
              <w:marTop w:val="0"/>
              <w:marBottom w:val="0"/>
              <w:divBdr>
                <w:top w:val="none" w:sz="0" w:space="0" w:color="auto"/>
                <w:left w:val="none" w:sz="0" w:space="0" w:color="auto"/>
                <w:bottom w:val="none" w:sz="0" w:space="0" w:color="auto"/>
                <w:right w:val="none" w:sz="0" w:space="0" w:color="auto"/>
              </w:divBdr>
              <w:divsChild>
                <w:div w:id="105199303">
                  <w:marLeft w:val="0"/>
                  <w:marRight w:val="0"/>
                  <w:marTop w:val="0"/>
                  <w:marBottom w:val="0"/>
                  <w:divBdr>
                    <w:top w:val="none" w:sz="0" w:space="0" w:color="auto"/>
                    <w:left w:val="none" w:sz="0" w:space="0" w:color="auto"/>
                    <w:bottom w:val="none" w:sz="0" w:space="0" w:color="auto"/>
                    <w:right w:val="none" w:sz="0" w:space="0" w:color="auto"/>
                  </w:divBdr>
                  <w:divsChild>
                    <w:div w:id="585500993">
                      <w:marLeft w:val="0"/>
                      <w:marRight w:val="0"/>
                      <w:marTop w:val="0"/>
                      <w:marBottom w:val="0"/>
                      <w:divBdr>
                        <w:top w:val="none" w:sz="0" w:space="0" w:color="auto"/>
                        <w:left w:val="none" w:sz="0" w:space="0" w:color="auto"/>
                        <w:bottom w:val="none" w:sz="0" w:space="0" w:color="auto"/>
                        <w:right w:val="none" w:sz="0" w:space="0" w:color="auto"/>
                      </w:divBdr>
                      <w:divsChild>
                        <w:div w:id="367801902">
                          <w:marLeft w:val="0"/>
                          <w:marRight w:val="0"/>
                          <w:marTop w:val="0"/>
                          <w:marBottom w:val="0"/>
                          <w:divBdr>
                            <w:top w:val="none" w:sz="0" w:space="0" w:color="auto"/>
                            <w:left w:val="none" w:sz="0" w:space="0" w:color="auto"/>
                            <w:bottom w:val="none" w:sz="0" w:space="0" w:color="auto"/>
                            <w:right w:val="none" w:sz="0" w:space="0" w:color="auto"/>
                          </w:divBdr>
                          <w:divsChild>
                            <w:div w:id="131557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www.meloteca.com/cursos/guiao-de-relaxamento-para-criancas.pdf" TargetMode="External"/><Relationship Id="rId26" Type="http://schemas.openxmlformats.org/officeDocument/2006/relationships/hyperlink" Target="mailto:direct.dep.psiq@hsmbraga.min-saude.pt" TargetMode="External"/><Relationship Id="rId39" Type="http://schemas.openxmlformats.org/officeDocument/2006/relationships/image" Target="media/image20.jpeg"/><Relationship Id="rId21" Type="http://schemas.openxmlformats.org/officeDocument/2006/relationships/image" Target="media/image7.jpeg"/><Relationship Id="rId34" Type="http://schemas.openxmlformats.org/officeDocument/2006/relationships/image" Target="media/image15.jpeg"/><Relationship Id="rId42" Type="http://schemas.openxmlformats.org/officeDocument/2006/relationships/image" Target="media/image23.jpeg"/><Relationship Id="rId47" Type="http://schemas.openxmlformats.org/officeDocument/2006/relationships/image" Target="media/image28.jpeg"/><Relationship Id="rId50" Type="http://schemas.openxmlformats.org/officeDocument/2006/relationships/image" Target="media/image31.jpeg"/><Relationship Id="rId55" Type="http://schemas.openxmlformats.org/officeDocument/2006/relationships/image" Target="media/image36.jpeg"/><Relationship Id="rId63" Type="http://schemas.openxmlformats.org/officeDocument/2006/relationships/image" Target="media/image44.jpeg"/><Relationship Id="rId68" Type="http://schemas.openxmlformats.org/officeDocument/2006/relationships/image" Target="media/image49.jpeg"/><Relationship Id="rId76" Type="http://schemas.openxmlformats.org/officeDocument/2006/relationships/hyperlink" Target="http://www.google.pt/dictionary?source=translation&amp;hl=pt-PT&amp;q=Stress%20Management:%20%20Why%20Do%20We%20Need%20It?%20%20As%20we%20have%20discussed,%20stress%20affects%20us%20mentally,%20emotionally,%20behaviorally,%20%20physically,%20and%20socially.%20When%20a%20person%20encounters%20a%20stressful%20situa-%20%20Following%20is%20a%20list%20of%20several%20symptoms%20of%20stress.%20Check%20the%20symptoms%20%20that%20apply%20to%20you,%20and%20use%20a%2010-point%20scale%20to%20rate%20each%20%20for%20the%20degree%20of%20discomfort%20it%20causes%20you:%201%20=%20little%20distress;%2010%20=%20%20extreme%20distress.%20Disregard%20those%20symptoms%20you%20do%20not%20experience.%20%20Hostility%20_____%20Anger%20_____%20%20Resentment%20_____%20Phobias%20_____%20%20Headaches%20_____%20Muscle%20tension%20_____%20%20Backaches%20_____%20Indigestion%20_____%20%20Ulcers%20_____%20Constipation%20_____%20%20Muscle%20spasms%20_____%20Tics%20_____%20%20Sleeping%20difficulties%20_____%20Obesity%20_____%20%20Depression%20_____%20Low%20self-esteem%20_____%20%20Alcohol%20or%20drug%20use%20_____%20Chronic%20diarrhea%20_____%20%20Irritability%20_____%20Insomnia%20_____%20%20Fears%20_____%20Physical%20weakness%20_____%20%20Neck%20aches%20_____%20Withdrawal%20_____%20%20Irritable%20bowel%20_____%20Other%20_____%20%20Note.%20Adapted%20from%20The%20Relaxation%20and%20Stress%20Reduction%20Workbook,%203rd%20ed.,%20by%20M.%20%20Davis,%20E.%20Eshelman,%20and%20M.%20McKay,%201988,%20Oakland,%20CA:%20New%20Harbinger.%20Adapted%20%20with%20permission.%20%20Symptoms%20%20of%20Stress%20%20Checklist%20%20Session%201:%20Rationale%20for%20Stress%20Management%205%20%20tion,%20various%20physiological%20responses%20occur.%20The%20first%20set%20of%20responses%20is%20%20called%20the%20fight-or-flight%20response%20because%20it%20enables%20you%20to%20take%20quick%20%20physical%20action%20in%20response%20to%20a%20stressor.%20%20The%20following%20are%20some%20physical%20changes%20that%20you%20may%20experience%20%20when%20you%20are%20under%20stress:%20%20&#10074;%20dilation%20of%20pupils%20%20&#10074;%20increase%20" TargetMode="External"/><Relationship Id="rId84" Type="http://schemas.openxmlformats.org/officeDocument/2006/relationships/image" Target="media/image60.jpeg"/><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52.jpeg"/><Relationship Id="rId2" Type="http://schemas.openxmlformats.org/officeDocument/2006/relationships/numbering" Target="numbering.xml"/><Relationship Id="rId16" Type="http://schemas.openxmlformats.org/officeDocument/2006/relationships/footer" Target="footer5.xml"/><Relationship Id="rId29" Type="http://schemas.openxmlformats.org/officeDocument/2006/relationships/image" Target="media/image11.jpeg"/><Relationship Id="rId11" Type="http://schemas.openxmlformats.org/officeDocument/2006/relationships/image" Target="media/image5.emf"/><Relationship Id="rId24" Type="http://schemas.openxmlformats.org/officeDocument/2006/relationships/image" Target="media/image10.gif"/><Relationship Id="rId32" Type="http://schemas.openxmlformats.org/officeDocument/2006/relationships/image" Target="media/image13.jpeg"/><Relationship Id="rId37" Type="http://schemas.openxmlformats.org/officeDocument/2006/relationships/image" Target="media/image18.jpeg"/><Relationship Id="rId40" Type="http://schemas.openxmlformats.org/officeDocument/2006/relationships/image" Target="media/image21.jpeg"/><Relationship Id="rId45" Type="http://schemas.openxmlformats.org/officeDocument/2006/relationships/image" Target="media/image26.jpeg"/><Relationship Id="rId53" Type="http://schemas.openxmlformats.org/officeDocument/2006/relationships/image" Target="media/image34.jpeg"/><Relationship Id="rId58" Type="http://schemas.openxmlformats.org/officeDocument/2006/relationships/image" Target="media/image39.jpeg"/><Relationship Id="rId66" Type="http://schemas.openxmlformats.org/officeDocument/2006/relationships/image" Target="media/image47.jpeg"/><Relationship Id="rId74" Type="http://schemas.openxmlformats.org/officeDocument/2006/relationships/hyperlink" Target="http://www.google.pt/dictionary?source=translation&amp;hl=pt-PT&amp;q=When%20we%20are%20appraising%20an%20event,%20the%20thoughts%20occur%20incredibly%20%20quickly%20and%20are%20sometimes%20referred%20to%20as%20automatic%20thoughts.%20Automatic%20refers%20%20to%20a%20stage%20of%20a%20learning%20process.%20The%20more%20you%20repeat%20an%20action,%20the%20%20more%20able%20you%20are%20to%20perform%20it%20and%20the%20faster%20you%20are%20able%20to%20do%20it.%20%20Eventually,%20it%20is%20automatic.%20%20For%20example,%20think%20about%20learning%20to%20drive.%20When%20you%20are%20just%20beginning%20%20to%20learn%20and%20you%20see%20a%20traffic%20light,%20you%20talk%20to%20yourself%20about%20what%20%20to%20do.%20Eventually,%20stopping%20when%20the%20light%20turns%20red%20becomes%20automatic,%20%20like%20a%20reflex.%20%20Because%20the%20appraisal%20process%20happens%20so%20quickly,%20it%20is%20not%20easy%20to%20%20become%20aware%20of%20what%20we%20think%20about%20an%20event.%20%20In%20the%20same%20way%20that%20we%20discussed%20videotaping%20your%20swimming%20the%20%20previous%20example,%20we%20can%20try%20to%20find%20ways%20to%20" TargetMode="External"/><Relationship Id="rId79" Type="http://schemas.openxmlformats.org/officeDocument/2006/relationships/image" Target="media/image55.jpeg"/><Relationship Id="rId87" Type="http://schemas.openxmlformats.org/officeDocument/2006/relationships/image" Target="media/image63.jpeg"/><Relationship Id="rId5" Type="http://schemas.openxmlformats.org/officeDocument/2006/relationships/webSettings" Target="webSettings.xml"/><Relationship Id="rId61" Type="http://schemas.openxmlformats.org/officeDocument/2006/relationships/image" Target="media/image42.jpeg"/><Relationship Id="rId82" Type="http://schemas.openxmlformats.org/officeDocument/2006/relationships/image" Target="media/image58.jpeg"/><Relationship Id="rId90" Type="http://schemas.openxmlformats.org/officeDocument/2006/relationships/theme" Target="theme/theme1.xml"/><Relationship Id="rId19" Type="http://schemas.openxmlformats.org/officeDocument/2006/relationships/hyperlink" Target="http://appia.com.pt/cgi-sys" TargetMode="Externa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footer" Target="footer3.xml"/><Relationship Id="rId22" Type="http://schemas.openxmlformats.org/officeDocument/2006/relationships/image" Target="media/image8.jpeg"/><Relationship Id="rId27" Type="http://schemas.openxmlformats.org/officeDocument/2006/relationships/hyperlink" Target="mailto:claudia@hsmbraga.min-saude.pt" TargetMode="External"/><Relationship Id="rId30" Type="http://schemas.openxmlformats.org/officeDocument/2006/relationships/chart" Target="charts/chart1.xml"/><Relationship Id="rId35" Type="http://schemas.openxmlformats.org/officeDocument/2006/relationships/image" Target="media/image16.jpeg"/><Relationship Id="rId43" Type="http://schemas.openxmlformats.org/officeDocument/2006/relationships/image" Target="media/image24.jpeg"/><Relationship Id="rId48" Type="http://schemas.openxmlformats.org/officeDocument/2006/relationships/image" Target="media/image29.jpeg"/><Relationship Id="rId56" Type="http://schemas.openxmlformats.org/officeDocument/2006/relationships/image" Target="media/image37.jpeg"/><Relationship Id="rId64" Type="http://schemas.openxmlformats.org/officeDocument/2006/relationships/image" Target="media/image45.jpeg"/><Relationship Id="rId69" Type="http://schemas.openxmlformats.org/officeDocument/2006/relationships/image" Target="media/image50.jpeg"/><Relationship Id="rId77" Type="http://schemas.openxmlformats.org/officeDocument/2006/relationships/hyperlink" Target="http://www.google.pt/dictionary?source=translation&amp;hl=pt-PT&amp;q=Behavioral:%20avoidance%20of%20tasks;%20sleep%20problems;%20difficulty%20completing%20%20work%20assignments;%20fidgeting;%20tremors;%20a%20strained%20face;%20tension;%20%20crying;%20changes%20in%20drinking,%20eating,%20or%20smoking%20behaviors%20%204.%20Physical:%20stiff%20or%20tense%20muscles,%20teeth%20grinding,%20fist%20clenching,%20sweating,%20%20tension%20headaches,%20faint%20feelings,%20choking%20feelings,%20difficulty%20%20swallowing,%20stomachaches,%20loss%20of%20interest%20in%20sex,%20tiredness,%20an%20%20awareness%20of%20heart%20beating%20%205.%20Social:%20avoidance%20of%20others,%20attempts%20at%20isolation,%20seeking%20out%20other%20%20people,%20venting,%20easy%20irritation%20with%20others&amp;langpair=en|pt" TargetMode="External"/><Relationship Id="rId8" Type="http://schemas.openxmlformats.org/officeDocument/2006/relationships/image" Target="media/image2.png"/><Relationship Id="rId51" Type="http://schemas.openxmlformats.org/officeDocument/2006/relationships/image" Target="media/image32.jpeg"/><Relationship Id="rId72" Type="http://schemas.openxmlformats.org/officeDocument/2006/relationships/image" Target="media/image53.jpeg"/><Relationship Id="rId80" Type="http://schemas.openxmlformats.org/officeDocument/2006/relationships/image" Target="media/image56.jpeg"/><Relationship Id="rId85" Type="http://schemas.openxmlformats.org/officeDocument/2006/relationships/image" Target="media/image61.jpe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footer" Target="footer6.xml"/><Relationship Id="rId25" Type="http://schemas.openxmlformats.org/officeDocument/2006/relationships/hyperlink" Target="mailto:deppsiq@hsmbraga.min-saude.pt" TargetMode="External"/><Relationship Id="rId33" Type="http://schemas.openxmlformats.org/officeDocument/2006/relationships/image" Target="media/image14.jpeg"/><Relationship Id="rId38" Type="http://schemas.openxmlformats.org/officeDocument/2006/relationships/image" Target="media/image19.jpeg"/><Relationship Id="rId46" Type="http://schemas.openxmlformats.org/officeDocument/2006/relationships/image" Target="media/image27.jpeg"/><Relationship Id="rId59" Type="http://schemas.openxmlformats.org/officeDocument/2006/relationships/image" Target="media/image40.jpeg"/><Relationship Id="rId67" Type="http://schemas.openxmlformats.org/officeDocument/2006/relationships/image" Target="media/image48.jpeg"/><Relationship Id="rId20" Type="http://schemas.openxmlformats.org/officeDocument/2006/relationships/image" Target="media/image6.jpeg"/><Relationship Id="rId41" Type="http://schemas.openxmlformats.org/officeDocument/2006/relationships/image" Target="media/image22.jpeg"/><Relationship Id="rId54" Type="http://schemas.openxmlformats.org/officeDocument/2006/relationships/image" Target="media/image35.jpeg"/><Relationship Id="rId62" Type="http://schemas.openxmlformats.org/officeDocument/2006/relationships/image" Target="media/image43.jpeg"/><Relationship Id="rId70" Type="http://schemas.openxmlformats.org/officeDocument/2006/relationships/image" Target="media/image51.jpeg"/><Relationship Id="rId75" Type="http://schemas.openxmlformats.org/officeDocument/2006/relationships/hyperlink" Target="http://www.google.pt/dictionary?source=translation&amp;hl=pt-PT&amp;q=Stress%20is%20the%20physical,%20mental,%20or%20emotional%20tension%20caused%20by%20an%20event.%20%20When%20we%20feel%20this%20tension,%20we%20say%20we%20are%20feeling%20distressed%20or%20" TargetMode="External"/><Relationship Id="rId83" Type="http://schemas.openxmlformats.org/officeDocument/2006/relationships/image" Target="media/image59.jpeg"/><Relationship Id="rId88"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image" Target="media/image9.gif"/><Relationship Id="rId28" Type="http://schemas.openxmlformats.org/officeDocument/2006/relationships/hyperlink" Target="mailto:conspsiq@hsmbraga.min-saude.pt" TargetMode="External"/><Relationship Id="rId36" Type="http://schemas.openxmlformats.org/officeDocument/2006/relationships/image" Target="media/image17.jpeg"/><Relationship Id="rId49" Type="http://schemas.openxmlformats.org/officeDocument/2006/relationships/image" Target="media/image30.jpeg"/><Relationship Id="rId57" Type="http://schemas.openxmlformats.org/officeDocument/2006/relationships/image" Target="media/image38.jpeg"/><Relationship Id="rId10" Type="http://schemas.openxmlformats.org/officeDocument/2006/relationships/image" Target="media/image4.png"/><Relationship Id="rId31" Type="http://schemas.openxmlformats.org/officeDocument/2006/relationships/image" Target="media/image12.jpeg"/><Relationship Id="rId44" Type="http://schemas.openxmlformats.org/officeDocument/2006/relationships/image" Target="media/image25.jpeg"/><Relationship Id="rId52" Type="http://schemas.openxmlformats.org/officeDocument/2006/relationships/image" Target="media/image33.jpeg"/><Relationship Id="rId60" Type="http://schemas.openxmlformats.org/officeDocument/2006/relationships/image" Target="media/image41.jpeg"/><Relationship Id="rId65" Type="http://schemas.openxmlformats.org/officeDocument/2006/relationships/image" Target="media/image46.jpeg"/><Relationship Id="rId73" Type="http://schemas.openxmlformats.org/officeDocument/2006/relationships/hyperlink" Target="http://www.google.pt/dictionary?source=translation&amp;hl=pt-PT&amp;q=Behavioral:%20avoidance%20of%20tasks;%20sleep%20problems;%20difficulty%20completing%20%20work%20assignments;%20fidgeting;%20tremors;%20a%20strained%20face;%20tension;%20%20crying;%20changes%20in%20drinking,%20eating,%20or%20smoking%20behaviors%20%204.%20Physical:%20stiff%20or%20tense%20muscles,%20teeth%20grinding,%20fist%20clenching,%20sweating,%20%20tension%20headaches,%20faint%20feelings,%20choking%20feelings,%20difficulty%20%20swallowing,%20stomachaches,%20loss%20of%20interest%20in%20sex,%20tiredness,%20an%20%20awareness%20of%20heart%20beating%20%205.%20Social:%20avoidance%20of%20others,%20attempts%20at%20isolation,%20seeking%20out%20other%20%20people,%20venting,%20easy%20irritation%20with%20others&amp;langpair=en|pt" TargetMode="External"/><Relationship Id="rId78" Type="http://schemas.openxmlformats.org/officeDocument/2006/relationships/image" Target="media/image54.jpeg"/><Relationship Id="rId81" Type="http://schemas.openxmlformats.org/officeDocument/2006/relationships/image" Target="media/image57.jpeg"/><Relationship Id="rId86" Type="http://schemas.openxmlformats.org/officeDocument/2006/relationships/image" Target="media/image62.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9140958165569267E-2"/>
          <c:y val="3.1537569431728016E-2"/>
          <c:w val="0.9408590418344307"/>
          <c:h val="0.83537569431728065"/>
        </c:manualLayout>
      </c:layout>
      <c:lineChart>
        <c:grouping val="stacked"/>
        <c:varyColors val="0"/>
        <c:ser>
          <c:idx val="0"/>
          <c:order val="0"/>
          <c:tx>
            <c:strRef>
              <c:f>Folha1!$B$1</c:f>
              <c:strCache>
                <c:ptCount val="1"/>
                <c:pt idx="0">
                  <c:v>Série 1</c:v>
                </c:pt>
              </c:strCache>
            </c:strRef>
          </c:tx>
          <c:cat>
            <c:strRef>
              <c:f>Folha1!$A$2:$A$11</c:f>
              <c:strCache>
                <c:ptCount val="10"/>
                <c:pt idx="0">
                  <c:v>Inf</c:v>
                </c:pt>
                <c:pt idx="1">
                  <c:v>Sem</c:v>
                </c:pt>
                <c:pt idx="2">
                  <c:v>Ari</c:v>
                </c:pt>
                <c:pt idx="3">
                  <c:v>Voc</c:v>
                </c:pt>
                <c:pt idx="4">
                  <c:v>Com</c:v>
                </c:pt>
                <c:pt idx="5">
                  <c:v>CG</c:v>
                </c:pt>
                <c:pt idx="6">
                  <c:v>Cd</c:v>
                </c:pt>
                <c:pt idx="7">
                  <c:v>DG</c:v>
                </c:pt>
                <c:pt idx="8">
                  <c:v>Cb</c:v>
                </c:pt>
                <c:pt idx="9">
                  <c:v>Co</c:v>
                </c:pt>
              </c:strCache>
            </c:strRef>
          </c:cat>
          <c:val>
            <c:numRef>
              <c:f>Folha1!$B$2:$B$11</c:f>
              <c:numCache>
                <c:formatCode>General</c:formatCode>
                <c:ptCount val="10"/>
                <c:pt idx="0">
                  <c:v>5</c:v>
                </c:pt>
                <c:pt idx="1">
                  <c:v>8</c:v>
                </c:pt>
                <c:pt idx="2">
                  <c:v>8</c:v>
                </c:pt>
                <c:pt idx="3">
                  <c:v>5</c:v>
                </c:pt>
                <c:pt idx="4">
                  <c:v>4</c:v>
                </c:pt>
                <c:pt idx="5">
                  <c:v>17</c:v>
                </c:pt>
                <c:pt idx="6">
                  <c:v>4</c:v>
                </c:pt>
                <c:pt idx="7">
                  <c:v>14</c:v>
                </c:pt>
                <c:pt idx="8">
                  <c:v>11</c:v>
                </c:pt>
                <c:pt idx="9">
                  <c:v>7</c:v>
                </c:pt>
              </c:numCache>
            </c:numRef>
          </c:val>
          <c:smooth val="0"/>
          <c:extLst>
            <c:ext xmlns:c16="http://schemas.microsoft.com/office/drawing/2014/chart" uri="{C3380CC4-5D6E-409C-BE32-E72D297353CC}">
              <c16:uniqueId val="{00000000-AD30-45D8-9E7C-8A7AEF6E63B2}"/>
            </c:ext>
          </c:extLst>
        </c:ser>
        <c:dLbls>
          <c:showLegendKey val="0"/>
          <c:showVal val="0"/>
          <c:showCatName val="0"/>
          <c:showSerName val="0"/>
          <c:showPercent val="0"/>
          <c:showBubbleSize val="0"/>
        </c:dLbls>
        <c:marker val="1"/>
        <c:smooth val="0"/>
        <c:axId val="51427200"/>
        <c:axId val="51428736"/>
      </c:lineChart>
      <c:catAx>
        <c:axId val="51427200"/>
        <c:scaling>
          <c:orientation val="minMax"/>
        </c:scaling>
        <c:delete val="0"/>
        <c:axPos val="b"/>
        <c:numFmt formatCode="General" sourceLinked="1"/>
        <c:majorTickMark val="out"/>
        <c:minorTickMark val="none"/>
        <c:tickLblPos val="nextTo"/>
        <c:txPr>
          <a:bodyPr/>
          <a:lstStyle/>
          <a:p>
            <a:pPr>
              <a:defRPr>
                <a:solidFill>
                  <a:schemeClr val="tx1">
                    <a:lumMod val="75000"/>
                    <a:lumOff val="25000"/>
                  </a:schemeClr>
                </a:solidFill>
              </a:defRPr>
            </a:pPr>
            <a:endParaRPr lang="pt-PT"/>
          </a:p>
        </c:txPr>
        <c:crossAx val="51428736"/>
        <c:crosses val="autoZero"/>
        <c:auto val="1"/>
        <c:lblAlgn val="ctr"/>
        <c:lblOffset val="100"/>
        <c:noMultiLvlLbl val="0"/>
      </c:catAx>
      <c:valAx>
        <c:axId val="51428736"/>
        <c:scaling>
          <c:orientation val="minMax"/>
          <c:max val="19"/>
          <c:min val="1"/>
        </c:scaling>
        <c:delete val="0"/>
        <c:axPos val="l"/>
        <c:majorGridlines/>
        <c:numFmt formatCode="General" sourceLinked="0"/>
        <c:majorTickMark val="out"/>
        <c:minorTickMark val="none"/>
        <c:tickLblPos val="nextTo"/>
        <c:crossAx val="51427200"/>
        <c:crosses val="autoZero"/>
        <c:crossBetween val="between"/>
      </c:valAx>
      <c:spPr>
        <a:ln w="6350"/>
      </c:spPr>
    </c:plotArea>
    <c:plotVisOnly val="1"/>
    <c:dispBlanksAs val="zero"/>
    <c:showDLblsOverMax val="0"/>
  </c:chart>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0.06174</cdr:x>
      <cdr:y>0.44795</cdr:y>
    </cdr:from>
    <cdr:to>
      <cdr:x>1</cdr:x>
      <cdr:y>0.44795</cdr:y>
    </cdr:to>
    <cdr:sp macro="" textlink="">
      <cdr:nvSpPr>
        <cdr:cNvPr id="3" name="Conexão recta 2"/>
        <cdr:cNvSpPr/>
      </cdr:nvSpPr>
      <cdr:spPr>
        <a:xfrm xmlns:a="http://schemas.openxmlformats.org/drawingml/2006/main">
          <a:off x="356961" y="1100820"/>
          <a:ext cx="5424714" cy="0"/>
        </a:xfrm>
        <a:prstGeom xmlns:a="http://schemas.openxmlformats.org/drawingml/2006/main" prst="line">
          <a:avLst/>
        </a:prstGeom>
        <a:ln xmlns:a="http://schemas.openxmlformats.org/drawingml/2006/main" w="25400" cmpd="sng">
          <a:solidFill>
            <a:schemeClr val="tx1">
              <a:lumMod val="75000"/>
              <a:lumOff val="25000"/>
            </a:schemeClr>
          </a:solidFill>
        </a:ln>
        <a:effectLst xmlns:a="http://schemas.openxmlformats.org/drawingml/2006/main">
          <a:outerShdw blurRad="76200" dir="18900000" sy="23000" kx="-1200000" algn="bl" rotWithShape="0">
            <a:prstClr val="black">
              <a:alpha val="20000"/>
            </a:prstClr>
          </a:outerShdw>
        </a:effectLst>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pt-PT"/>
        </a:p>
      </cdr:txBody>
    </cdr:sp>
  </cdr:relSizeAnchor>
  <cdr:relSizeAnchor xmlns:cdr="http://schemas.openxmlformats.org/drawingml/2006/chartDrawing">
    <cdr:from>
      <cdr:x>0.52292</cdr:x>
      <cdr:y>0.01938</cdr:y>
    </cdr:from>
    <cdr:to>
      <cdr:x>0.52801</cdr:x>
      <cdr:y>0.86822</cdr:y>
    </cdr:to>
    <cdr:sp macro="" textlink="">
      <cdr:nvSpPr>
        <cdr:cNvPr id="7" name="Conexão recta 6"/>
        <cdr:cNvSpPr/>
      </cdr:nvSpPr>
      <cdr:spPr>
        <a:xfrm xmlns:a="http://schemas.openxmlformats.org/drawingml/2006/main" rot="16200000" flipV="1">
          <a:off x="2933701" y="47624"/>
          <a:ext cx="28576" cy="2085976"/>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pt-PT"/>
        </a:p>
      </cdr:txBody>
    </cdr:sp>
  </cdr:relSizeAnchor>
</c:userShape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F459AD-D054-41D0-A366-A8CA158373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31381</Words>
  <Characters>169463</Characters>
  <Application>Microsoft Office Word</Application>
  <DocSecurity>0</DocSecurity>
  <Lines>1412</Lines>
  <Paragraphs>400</Paragraphs>
  <ScaleCrop>false</ScaleCrop>
  <HeadingPairs>
    <vt:vector size="2" baseType="variant">
      <vt:variant>
        <vt:lpstr>Título</vt:lpstr>
      </vt:variant>
      <vt:variant>
        <vt:i4>1</vt:i4>
      </vt:variant>
    </vt:vector>
  </HeadingPairs>
  <TitlesOfParts>
    <vt:vector size="1" baseType="lpstr">
      <vt:lpstr/>
    </vt:vector>
  </TitlesOfParts>
  <Company>-</Company>
  <LinksUpToDate>false</LinksUpToDate>
  <CharactersWithSpaces>200444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Utilizador</dc:creator>
  <cp:lastModifiedBy>Maria Helena Ribeiro</cp:lastModifiedBy>
  <cp:revision>2</cp:revision>
  <cp:lastPrinted>2011-01-25T22:06:00Z</cp:lastPrinted>
  <dcterms:created xsi:type="dcterms:W3CDTF">2022-05-23T09:11:00Z</dcterms:created>
  <dcterms:modified xsi:type="dcterms:W3CDTF">2022-05-23T09:11:00Z</dcterms:modified>
</cp:coreProperties>
</file>